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EF6" w:rsidRPr="00302995" w:rsidRDefault="00062EF6" w:rsidP="007A33A1">
      <w:pPr>
        <w:spacing w:after="0" w:line="360" w:lineRule="auto"/>
        <w:ind w:left="357"/>
        <w:jc w:val="center"/>
        <w:rPr>
          <w:rFonts w:ascii="Times New Roman" w:hAnsi="Times New Roman" w:cs="Times New Roman"/>
          <w:b/>
          <w:sz w:val="32"/>
          <w:szCs w:val="32"/>
          <w:lang w:val="en-US"/>
        </w:rPr>
      </w:pPr>
      <w:r w:rsidRPr="00302995">
        <w:rPr>
          <w:rFonts w:ascii="Times New Roman" w:hAnsi="Times New Roman" w:cs="Times New Roman"/>
          <w:b/>
          <w:noProof/>
          <w:sz w:val="32"/>
          <w:szCs w:val="32"/>
          <w:lang w:eastAsia="ru-RU"/>
        </w:rPr>
        <w:drawing>
          <wp:anchor distT="0" distB="0" distL="114300" distR="114300" simplePos="0" relativeHeight="251659264" behindDoc="0" locked="0" layoutInCell="1" allowOverlap="1" wp14:anchorId="4CE84436" wp14:editId="058DB51F">
            <wp:simplePos x="0" y="0"/>
            <wp:positionH relativeFrom="column">
              <wp:posOffset>5066665</wp:posOffset>
            </wp:positionH>
            <wp:positionV relativeFrom="paragraph">
              <wp:posOffset>3810</wp:posOffset>
            </wp:positionV>
            <wp:extent cx="811530" cy="1041400"/>
            <wp:effectExtent l="0" t="0" r="7620" b="6350"/>
            <wp:wrapSquare wrapText="bothSides"/>
            <wp:docPr id="54385"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5" name="Picture 11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1530" cy="1041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302995">
        <w:rPr>
          <w:rFonts w:ascii="Times New Roman" w:hAnsi="Times New Roman" w:cs="Times New Roman"/>
          <w:b/>
          <w:noProof/>
          <w:sz w:val="32"/>
          <w:szCs w:val="32"/>
          <w:lang w:eastAsia="ru-RU"/>
        </w:rPr>
        <w:drawing>
          <wp:anchor distT="0" distB="0" distL="114300" distR="114300" simplePos="0" relativeHeight="251658240" behindDoc="0" locked="0" layoutInCell="1" allowOverlap="1" wp14:anchorId="044E80B6" wp14:editId="52AC7073">
            <wp:simplePos x="0" y="0"/>
            <wp:positionH relativeFrom="column">
              <wp:posOffset>327660</wp:posOffset>
            </wp:positionH>
            <wp:positionV relativeFrom="paragraph">
              <wp:posOffset>379</wp:posOffset>
            </wp:positionV>
            <wp:extent cx="857250" cy="977521"/>
            <wp:effectExtent l="0" t="0" r="0" b="0"/>
            <wp:wrapSquare wrapText="bothSides"/>
            <wp:docPr id="26637" name="Picture 13" descr="ft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Picture 13" descr="ftint2"/>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314" cy="9810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A33A1" w:rsidRPr="00302995">
        <w:rPr>
          <w:rFonts w:ascii="Times New Roman" w:hAnsi="Times New Roman" w:cs="Times New Roman"/>
          <w:b/>
          <w:sz w:val="32"/>
          <w:szCs w:val="32"/>
          <w:lang w:val="en-US"/>
        </w:rPr>
        <w:t>B.</w:t>
      </w:r>
      <w:r w:rsidRPr="00302995">
        <w:rPr>
          <w:rFonts w:ascii="Times New Roman" w:hAnsi="Times New Roman" w:cs="Times New Roman"/>
          <w:b/>
          <w:sz w:val="32"/>
          <w:szCs w:val="32"/>
          <w:lang w:val="en-US"/>
        </w:rPr>
        <w:t xml:space="preserve"> </w:t>
      </w:r>
      <w:r w:rsidR="007A33A1" w:rsidRPr="00302995">
        <w:rPr>
          <w:rFonts w:ascii="Times New Roman" w:hAnsi="Times New Roman" w:cs="Times New Roman"/>
          <w:b/>
          <w:sz w:val="32"/>
          <w:szCs w:val="32"/>
          <w:lang w:val="en-US"/>
        </w:rPr>
        <w:t>Verkin Institute for Low Temperature</w:t>
      </w:r>
      <w:r w:rsidRPr="00302995">
        <w:rPr>
          <w:rFonts w:ascii="Times New Roman" w:hAnsi="Times New Roman" w:cs="Times New Roman"/>
          <w:b/>
          <w:sz w:val="32"/>
          <w:szCs w:val="32"/>
          <w:lang w:val="en-US"/>
        </w:rPr>
        <w:t xml:space="preserve"> </w:t>
      </w:r>
    </w:p>
    <w:p w:rsidR="007A33A1" w:rsidRPr="00302995" w:rsidRDefault="007A33A1" w:rsidP="007A33A1">
      <w:pPr>
        <w:spacing w:after="0" w:line="360" w:lineRule="auto"/>
        <w:ind w:left="357"/>
        <w:jc w:val="center"/>
        <w:rPr>
          <w:rFonts w:ascii="Times New Roman" w:hAnsi="Times New Roman" w:cs="Times New Roman"/>
          <w:b/>
          <w:sz w:val="32"/>
          <w:szCs w:val="32"/>
          <w:lang w:val="en-US"/>
        </w:rPr>
      </w:pPr>
      <w:r w:rsidRPr="00302995">
        <w:rPr>
          <w:rFonts w:ascii="Times New Roman" w:hAnsi="Times New Roman" w:cs="Times New Roman"/>
          <w:b/>
          <w:sz w:val="32"/>
          <w:szCs w:val="32"/>
          <w:lang w:val="en-US"/>
        </w:rPr>
        <w:t xml:space="preserve">Physics and Engineering </w:t>
      </w:r>
    </w:p>
    <w:p w:rsidR="007A33A1" w:rsidRPr="00EC22D8" w:rsidRDefault="007A33A1" w:rsidP="007A33A1">
      <w:pPr>
        <w:spacing w:after="0" w:line="360" w:lineRule="auto"/>
        <w:ind w:left="357"/>
        <w:jc w:val="center"/>
        <w:rPr>
          <w:rFonts w:ascii="Times New Roman" w:hAnsi="Times New Roman" w:cs="Times New Roman"/>
          <w:b/>
          <w:sz w:val="28"/>
          <w:szCs w:val="28"/>
          <w:lang w:val="en-US"/>
        </w:rPr>
      </w:pPr>
      <w:r w:rsidRPr="00302995">
        <w:rPr>
          <w:rFonts w:ascii="Times New Roman" w:hAnsi="Times New Roman" w:cs="Times New Roman"/>
          <w:b/>
          <w:sz w:val="32"/>
          <w:szCs w:val="32"/>
          <w:lang w:val="en-US"/>
        </w:rPr>
        <w:t>National Academy of Science of Ukraine</w:t>
      </w:r>
    </w:p>
    <w:p w:rsidR="007A33A1" w:rsidRPr="003231F0" w:rsidRDefault="007A33A1" w:rsidP="007A33A1">
      <w:pPr>
        <w:ind w:left="360"/>
        <w:jc w:val="center"/>
        <w:outlineLvl w:val="0"/>
        <w:rPr>
          <w:rFonts w:ascii="Times New Roman" w:hAnsi="Times New Roman" w:cs="Times New Roman"/>
          <w:b/>
          <w:color w:val="FF0000"/>
          <w:sz w:val="24"/>
          <w:szCs w:val="24"/>
          <w:lang w:val="en-US"/>
        </w:rPr>
      </w:pPr>
    </w:p>
    <w:p w:rsidR="007A33A1" w:rsidRPr="003231F0" w:rsidRDefault="007A33A1" w:rsidP="007A33A1">
      <w:pPr>
        <w:ind w:left="360"/>
        <w:jc w:val="center"/>
        <w:outlineLvl w:val="0"/>
        <w:rPr>
          <w:rFonts w:ascii="Times New Roman" w:hAnsi="Times New Roman" w:cs="Times New Roman"/>
          <w:b/>
          <w:color w:val="FF0000"/>
          <w:sz w:val="24"/>
          <w:szCs w:val="24"/>
          <w:lang w:val="en-US"/>
        </w:rPr>
      </w:pPr>
    </w:p>
    <w:p w:rsidR="00A27A95" w:rsidRDefault="00A27A95" w:rsidP="007A33A1">
      <w:pPr>
        <w:ind w:left="360"/>
        <w:jc w:val="center"/>
        <w:outlineLvl w:val="0"/>
        <w:rPr>
          <w:rFonts w:ascii="Times New Roman" w:hAnsi="Times New Roman" w:cs="Times New Roman"/>
          <w:b/>
          <w:color w:val="FF0000"/>
          <w:sz w:val="24"/>
          <w:szCs w:val="24"/>
          <w:lang w:val="en-US"/>
        </w:rPr>
      </w:pPr>
    </w:p>
    <w:p w:rsidR="007A33A1" w:rsidRPr="003231F0" w:rsidRDefault="00C6478D" w:rsidP="007A33A1">
      <w:pPr>
        <w:ind w:left="360"/>
        <w:jc w:val="center"/>
        <w:outlineLvl w:val="0"/>
        <w:rPr>
          <w:rFonts w:ascii="Times New Roman" w:hAnsi="Times New Roman" w:cs="Times New Roman"/>
          <w:b/>
          <w:color w:val="FF0000"/>
          <w:sz w:val="24"/>
          <w:szCs w:val="24"/>
          <w:lang w:val="en-US"/>
        </w:rPr>
      </w:pPr>
      <w:r w:rsidRPr="003231F0">
        <w:rPr>
          <w:rFonts w:ascii="Times New Roman" w:hAnsi="Times New Roman" w:cs="Times New Roman"/>
          <w:b/>
          <w:noProof/>
          <w:color w:val="FF0000"/>
          <w:sz w:val="24"/>
          <w:szCs w:val="24"/>
          <w:lang w:eastAsia="ru-RU"/>
        </w:rPr>
        <w:drawing>
          <wp:inline distT="0" distB="0" distL="0" distR="0">
            <wp:extent cx="2695575" cy="2667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S_2014_veb.gif"/>
                    <pic:cNvPicPr/>
                  </pic:nvPicPr>
                  <pic:blipFill>
                    <a:blip r:embed="rId8">
                      <a:extLst>
                        <a:ext uri="{28A0092B-C50C-407E-A947-70E740481C1C}">
                          <a14:useLocalDpi xmlns:a14="http://schemas.microsoft.com/office/drawing/2010/main" val="0"/>
                        </a:ext>
                      </a:extLst>
                    </a:blip>
                    <a:stretch>
                      <a:fillRect/>
                    </a:stretch>
                  </pic:blipFill>
                  <pic:spPr>
                    <a:xfrm>
                      <a:off x="0" y="0"/>
                      <a:ext cx="2695575" cy="2667000"/>
                    </a:xfrm>
                    <a:prstGeom prst="rect">
                      <a:avLst/>
                    </a:prstGeom>
                  </pic:spPr>
                </pic:pic>
              </a:graphicData>
            </a:graphic>
          </wp:inline>
        </w:drawing>
      </w:r>
    </w:p>
    <w:p w:rsidR="007A33A1" w:rsidRPr="003231F0" w:rsidRDefault="007A33A1" w:rsidP="007A33A1">
      <w:pPr>
        <w:ind w:left="360"/>
        <w:jc w:val="center"/>
        <w:outlineLvl w:val="0"/>
        <w:rPr>
          <w:rFonts w:ascii="Times New Roman" w:hAnsi="Times New Roman" w:cs="Times New Roman"/>
          <w:b/>
          <w:color w:val="FF0000"/>
          <w:sz w:val="24"/>
          <w:szCs w:val="24"/>
          <w:lang w:val="en-US"/>
        </w:rPr>
      </w:pPr>
    </w:p>
    <w:p w:rsidR="00A27A95" w:rsidRDefault="00A27A95" w:rsidP="003D2E42">
      <w:pPr>
        <w:spacing w:after="120" w:line="240" w:lineRule="auto"/>
        <w:ind w:left="357"/>
        <w:jc w:val="center"/>
        <w:outlineLvl w:val="0"/>
        <w:rPr>
          <w:rFonts w:ascii="Times New Roman" w:hAnsi="Times New Roman" w:cs="Times New Roman"/>
          <w:b/>
          <w:color w:val="FF0000"/>
          <w:sz w:val="40"/>
          <w:szCs w:val="40"/>
          <w:lang w:val="en-US"/>
        </w:rPr>
      </w:pPr>
    </w:p>
    <w:p w:rsidR="007A33A1" w:rsidRPr="00302995" w:rsidRDefault="00C6478D" w:rsidP="003D2E42">
      <w:pPr>
        <w:spacing w:after="120" w:line="240" w:lineRule="auto"/>
        <w:ind w:left="357"/>
        <w:jc w:val="center"/>
        <w:outlineLvl w:val="0"/>
        <w:rPr>
          <w:rFonts w:ascii="Times New Roman" w:hAnsi="Times New Roman" w:cs="Times New Roman"/>
          <w:b/>
          <w:color w:val="FF0000"/>
          <w:sz w:val="48"/>
          <w:szCs w:val="48"/>
          <w:lang w:val="en-US"/>
        </w:rPr>
      </w:pPr>
      <w:r w:rsidRPr="00302995">
        <w:rPr>
          <w:rFonts w:ascii="Times New Roman" w:hAnsi="Times New Roman" w:cs="Times New Roman"/>
          <w:b/>
          <w:color w:val="FF0000"/>
          <w:sz w:val="48"/>
          <w:szCs w:val="48"/>
          <w:lang w:val="en-US"/>
        </w:rPr>
        <w:t>IV</w:t>
      </w:r>
      <w:r w:rsidR="007A33A1" w:rsidRPr="00302995">
        <w:rPr>
          <w:rFonts w:ascii="Times New Roman" w:hAnsi="Times New Roman" w:cs="Times New Roman"/>
          <w:b/>
          <w:color w:val="FF0000"/>
          <w:sz w:val="48"/>
          <w:szCs w:val="48"/>
          <w:lang w:val="en-US"/>
        </w:rPr>
        <w:t xml:space="preserve"> INTERNATIONAL WORKSHOP</w:t>
      </w:r>
    </w:p>
    <w:p w:rsidR="007A33A1" w:rsidRPr="00302995" w:rsidRDefault="007A33A1" w:rsidP="003D2E42">
      <w:pPr>
        <w:spacing w:after="120" w:line="240" w:lineRule="auto"/>
        <w:ind w:left="357"/>
        <w:jc w:val="center"/>
        <w:outlineLvl w:val="0"/>
        <w:rPr>
          <w:rFonts w:ascii="Times New Roman" w:hAnsi="Times New Roman" w:cs="Times New Roman"/>
          <w:b/>
          <w:color w:val="FF0000"/>
          <w:sz w:val="48"/>
          <w:szCs w:val="48"/>
          <w:lang w:val="en-US"/>
        </w:rPr>
      </w:pPr>
      <w:r w:rsidRPr="00302995">
        <w:rPr>
          <w:rFonts w:ascii="Times New Roman" w:hAnsi="Times New Roman" w:cs="Times New Roman"/>
          <w:b/>
          <w:color w:val="FF0000"/>
          <w:sz w:val="48"/>
          <w:szCs w:val="48"/>
          <w:lang w:val="en-US"/>
        </w:rPr>
        <w:t>ON POINT-CONTACT SPECTROSCOPY</w:t>
      </w:r>
    </w:p>
    <w:p w:rsidR="00335F64" w:rsidRPr="003231F0" w:rsidRDefault="00335F64">
      <w:pPr>
        <w:rPr>
          <w:rFonts w:ascii="Times New Roman" w:hAnsi="Times New Roman" w:cs="Times New Roman"/>
          <w:b/>
          <w:sz w:val="24"/>
          <w:szCs w:val="24"/>
          <w:lang w:val="en-US"/>
        </w:rPr>
      </w:pPr>
    </w:p>
    <w:p w:rsidR="003D2E42" w:rsidRPr="003231F0" w:rsidRDefault="003D2E42">
      <w:pPr>
        <w:rPr>
          <w:rFonts w:ascii="Times New Roman" w:hAnsi="Times New Roman" w:cs="Times New Roman"/>
          <w:b/>
          <w:sz w:val="24"/>
          <w:szCs w:val="24"/>
          <w:lang w:val="en-US"/>
        </w:rPr>
      </w:pPr>
    </w:p>
    <w:p w:rsidR="00286911" w:rsidRPr="00302995" w:rsidRDefault="00286911" w:rsidP="00286911">
      <w:pPr>
        <w:jc w:val="center"/>
        <w:rPr>
          <w:rFonts w:ascii="Times New Roman" w:hAnsi="Times New Roman" w:cs="Times New Roman"/>
          <w:b/>
          <w:color w:val="118CFB"/>
          <w:sz w:val="40"/>
          <w:szCs w:val="40"/>
          <w:u w:val="single"/>
          <w:lang w:val="en-US"/>
        </w:rPr>
      </w:pPr>
      <w:r w:rsidRPr="00302995">
        <w:rPr>
          <w:rFonts w:ascii="Times New Roman" w:hAnsi="Times New Roman" w:cs="Times New Roman"/>
          <w:b/>
          <w:color w:val="118CFB"/>
          <w:sz w:val="40"/>
          <w:szCs w:val="40"/>
          <w:u w:val="single"/>
          <w:lang w:val="en-US"/>
        </w:rPr>
        <w:t xml:space="preserve">WORKSHOP PROGRAM </w:t>
      </w:r>
    </w:p>
    <w:p w:rsidR="00A27A95" w:rsidRDefault="00A27A95">
      <w:pPr>
        <w:rPr>
          <w:rFonts w:ascii="Times New Roman" w:hAnsi="Times New Roman" w:cs="Times New Roman"/>
          <w:b/>
          <w:sz w:val="24"/>
          <w:szCs w:val="24"/>
          <w:lang w:val="en-US"/>
        </w:rPr>
      </w:pPr>
    </w:p>
    <w:p w:rsidR="003D2E42" w:rsidRDefault="003D2E42">
      <w:pPr>
        <w:rPr>
          <w:rFonts w:ascii="Times New Roman" w:hAnsi="Times New Roman" w:cs="Times New Roman"/>
          <w:b/>
          <w:sz w:val="24"/>
          <w:szCs w:val="24"/>
          <w:lang w:val="en-US"/>
        </w:rPr>
      </w:pPr>
    </w:p>
    <w:p w:rsidR="00302995" w:rsidRPr="003231F0" w:rsidRDefault="00302995">
      <w:pPr>
        <w:rPr>
          <w:rFonts w:ascii="Times New Roman" w:hAnsi="Times New Roman" w:cs="Times New Roman"/>
          <w:b/>
          <w:sz w:val="24"/>
          <w:szCs w:val="24"/>
          <w:lang w:val="en-US"/>
        </w:rPr>
      </w:pPr>
    </w:p>
    <w:p w:rsidR="007A33A1" w:rsidRPr="00302995" w:rsidRDefault="00C6478D" w:rsidP="00A466CE">
      <w:pPr>
        <w:spacing w:after="0" w:line="360" w:lineRule="auto"/>
        <w:ind w:left="357"/>
        <w:jc w:val="center"/>
        <w:rPr>
          <w:rFonts w:ascii="Times New Roman" w:hAnsi="Times New Roman" w:cs="Times New Roman"/>
          <w:b/>
          <w:color w:val="000000" w:themeColor="text1"/>
          <w:sz w:val="36"/>
          <w:szCs w:val="36"/>
          <w:lang w:val="en-US"/>
        </w:rPr>
      </w:pPr>
      <w:r w:rsidRPr="00302995">
        <w:rPr>
          <w:rFonts w:ascii="Times New Roman" w:hAnsi="Times New Roman" w:cs="Times New Roman"/>
          <w:b/>
          <w:color w:val="000000" w:themeColor="text1"/>
          <w:sz w:val="36"/>
          <w:szCs w:val="36"/>
          <w:lang w:val="en-US"/>
        </w:rPr>
        <w:t>March 25</w:t>
      </w:r>
      <w:r w:rsidR="008D3CE8" w:rsidRPr="00302995">
        <w:rPr>
          <w:rFonts w:ascii="Times New Roman" w:hAnsi="Times New Roman" w:cs="Times New Roman"/>
          <w:b/>
          <w:color w:val="000000" w:themeColor="text1"/>
          <w:sz w:val="36"/>
          <w:szCs w:val="36"/>
          <w:lang w:val="en-US"/>
        </w:rPr>
        <w:t xml:space="preserve"> </w:t>
      </w:r>
      <w:r w:rsidRPr="00302995">
        <w:rPr>
          <w:rFonts w:ascii="Times New Roman" w:hAnsi="Times New Roman" w:cs="Times New Roman"/>
          <w:b/>
          <w:color w:val="000000" w:themeColor="text1"/>
          <w:sz w:val="36"/>
          <w:szCs w:val="36"/>
          <w:lang w:val="en-US"/>
        </w:rPr>
        <w:t>- 2</w:t>
      </w:r>
      <w:r w:rsidR="008D3CE8" w:rsidRPr="00302995">
        <w:rPr>
          <w:rFonts w:ascii="Times New Roman" w:hAnsi="Times New Roman" w:cs="Times New Roman"/>
          <w:b/>
          <w:color w:val="000000" w:themeColor="text1"/>
          <w:sz w:val="36"/>
          <w:szCs w:val="36"/>
          <w:lang w:val="en-US"/>
        </w:rPr>
        <w:t>8</w:t>
      </w:r>
      <w:r w:rsidRPr="00302995">
        <w:rPr>
          <w:rFonts w:ascii="Times New Roman" w:hAnsi="Times New Roman" w:cs="Times New Roman"/>
          <w:b/>
          <w:color w:val="000000" w:themeColor="text1"/>
          <w:sz w:val="36"/>
          <w:szCs w:val="36"/>
          <w:lang w:val="en-US"/>
        </w:rPr>
        <w:t>,</w:t>
      </w:r>
      <w:r w:rsidR="007A33A1" w:rsidRPr="00302995">
        <w:rPr>
          <w:rFonts w:ascii="Times New Roman" w:hAnsi="Times New Roman" w:cs="Times New Roman"/>
          <w:b/>
          <w:color w:val="000000" w:themeColor="text1"/>
          <w:sz w:val="36"/>
          <w:szCs w:val="36"/>
          <w:lang w:val="en-US"/>
        </w:rPr>
        <w:t xml:space="preserve"> </w:t>
      </w:r>
      <w:r w:rsidRPr="00302995">
        <w:rPr>
          <w:rFonts w:ascii="Times New Roman" w:hAnsi="Times New Roman" w:cs="Times New Roman"/>
          <w:b/>
          <w:color w:val="000000" w:themeColor="text1"/>
          <w:sz w:val="36"/>
          <w:szCs w:val="36"/>
          <w:lang w:val="en-US"/>
        </w:rPr>
        <w:t>202</w:t>
      </w:r>
      <w:r w:rsidR="007A33A1" w:rsidRPr="00302995">
        <w:rPr>
          <w:rFonts w:ascii="Times New Roman" w:hAnsi="Times New Roman" w:cs="Times New Roman"/>
          <w:b/>
          <w:color w:val="000000" w:themeColor="text1"/>
          <w:sz w:val="36"/>
          <w:szCs w:val="36"/>
          <w:lang w:val="en-US"/>
        </w:rPr>
        <w:t>4</w:t>
      </w:r>
    </w:p>
    <w:p w:rsidR="007A33A1" w:rsidRPr="003231F0" w:rsidRDefault="007A33A1" w:rsidP="00A466CE">
      <w:pPr>
        <w:spacing w:after="0" w:line="360" w:lineRule="auto"/>
        <w:ind w:left="357"/>
        <w:jc w:val="center"/>
        <w:rPr>
          <w:rFonts w:ascii="Times New Roman" w:hAnsi="Times New Roman" w:cs="Times New Roman"/>
          <w:b/>
          <w:sz w:val="24"/>
          <w:szCs w:val="24"/>
          <w:lang w:val="en-US"/>
        </w:rPr>
      </w:pPr>
      <w:r w:rsidRPr="00302995">
        <w:rPr>
          <w:rFonts w:ascii="Times New Roman" w:hAnsi="Times New Roman" w:cs="Times New Roman"/>
          <w:b/>
          <w:color w:val="000000" w:themeColor="text1"/>
          <w:sz w:val="36"/>
          <w:szCs w:val="36"/>
          <w:lang w:val="en-US"/>
        </w:rPr>
        <w:t>Kharkiv, Ukraine</w:t>
      </w:r>
      <w:r w:rsidRPr="003231F0">
        <w:rPr>
          <w:rFonts w:ascii="Times New Roman" w:hAnsi="Times New Roman" w:cs="Times New Roman"/>
          <w:b/>
          <w:sz w:val="24"/>
          <w:szCs w:val="24"/>
          <w:lang w:val="en-US"/>
        </w:rPr>
        <w:br w:type="page"/>
      </w:r>
    </w:p>
    <w:p w:rsidR="00DD38DB" w:rsidRPr="003231F0" w:rsidRDefault="00DD38DB" w:rsidP="00DD38DB">
      <w:pPr>
        <w:jc w:val="center"/>
        <w:rPr>
          <w:rFonts w:ascii="Times New Roman" w:hAnsi="Times New Roman" w:cs="Times New Roman"/>
          <w:b/>
          <w:bCs/>
          <w:sz w:val="24"/>
          <w:szCs w:val="24"/>
          <w:u w:val="single"/>
          <w:lang w:val="en-US"/>
        </w:rPr>
      </w:pPr>
      <w:r w:rsidRPr="003231F0">
        <w:rPr>
          <w:rFonts w:ascii="Times New Roman" w:hAnsi="Times New Roman" w:cs="Times New Roman"/>
          <w:b/>
          <w:bCs/>
          <w:sz w:val="24"/>
          <w:szCs w:val="24"/>
          <w:u w:val="single"/>
          <w:lang w:val="en-US"/>
        </w:rPr>
        <w:lastRenderedPageBreak/>
        <w:t>ORGANIZER</w:t>
      </w:r>
    </w:p>
    <w:p w:rsidR="00DD38DB" w:rsidRPr="003231F0" w:rsidRDefault="00DD38DB" w:rsidP="00DD38DB">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 xml:space="preserve">B.Verkin Institute for Low Temperature Physics and Engineering </w:t>
      </w:r>
    </w:p>
    <w:p w:rsidR="00DD38DB" w:rsidRPr="003231F0" w:rsidRDefault="00DD38DB" w:rsidP="00DD38DB">
      <w:pPr>
        <w:spacing w:after="0" w:line="240" w:lineRule="auto"/>
        <w:jc w:val="center"/>
        <w:rPr>
          <w:rFonts w:ascii="Times New Roman" w:hAnsi="Times New Roman" w:cs="Times New Roman"/>
          <w:b/>
          <w:sz w:val="24"/>
          <w:szCs w:val="24"/>
          <w:lang w:val="en-US"/>
        </w:rPr>
      </w:pPr>
      <w:proofErr w:type="gramStart"/>
      <w:r w:rsidRPr="003231F0">
        <w:rPr>
          <w:rFonts w:ascii="Times New Roman" w:hAnsi="Times New Roman" w:cs="Times New Roman"/>
          <w:b/>
          <w:sz w:val="24"/>
          <w:szCs w:val="24"/>
          <w:lang w:val="en-US"/>
        </w:rPr>
        <w:t>of</w:t>
      </w:r>
      <w:proofErr w:type="gramEnd"/>
      <w:r w:rsidRPr="003231F0">
        <w:rPr>
          <w:rFonts w:ascii="Times New Roman" w:hAnsi="Times New Roman" w:cs="Times New Roman"/>
          <w:b/>
          <w:sz w:val="24"/>
          <w:szCs w:val="24"/>
          <w:lang w:val="en-US"/>
        </w:rPr>
        <w:t xml:space="preserve"> the National Academy of Sciences of Ukraine</w:t>
      </w:r>
    </w:p>
    <w:p w:rsidR="007B060B" w:rsidRPr="003231F0" w:rsidRDefault="007B060B" w:rsidP="007B060B">
      <w:pPr>
        <w:jc w:val="center"/>
        <w:rPr>
          <w:rFonts w:ascii="Times New Roman" w:hAnsi="Times New Roman" w:cs="Times New Roman"/>
          <w:color w:val="000000" w:themeColor="text1"/>
          <w:sz w:val="24"/>
          <w:szCs w:val="24"/>
          <w:lang w:val="en-US"/>
        </w:rPr>
      </w:pPr>
      <w:r w:rsidRPr="003231F0">
        <w:rPr>
          <w:rFonts w:ascii="Times New Roman" w:hAnsi="Times New Roman" w:cs="Times New Roman"/>
          <w:b/>
          <w:bCs/>
          <w:color w:val="000000" w:themeColor="text1"/>
          <w:sz w:val="24"/>
          <w:szCs w:val="24"/>
          <w:lang w:val="en-US"/>
        </w:rPr>
        <w:t>Address: ILTPE, 47 Nauky Ave., Kharkiv 61103, UKRAINE </w:t>
      </w:r>
    </w:p>
    <w:p w:rsidR="004D2640" w:rsidRPr="003231F0" w:rsidRDefault="0016664F" w:rsidP="00DD38DB">
      <w:pPr>
        <w:autoSpaceDE w:val="0"/>
        <w:autoSpaceDN w:val="0"/>
        <w:adjustRightInd w:val="0"/>
        <w:spacing w:after="0" w:line="240" w:lineRule="auto"/>
        <w:jc w:val="center"/>
        <w:rPr>
          <w:rFonts w:ascii="Times New Roman" w:hAnsi="Times New Roman" w:cs="Times New Roman"/>
          <w:b/>
          <w:color w:val="000000" w:themeColor="text1"/>
          <w:sz w:val="24"/>
          <w:szCs w:val="24"/>
          <w:u w:val="single"/>
          <w:lang w:val="en-US"/>
        </w:rPr>
      </w:pPr>
      <w:r w:rsidRPr="003231F0">
        <w:rPr>
          <w:rFonts w:ascii="Times New Roman" w:hAnsi="Times New Roman" w:cs="Times New Roman"/>
          <w:b/>
          <w:noProof/>
          <w:color w:val="000000" w:themeColor="text1"/>
          <w:sz w:val="24"/>
          <w:szCs w:val="24"/>
          <w:u w:val="single"/>
          <w:lang w:eastAsia="ru-RU"/>
        </w:rPr>
        <w:drawing>
          <wp:inline distT="0" distB="0" distL="0" distR="0">
            <wp:extent cx="6120130" cy="3239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TINTa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239135"/>
                    </a:xfrm>
                    <a:prstGeom prst="rect">
                      <a:avLst/>
                    </a:prstGeom>
                  </pic:spPr>
                </pic:pic>
              </a:graphicData>
            </a:graphic>
          </wp:inline>
        </w:drawing>
      </w:r>
    </w:p>
    <w:p w:rsidR="004D2640" w:rsidRPr="003231F0" w:rsidRDefault="004D2640" w:rsidP="00DD38DB">
      <w:pPr>
        <w:autoSpaceDE w:val="0"/>
        <w:autoSpaceDN w:val="0"/>
        <w:adjustRightInd w:val="0"/>
        <w:spacing w:after="0" w:line="240" w:lineRule="auto"/>
        <w:jc w:val="center"/>
        <w:rPr>
          <w:rFonts w:ascii="Times New Roman" w:hAnsi="Times New Roman" w:cs="Times New Roman"/>
          <w:b/>
          <w:color w:val="000000" w:themeColor="text1"/>
          <w:sz w:val="24"/>
          <w:szCs w:val="24"/>
          <w:u w:val="single"/>
          <w:lang w:val="en-US"/>
        </w:rPr>
      </w:pPr>
    </w:p>
    <w:p w:rsidR="008D3CE8" w:rsidRPr="003231F0" w:rsidRDefault="004D2640" w:rsidP="004D2640">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bCs/>
          <w:sz w:val="24"/>
          <w:szCs w:val="24"/>
          <w:u w:val="single"/>
          <w:lang w:val="en-US"/>
        </w:rPr>
        <w:t>ORGANIZING COMMITTEE</w:t>
      </w:r>
      <w:r w:rsidRPr="003231F0">
        <w:rPr>
          <w:rFonts w:ascii="Times New Roman" w:hAnsi="Times New Roman" w:cs="Times New Roman"/>
          <w:b/>
          <w:sz w:val="24"/>
          <w:szCs w:val="24"/>
          <w:lang w:val="en-US"/>
        </w:rPr>
        <w:br/>
      </w:r>
    </w:p>
    <w:p w:rsidR="004D2640" w:rsidRPr="003231F0" w:rsidRDefault="004D2640" w:rsidP="004D2640">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Prof. Naidyuk Yurii -</w:t>
      </w:r>
      <w:r w:rsidR="008D3CE8" w:rsidRPr="003231F0">
        <w:rPr>
          <w:rFonts w:ascii="Times New Roman" w:hAnsi="Times New Roman" w:cs="Times New Roman"/>
          <w:b/>
          <w:sz w:val="24"/>
          <w:szCs w:val="24"/>
          <w:lang w:val="en-US"/>
        </w:rPr>
        <w:t xml:space="preserve"> C</w:t>
      </w:r>
      <w:r w:rsidRPr="003231F0">
        <w:rPr>
          <w:rFonts w:ascii="Times New Roman" w:hAnsi="Times New Roman" w:cs="Times New Roman"/>
          <w:b/>
          <w:sz w:val="24"/>
          <w:szCs w:val="24"/>
          <w:lang w:val="en-US"/>
        </w:rPr>
        <w:t>hairman</w:t>
      </w:r>
    </w:p>
    <w:p w:rsidR="004D2640" w:rsidRPr="003231F0" w:rsidRDefault="004D2640" w:rsidP="004D2640">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 xml:space="preserve">Dr. Kvitnitskaya Oksana </w:t>
      </w:r>
    </w:p>
    <w:p w:rsidR="004D2640" w:rsidRPr="003231F0" w:rsidRDefault="004D2640" w:rsidP="004D2640">
      <w:pPr>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Dr. Terekhov Andrii</w:t>
      </w:r>
    </w:p>
    <w:p w:rsidR="004D2640" w:rsidRPr="003231F0" w:rsidRDefault="004D2640" w:rsidP="004D2640">
      <w:pPr>
        <w:jc w:val="center"/>
        <w:rPr>
          <w:rFonts w:ascii="Times New Roman" w:hAnsi="Times New Roman" w:cs="Times New Roman"/>
          <w:b/>
          <w:bCs/>
          <w:color w:val="000000" w:themeColor="text1"/>
          <w:sz w:val="24"/>
          <w:szCs w:val="24"/>
          <w:lang w:val="de-AT"/>
        </w:rPr>
      </w:pPr>
      <w:r w:rsidRPr="003231F0">
        <w:rPr>
          <w:rFonts w:ascii="Times New Roman" w:hAnsi="Times New Roman" w:cs="Times New Roman"/>
          <w:b/>
          <w:bCs/>
          <w:color w:val="000000" w:themeColor="text1"/>
          <w:sz w:val="24"/>
          <w:szCs w:val="24"/>
          <w:lang w:val="en-US"/>
        </w:rPr>
        <w:t> </w:t>
      </w:r>
      <w:r w:rsidRPr="003231F0">
        <w:rPr>
          <w:rFonts w:ascii="Times New Roman" w:hAnsi="Times New Roman" w:cs="Times New Roman"/>
          <w:b/>
          <w:bCs/>
          <w:color w:val="000000" w:themeColor="text1"/>
          <w:sz w:val="24"/>
          <w:szCs w:val="24"/>
          <w:lang w:val="de-AT"/>
        </w:rPr>
        <w:t>E-mail: naidyuk@ilt.kharkov.ua  </w:t>
      </w:r>
    </w:p>
    <w:p w:rsidR="00DD38DB" w:rsidRPr="003231F0" w:rsidRDefault="004D2640" w:rsidP="00DD38DB">
      <w:pPr>
        <w:autoSpaceDE w:val="0"/>
        <w:autoSpaceDN w:val="0"/>
        <w:adjustRightInd w:val="0"/>
        <w:spacing w:after="0" w:line="240" w:lineRule="auto"/>
        <w:jc w:val="center"/>
        <w:rPr>
          <w:rFonts w:ascii="Times New Roman" w:hAnsi="Times New Roman" w:cs="Times New Roman"/>
          <w:b/>
          <w:color w:val="000000" w:themeColor="text1"/>
          <w:sz w:val="24"/>
          <w:szCs w:val="24"/>
          <w:u w:val="single"/>
          <w:lang w:val="en-US"/>
        </w:rPr>
      </w:pPr>
      <w:r w:rsidRPr="003231F0">
        <w:rPr>
          <w:rFonts w:ascii="Times New Roman" w:hAnsi="Times New Roman" w:cs="Times New Roman"/>
          <w:b/>
          <w:noProof/>
          <w:color w:val="000000" w:themeColor="text1"/>
          <w:sz w:val="24"/>
          <w:szCs w:val="24"/>
          <w:u w:val="single"/>
          <w:lang w:eastAsia="ru-RU"/>
        </w:rPr>
        <w:drawing>
          <wp:inline distT="0" distB="0" distL="0" distR="0">
            <wp:extent cx="4858304" cy="3000777"/>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harkiv-Ukraine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4995" cy="3029616"/>
                    </a:xfrm>
                    <a:prstGeom prst="rect">
                      <a:avLst/>
                    </a:prstGeom>
                  </pic:spPr>
                </pic:pic>
              </a:graphicData>
            </a:graphic>
          </wp:inline>
        </w:drawing>
      </w:r>
      <w:r w:rsidR="00DD38DB" w:rsidRPr="003231F0">
        <w:rPr>
          <w:rFonts w:ascii="Times New Roman" w:hAnsi="Times New Roman" w:cs="Times New Roman"/>
          <w:b/>
          <w:color w:val="000000" w:themeColor="text1"/>
          <w:sz w:val="24"/>
          <w:szCs w:val="24"/>
          <w:u w:val="single"/>
          <w:lang w:val="en-US"/>
        </w:rPr>
        <w:br w:type="page"/>
      </w:r>
    </w:p>
    <w:p w:rsidR="00964FFA" w:rsidRDefault="00D71BD8" w:rsidP="00D71BD8">
      <w:pPr>
        <w:autoSpaceDE w:val="0"/>
        <w:autoSpaceDN w:val="0"/>
        <w:adjustRightInd w:val="0"/>
        <w:spacing w:after="0" w:line="240" w:lineRule="auto"/>
        <w:jc w:val="center"/>
        <w:rPr>
          <w:rFonts w:ascii="Times New Roman" w:hAnsi="Times New Roman" w:cs="Times New Roman"/>
          <w:b/>
          <w:color w:val="000000" w:themeColor="text1"/>
          <w:sz w:val="24"/>
          <w:szCs w:val="24"/>
          <w:u w:val="single"/>
          <w:lang w:val="en-US"/>
        </w:rPr>
      </w:pPr>
      <w:r w:rsidRPr="003231F0">
        <w:rPr>
          <w:rFonts w:ascii="Times New Roman" w:hAnsi="Times New Roman" w:cs="Times New Roman"/>
          <w:b/>
          <w:color w:val="000000" w:themeColor="text1"/>
          <w:sz w:val="24"/>
          <w:szCs w:val="24"/>
          <w:u w:val="single"/>
          <w:lang w:val="en-US"/>
        </w:rPr>
        <w:lastRenderedPageBreak/>
        <w:t>WORKSHOP PROGRAM</w:t>
      </w:r>
    </w:p>
    <w:p w:rsidR="00D71BD8" w:rsidRPr="007E1C1E" w:rsidRDefault="007E1C1E" w:rsidP="00D71BD8">
      <w:pPr>
        <w:autoSpaceDE w:val="0"/>
        <w:autoSpaceDN w:val="0"/>
        <w:adjustRightInd w:val="0"/>
        <w:spacing w:after="0" w:line="240" w:lineRule="auto"/>
        <w:jc w:val="center"/>
        <w:rPr>
          <w:rStyle w:val="hps"/>
          <w:rFonts w:ascii="Times New Roman" w:hAnsi="Times New Roman" w:cs="Times New Roman"/>
          <w:color w:val="000000" w:themeColor="text1"/>
          <w:sz w:val="24"/>
          <w:szCs w:val="24"/>
          <w:u w:val="single"/>
          <w:lang w:val="en-US"/>
        </w:rPr>
      </w:pPr>
      <w:r w:rsidRPr="007E1C1E">
        <w:rPr>
          <w:rFonts w:ascii="Times New Roman" w:hAnsi="Times New Roman" w:cs="Times New Roman"/>
          <w:b/>
          <w:color w:val="000000" w:themeColor="text1"/>
          <w:sz w:val="24"/>
          <w:szCs w:val="24"/>
          <w:lang w:val="en-US"/>
        </w:rPr>
        <w:t xml:space="preserve"> </w:t>
      </w:r>
      <w:r w:rsidRPr="007E1C1E">
        <w:rPr>
          <w:rFonts w:ascii="Arial" w:hAnsi="Arial" w:cs="Arial"/>
          <w:b/>
          <w:color w:val="FF0000"/>
          <w:sz w:val="24"/>
          <w:szCs w:val="24"/>
          <w:lang w:val="en-US"/>
        </w:rPr>
        <w:t>(</w:t>
      </w:r>
      <w:r w:rsidRPr="007E1C1E">
        <w:rPr>
          <w:rStyle w:val="jgg6ef"/>
          <w:rFonts w:ascii="Arial" w:hAnsi="Arial" w:cs="Arial"/>
          <w:b/>
          <w:bCs/>
          <w:color w:val="FF0000"/>
          <w:lang w:val="en-US"/>
        </w:rPr>
        <w:t xml:space="preserve">Kyiv time, </w:t>
      </w:r>
      <w:r w:rsidRPr="007E1C1E">
        <w:rPr>
          <w:rStyle w:val="hgkelc"/>
          <w:rFonts w:ascii="Arial" w:hAnsi="Arial" w:cs="Arial"/>
          <w:b/>
          <w:bCs/>
          <w:color w:val="FF0000"/>
          <w:lang w:val="en"/>
        </w:rPr>
        <w:t>GMT+2</w:t>
      </w:r>
      <w:r w:rsidRPr="007E1C1E">
        <w:rPr>
          <w:rStyle w:val="hgkelc"/>
          <w:rFonts w:ascii="Arial" w:hAnsi="Arial" w:cs="Arial"/>
          <w:color w:val="FF0000"/>
          <w:lang w:val="en"/>
        </w:rPr>
        <w:t>)</w:t>
      </w:r>
    </w:p>
    <w:p w:rsidR="00D71BD8" w:rsidRPr="003231F0" w:rsidRDefault="00D71BD8" w:rsidP="00746381">
      <w:pPr>
        <w:autoSpaceDE w:val="0"/>
        <w:autoSpaceDN w:val="0"/>
        <w:adjustRightInd w:val="0"/>
        <w:spacing w:after="0" w:line="240" w:lineRule="auto"/>
        <w:rPr>
          <w:rStyle w:val="hps"/>
          <w:rFonts w:ascii="Times New Roman" w:hAnsi="Times New Roman" w:cs="Times New Roman"/>
          <w:sz w:val="24"/>
          <w:szCs w:val="24"/>
          <w:lang w:val="en-US"/>
        </w:rPr>
      </w:pPr>
    </w:p>
    <w:p w:rsidR="008D5EBB" w:rsidRPr="003231F0" w:rsidRDefault="00062EF6" w:rsidP="00AE311C">
      <w:pPr>
        <w:autoSpaceDE w:val="0"/>
        <w:autoSpaceDN w:val="0"/>
        <w:adjustRightInd w:val="0"/>
        <w:spacing w:after="0" w:line="240" w:lineRule="auto"/>
        <w:jc w:val="center"/>
        <w:rPr>
          <w:rStyle w:val="hps"/>
          <w:rFonts w:ascii="Times New Roman" w:hAnsi="Times New Roman" w:cs="Times New Roman"/>
          <w:b/>
          <w:color w:val="FF0000"/>
          <w:sz w:val="24"/>
          <w:szCs w:val="24"/>
          <w:u w:val="single"/>
          <w:lang w:val="en-US"/>
        </w:rPr>
      </w:pPr>
      <w:r w:rsidRPr="003231F0">
        <w:rPr>
          <w:rStyle w:val="hps"/>
          <w:rFonts w:ascii="Times New Roman" w:hAnsi="Times New Roman" w:cs="Times New Roman"/>
          <w:b/>
          <w:color w:val="FF0000"/>
          <w:sz w:val="24"/>
          <w:szCs w:val="24"/>
          <w:u w:val="single"/>
          <w:lang w:val="en-US"/>
        </w:rPr>
        <w:t>March 25</w:t>
      </w:r>
    </w:p>
    <w:p w:rsidR="00E24BE2" w:rsidRPr="003231F0" w:rsidRDefault="00736285" w:rsidP="00B164E2">
      <w:pPr>
        <w:autoSpaceDE w:val="0"/>
        <w:autoSpaceDN w:val="0"/>
        <w:adjustRightInd w:val="0"/>
        <w:spacing w:after="0" w:line="240" w:lineRule="auto"/>
        <w:rPr>
          <w:rStyle w:val="hps"/>
          <w:rFonts w:ascii="Times New Roman" w:hAnsi="Times New Roman" w:cs="Times New Roman"/>
          <w:sz w:val="24"/>
          <w:szCs w:val="24"/>
          <w:u w:val="single"/>
          <w:lang w:val="en-US"/>
        </w:rPr>
      </w:pPr>
      <w:r w:rsidRPr="003231F0">
        <w:rPr>
          <w:rStyle w:val="hps"/>
          <w:rFonts w:ascii="Times New Roman" w:hAnsi="Times New Roman" w:cs="Times New Roman"/>
          <w:b/>
          <w:sz w:val="24"/>
          <w:szCs w:val="24"/>
          <w:u w:val="single"/>
          <w:lang w:val="en-US"/>
        </w:rPr>
        <w:t>9</w:t>
      </w:r>
      <w:r w:rsidR="008D5EBB" w:rsidRPr="003231F0">
        <w:rPr>
          <w:rStyle w:val="hps"/>
          <w:rFonts w:ascii="Times New Roman" w:hAnsi="Times New Roman" w:cs="Times New Roman"/>
          <w:b/>
          <w:sz w:val="24"/>
          <w:szCs w:val="24"/>
          <w:u w:val="single"/>
          <w:lang w:val="en-US"/>
        </w:rPr>
        <w:t>:</w:t>
      </w:r>
      <w:r w:rsidRPr="003231F0">
        <w:rPr>
          <w:rStyle w:val="hps"/>
          <w:rFonts w:ascii="Times New Roman" w:hAnsi="Times New Roman" w:cs="Times New Roman"/>
          <w:b/>
          <w:sz w:val="24"/>
          <w:szCs w:val="24"/>
          <w:u w:val="single"/>
          <w:lang w:val="en-US"/>
        </w:rPr>
        <w:t>45</w:t>
      </w:r>
      <w:r w:rsidR="00C045E7" w:rsidRPr="003231F0">
        <w:rPr>
          <w:rStyle w:val="hps"/>
          <w:rFonts w:ascii="Times New Roman" w:hAnsi="Times New Roman" w:cs="Times New Roman"/>
          <w:sz w:val="24"/>
          <w:szCs w:val="24"/>
          <w:u w:val="single"/>
          <w:lang w:val="en-US"/>
        </w:rPr>
        <w:t xml:space="preserve"> </w:t>
      </w:r>
    </w:p>
    <w:p w:rsidR="00B164E2" w:rsidRPr="003231F0" w:rsidRDefault="00B164E2" w:rsidP="00B164E2">
      <w:pPr>
        <w:autoSpaceDE w:val="0"/>
        <w:autoSpaceDN w:val="0"/>
        <w:adjustRightInd w:val="0"/>
        <w:spacing w:after="0" w:line="240" w:lineRule="auto"/>
        <w:rPr>
          <w:rFonts w:ascii="Times New Roman" w:hAnsi="Times New Roman" w:cs="Times New Roman"/>
          <w:i/>
          <w:sz w:val="24"/>
          <w:szCs w:val="24"/>
          <w:lang w:val="en-US"/>
        </w:rPr>
      </w:pPr>
      <w:r w:rsidRPr="003231F0">
        <w:rPr>
          <w:rFonts w:ascii="Times New Roman" w:hAnsi="Times New Roman" w:cs="Times New Roman"/>
          <w:b/>
          <w:i/>
          <w:sz w:val="24"/>
          <w:szCs w:val="24"/>
          <w:lang w:val="en-US"/>
        </w:rPr>
        <w:t>Yurii Naidyuk</w:t>
      </w:r>
    </w:p>
    <w:p w:rsidR="008C5D63" w:rsidRPr="003231F0" w:rsidRDefault="00133509" w:rsidP="00E24BE2">
      <w:pPr>
        <w:autoSpaceDE w:val="0"/>
        <w:autoSpaceDN w:val="0"/>
        <w:adjustRightInd w:val="0"/>
        <w:spacing w:after="0" w:line="240" w:lineRule="auto"/>
        <w:rPr>
          <w:rFonts w:ascii="Times New Roman" w:hAnsi="Times New Roman" w:cs="Times New Roman"/>
          <w:smallCaps/>
          <w:sz w:val="24"/>
          <w:szCs w:val="24"/>
          <w:lang w:val="en-US"/>
        </w:rPr>
      </w:pPr>
      <w:r>
        <w:rPr>
          <w:rStyle w:val="hps"/>
          <w:rFonts w:ascii="Times New Roman" w:hAnsi="Times New Roman" w:cs="Times New Roman"/>
          <w:sz w:val="24"/>
          <w:szCs w:val="24"/>
          <w:lang w:val="en-US"/>
        </w:rPr>
        <w:t xml:space="preserve">OPENING &amp; </w:t>
      </w:r>
      <w:r w:rsidR="00865C8C">
        <w:rPr>
          <w:rStyle w:val="hps"/>
          <w:rFonts w:ascii="Times New Roman" w:hAnsi="Times New Roman" w:cs="Times New Roman"/>
          <w:sz w:val="24"/>
          <w:szCs w:val="24"/>
          <w:lang w:val="en-US"/>
        </w:rPr>
        <w:t>TO</w:t>
      </w:r>
      <w:r w:rsidR="00062EF6" w:rsidRPr="003231F0">
        <w:rPr>
          <w:rStyle w:val="hps"/>
          <w:rFonts w:ascii="Times New Roman" w:hAnsi="Times New Roman" w:cs="Times New Roman"/>
          <w:sz w:val="24"/>
          <w:szCs w:val="24"/>
          <w:lang w:val="en-US"/>
        </w:rPr>
        <w:t xml:space="preserve"> THE 5</w:t>
      </w:r>
      <w:r w:rsidR="008C5D63" w:rsidRPr="003231F0">
        <w:rPr>
          <w:rStyle w:val="hps"/>
          <w:rFonts w:ascii="Times New Roman" w:hAnsi="Times New Roman" w:cs="Times New Roman"/>
          <w:sz w:val="24"/>
          <w:szCs w:val="24"/>
          <w:lang w:val="en-US"/>
        </w:rPr>
        <w:t>0th</w:t>
      </w:r>
      <w:r w:rsidR="008C5D63" w:rsidRPr="003231F0">
        <w:rPr>
          <w:rFonts w:ascii="Times New Roman" w:hAnsi="Times New Roman" w:cs="Times New Roman"/>
          <w:sz w:val="24"/>
          <w:szCs w:val="24"/>
          <w:lang w:val="en-US"/>
        </w:rPr>
        <w:t xml:space="preserve"> </w:t>
      </w:r>
      <w:r w:rsidR="008C5D63" w:rsidRPr="003231F0">
        <w:rPr>
          <w:rStyle w:val="hps"/>
          <w:rFonts w:ascii="Times New Roman" w:hAnsi="Times New Roman" w:cs="Times New Roman"/>
          <w:sz w:val="24"/>
          <w:szCs w:val="24"/>
          <w:lang w:val="en-US"/>
        </w:rPr>
        <w:t>ANNIVERSARY OF</w:t>
      </w:r>
      <w:r w:rsidR="008C5D63" w:rsidRPr="003231F0">
        <w:rPr>
          <w:rFonts w:ascii="Times New Roman" w:hAnsi="Times New Roman" w:cs="Times New Roman"/>
          <w:sz w:val="24"/>
          <w:szCs w:val="24"/>
          <w:lang w:val="en-US"/>
        </w:rPr>
        <w:t xml:space="preserve"> YANSON </w:t>
      </w:r>
      <w:r w:rsidR="008C5D63" w:rsidRPr="003231F0">
        <w:rPr>
          <w:rStyle w:val="hps"/>
          <w:rFonts w:ascii="Times New Roman" w:hAnsi="Times New Roman" w:cs="Times New Roman"/>
          <w:sz w:val="24"/>
          <w:szCs w:val="24"/>
          <w:lang w:val="en-US"/>
        </w:rPr>
        <w:t>POINT-CONTACT SPECTROSCOPY</w:t>
      </w:r>
    </w:p>
    <w:p w:rsidR="00B164E2" w:rsidRPr="003231F0" w:rsidRDefault="00B164E2" w:rsidP="00D90771">
      <w:pPr>
        <w:autoSpaceDE w:val="0"/>
        <w:autoSpaceDN w:val="0"/>
        <w:adjustRightInd w:val="0"/>
        <w:spacing w:after="0" w:line="240" w:lineRule="auto"/>
        <w:ind w:firstLine="708"/>
        <w:rPr>
          <w:rStyle w:val="hps"/>
          <w:rFonts w:ascii="Times New Roman" w:hAnsi="Times New Roman" w:cs="Times New Roman"/>
          <w:sz w:val="24"/>
          <w:szCs w:val="24"/>
          <w:u w:val="single"/>
          <w:lang w:val="en-US"/>
        </w:rPr>
      </w:pPr>
    </w:p>
    <w:p w:rsidR="003D2E42" w:rsidRPr="003231F0" w:rsidRDefault="003D2E42" w:rsidP="003D2E42">
      <w:pPr>
        <w:autoSpaceDE w:val="0"/>
        <w:autoSpaceDN w:val="0"/>
        <w:adjustRightInd w:val="0"/>
        <w:spacing w:after="0" w:line="240" w:lineRule="auto"/>
        <w:rPr>
          <w:rStyle w:val="hps"/>
          <w:rFonts w:ascii="Times New Roman" w:hAnsi="Times New Roman" w:cs="Times New Roman"/>
          <w:b/>
          <w:sz w:val="24"/>
          <w:szCs w:val="24"/>
          <w:u w:val="single"/>
          <w:lang w:val="en-US"/>
        </w:rPr>
      </w:pPr>
      <w:r w:rsidRPr="003231F0">
        <w:rPr>
          <w:rStyle w:val="hps"/>
          <w:rFonts w:ascii="Times New Roman" w:hAnsi="Times New Roman" w:cs="Times New Roman"/>
          <w:b/>
          <w:sz w:val="24"/>
          <w:szCs w:val="24"/>
          <w:u w:val="single"/>
          <w:lang w:val="en-US"/>
        </w:rPr>
        <w:t>10:30</w:t>
      </w:r>
    </w:p>
    <w:p w:rsidR="003D2E42" w:rsidRPr="003231F0" w:rsidRDefault="003D2E42" w:rsidP="003D2E42">
      <w:pPr>
        <w:spacing w:after="0" w:line="240" w:lineRule="auto"/>
        <w:rPr>
          <w:rFonts w:ascii="Times New Roman" w:hAnsi="Times New Roman" w:cs="Times New Roman"/>
          <w:b/>
          <w:bCs/>
          <w:i/>
          <w:sz w:val="24"/>
          <w:szCs w:val="24"/>
          <w:lang w:val="en-US"/>
        </w:rPr>
      </w:pPr>
      <w:r w:rsidRPr="003231F0">
        <w:rPr>
          <w:rFonts w:ascii="Times New Roman" w:hAnsi="Times New Roman" w:cs="Times New Roman"/>
          <w:b/>
          <w:bCs/>
          <w:i/>
          <w:sz w:val="24"/>
          <w:szCs w:val="24"/>
          <w:lang w:val="en-US"/>
        </w:rPr>
        <w:t>Robert Shekhter</w:t>
      </w:r>
    </w:p>
    <w:p w:rsidR="003D2E42" w:rsidRPr="003231F0" w:rsidRDefault="003D2E42" w:rsidP="003D2E42">
      <w:pPr>
        <w:spacing w:after="0" w:line="240" w:lineRule="auto"/>
        <w:rPr>
          <w:rFonts w:ascii="Times New Roman" w:hAnsi="Times New Roman" w:cs="Times New Roman"/>
          <w:bCs/>
          <w:sz w:val="24"/>
          <w:szCs w:val="24"/>
          <w:lang w:val="en-US"/>
        </w:rPr>
      </w:pPr>
      <w:r w:rsidRPr="003231F0">
        <w:rPr>
          <w:rFonts w:ascii="Times New Roman" w:hAnsi="Times New Roman" w:cs="Times New Roman"/>
          <w:bCs/>
          <w:sz w:val="24"/>
          <w:szCs w:val="24"/>
          <w:lang w:val="en-US"/>
        </w:rPr>
        <w:t>MAGNETIZING A BCS SUPERCONDUCTOR BY POINT-CONTACT INJECTION OF SPIN-POLARIZED COOPER PAIRS</w:t>
      </w:r>
    </w:p>
    <w:p w:rsidR="003D2E42" w:rsidRPr="003231F0" w:rsidRDefault="003D2E42" w:rsidP="00B164E2">
      <w:pPr>
        <w:autoSpaceDE w:val="0"/>
        <w:autoSpaceDN w:val="0"/>
        <w:adjustRightInd w:val="0"/>
        <w:spacing w:after="0" w:line="240" w:lineRule="auto"/>
        <w:rPr>
          <w:rStyle w:val="hps"/>
          <w:rFonts w:ascii="Times New Roman" w:hAnsi="Times New Roman" w:cs="Times New Roman"/>
          <w:b/>
          <w:sz w:val="24"/>
          <w:szCs w:val="24"/>
          <w:u w:val="single"/>
          <w:lang w:val="en-US"/>
        </w:rPr>
      </w:pPr>
    </w:p>
    <w:p w:rsidR="003D2E42" w:rsidRPr="003231F0" w:rsidRDefault="00AE311C" w:rsidP="003D2E42">
      <w:pPr>
        <w:spacing w:after="0" w:line="240" w:lineRule="auto"/>
        <w:ind w:right="357"/>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11:</w:t>
      </w:r>
      <w:r w:rsidR="003D2E42" w:rsidRPr="003231F0">
        <w:rPr>
          <w:rFonts w:ascii="Times New Roman" w:hAnsi="Times New Roman" w:cs="Times New Roman"/>
          <w:b/>
          <w:sz w:val="24"/>
          <w:szCs w:val="24"/>
          <w:u w:val="single"/>
          <w:lang w:val="en-US"/>
        </w:rPr>
        <w:t>15</w:t>
      </w:r>
    </w:p>
    <w:p w:rsidR="00E14F4D" w:rsidRPr="003231F0" w:rsidRDefault="00E14F4D" w:rsidP="00E14F4D">
      <w:pPr>
        <w:autoSpaceDE w:val="0"/>
        <w:autoSpaceDN w:val="0"/>
        <w:adjustRightInd w:val="0"/>
        <w:spacing w:after="0" w:line="240" w:lineRule="auto"/>
        <w:rPr>
          <w:rFonts w:ascii="Times New Roman" w:hAnsi="Times New Roman" w:cs="Times New Roman"/>
          <w:i/>
          <w:sz w:val="24"/>
          <w:szCs w:val="24"/>
          <w:lang w:val="en-US"/>
        </w:rPr>
      </w:pPr>
      <w:proofErr w:type="gramStart"/>
      <w:r w:rsidRPr="003231F0">
        <w:rPr>
          <w:rFonts w:ascii="Times New Roman" w:hAnsi="Times New Roman" w:cs="Times New Roman"/>
          <w:b/>
          <w:i/>
          <w:sz w:val="24"/>
          <w:szCs w:val="24"/>
          <w:lang w:val="en-US"/>
        </w:rPr>
        <w:t>A</w:t>
      </w:r>
      <w:r>
        <w:rPr>
          <w:rFonts w:ascii="Times New Roman" w:hAnsi="Times New Roman" w:cs="Times New Roman"/>
          <w:b/>
          <w:i/>
          <w:sz w:val="24"/>
          <w:szCs w:val="24"/>
          <w:lang w:val="en-US"/>
        </w:rPr>
        <w:t xml:space="preserve">lexandre </w:t>
      </w:r>
      <w:r w:rsidRPr="003231F0">
        <w:rPr>
          <w:rFonts w:ascii="Times New Roman" w:hAnsi="Times New Roman" w:cs="Times New Roman"/>
          <w:b/>
          <w:i/>
          <w:sz w:val="24"/>
          <w:szCs w:val="24"/>
          <w:lang w:val="en-US"/>
        </w:rPr>
        <w:t xml:space="preserve"> Zagoskin</w:t>
      </w:r>
      <w:proofErr w:type="gramEnd"/>
    </w:p>
    <w:p w:rsidR="00E14F4D" w:rsidRPr="003231F0" w:rsidRDefault="00E14F4D" w:rsidP="00E14F4D">
      <w:pPr>
        <w:autoSpaceDE w:val="0"/>
        <w:autoSpaceDN w:val="0"/>
        <w:adjustRightInd w:val="0"/>
        <w:spacing w:after="0" w:line="240" w:lineRule="auto"/>
        <w:rPr>
          <w:rFonts w:ascii="Times New Roman" w:hAnsi="Times New Roman" w:cs="Times New Roman"/>
          <w:bCs/>
          <w:color w:val="000000"/>
          <w:sz w:val="24"/>
          <w:szCs w:val="24"/>
          <w:lang w:val="uk-UA"/>
        </w:rPr>
      </w:pPr>
      <w:r w:rsidRPr="003231F0">
        <w:rPr>
          <w:rFonts w:ascii="Times New Roman" w:hAnsi="Times New Roman" w:cs="Times New Roman"/>
          <w:bCs/>
          <w:color w:val="000000"/>
          <w:sz w:val="24"/>
          <w:szCs w:val="24"/>
          <w:lang w:val="uk-UA"/>
        </w:rPr>
        <w:t>QUANTUM ANALOGUES OF DISSIPATIVE CIRCUIT ELEMENTS</w:t>
      </w:r>
    </w:p>
    <w:p w:rsidR="003D2E42" w:rsidRPr="00E14F4D" w:rsidRDefault="003D2E42" w:rsidP="00E24BE2">
      <w:pPr>
        <w:spacing w:after="0" w:line="240" w:lineRule="auto"/>
        <w:ind w:right="357"/>
        <w:rPr>
          <w:rFonts w:ascii="Times New Roman" w:hAnsi="Times New Roman" w:cs="Times New Roman"/>
          <w:sz w:val="24"/>
          <w:szCs w:val="24"/>
          <w:lang w:val="uk-UA"/>
        </w:rPr>
      </w:pPr>
    </w:p>
    <w:p w:rsidR="00AE311C" w:rsidRPr="003231F0" w:rsidRDefault="00AE311C" w:rsidP="00AE311C">
      <w:pPr>
        <w:spacing w:after="0" w:line="240" w:lineRule="auto"/>
        <w:ind w:right="357"/>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w:t>
      </w:r>
      <w:r w:rsidR="00E14F4D">
        <w:rPr>
          <w:rFonts w:ascii="Times New Roman" w:hAnsi="Times New Roman" w:cs="Times New Roman"/>
          <w:b/>
          <w:sz w:val="24"/>
          <w:szCs w:val="24"/>
          <w:u w:val="single"/>
          <w:lang w:val="en-US"/>
        </w:rPr>
        <w:t>1</w:t>
      </w:r>
      <w:r w:rsidRPr="003231F0">
        <w:rPr>
          <w:rFonts w:ascii="Times New Roman" w:hAnsi="Times New Roman" w:cs="Times New Roman"/>
          <w:b/>
          <w:sz w:val="24"/>
          <w:szCs w:val="24"/>
          <w:u w:val="single"/>
          <w:lang w:val="en-US"/>
        </w:rPr>
        <w:t>:</w:t>
      </w:r>
      <w:r w:rsidR="00E14F4D">
        <w:rPr>
          <w:rFonts w:ascii="Times New Roman" w:hAnsi="Times New Roman" w:cs="Times New Roman"/>
          <w:b/>
          <w:sz w:val="24"/>
          <w:szCs w:val="24"/>
          <w:u w:val="single"/>
          <w:lang w:val="en-US"/>
        </w:rPr>
        <w:t>45</w:t>
      </w:r>
    </w:p>
    <w:p w:rsidR="00E14F4D" w:rsidRPr="003231F0" w:rsidRDefault="00E14F4D" w:rsidP="00E14F4D">
      <w:pPr>
        <w:autoSpaceDE w:val="0"/>
        <w:autoSpaceDN w:val="0"/>
        <w:adjustRightInd w:val="0"/>
        <w:spacing w:after="0" w:line="240" w:lineRule="auto"/>
        <w:rPr>
          <w:rFonts w:ascii="Times New Roman" w:hAnsi="Times New Roman" w:cs="Times New Roman"/>
          <w:i/>
          <w:sz w:val="24"/>
          <w:szCs w:val="24"/>
          <w:lang w:val="en-US"/>
        </w:rPr>
      </w:pPr>
      <w:r w:rsidRPr="003231F0">
        <w:rPr>
          <w:rFonts w:ascii="Times New Roman" w:hAnsi="Times New Roman" w:cs="Times New Roman"/>
          <w:b/>
          <w:i/>
          <w:sz w:val="24"/>
          <w:szCs w:val="24"/>
          <w:lang w:val="en-US"/>
        </w:rPr>
        <w:t>Jan van Ruitenbeek</w:t>
      </w:r>
    </w:p>
    <w:p w:rsidR="00AE311C" w:rsidRPr="003231F0" w:rsidRDefault="00E14F4D" w:rsidP="00E14F4D">
      <w:pPr>
        <w:autoSpaceDE w:val="0"/>
        <w:autoSpaceDN w:val="0"/>
        <w:adjustRightInd w:val="0"/>
        <w:spacing w:after="0" w:line="240" w:lineRule="auto"/>
        <w:rPr>
          <w:rFonts w:ascii="Times New Roman" w:hAnsi="Times New Roman" w:cs="Times New Roman"/>
          <w:bCs/>
          <w:color w:val="000000"/>
          <w:sz w:val="24"/>
          <w:szCs w:val="24"/>
          <w:lang w:val="uk-UA"/>
        </w:rPr>
      </w:pP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49DF1740" wp14:editId="0E8BBE3B">
                <wp:simplePos x="0" y="0"/>
                <wp:positionH relativeFrom="column">
                  <wp:posOffset>4033520</wp:posOffset>
                </wp:positionH>
                <wp:positionV relativeFrom="paragraph">
                  <wp:posOffset>2214880</wp:posOffset>
                </wp:positionV>
                <wp:extent cx="198755" cy="166370"/>
                <wp:effectExtent l="0" t="0" r="10795" b="508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E14F4D">
                            <w:pPr>
                              <w:spacing w:line="260" w:lineRule="exact"/>
                              <w:rPr>
                                <w:color w:val="FFFFFF"/>
                              </w:rPr>
                            </w:pPr>
                            <w:r w:rsidRPr="00F35DD5">
                              <w:rPr>
                                <w:rFonts w:hint="eastAsia"/>
                                <w:b/>
                                <w:i/>
                                <w:color w:val="FFFFFF"/>
                              </w:rPr>
                              <w:t>b</w:t>
                            </w:r>
                            <w:r w:rsidRPr="00F35DD5">
                              <w:rPr>
                                <w:rFonts w:hint="eastAsia"/>
                                <w:color w:val="FFFFFF"/>
                                <w:vertAlign w:val="subscript"/>
                              </w:rPr>
                              <w:t>0</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DF1740" id="_x0000_t202" coordsize="21600,21600" o:spt="202" path="m,l,21600r21600,l21600,xe">
                <v:stroke joinstyle="miter"/>
                <v:path gradientshapeok="t" o:connecttype="rect"/>
              </v:shapetype>
              <v:shape id="Надпись 2" o:spid="_x0000_s1026" type="#_x0000_t202" style="position:absolute;margin-left:317.6pt;margin-top:174.4pt;width:15.65pt;height:1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" filled="f" stroked="f">
                <v:textbox inset=".1mm,0,.1mm,0">
                  <w:txbxContent>
                    <w:p w:rsidR="006D4E5F" w:rsidRPr="00F35DD5" w:rsidRDefault="006D4E5F" w:rsidP="00E14F4D">
                      <w:pPr>
                        <w:spacing w:line="260" w:lineRule="exact"/>
                        <w:rPr>
                          <w:color w:val="FFFFFF"/>
                        </w:rPr>
                      </w:pPr>
                      <w:r w:rsidRPr="00F35DD5">
                        <w:rPr>
                          <w:rFonts w:hint="eastAsia"/>
                          <w:b/>
                          <w:i/>
                          <w:color w:val="FFFFFF"/>
                        </w:rPr>
                        <w:t>b</w:t>
                      </w:r>
                      <w:r w:rsidRPr="00F35DD5">
                        <w:rPr>
                          <w:rFonts w:hint="eastAsia"/>
                          <w:color w:val="FFFFFF"/>
                          <w:vertAlign w:val="subscript"/>
                        </w:rPr>
                        <w:t>0</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220D97F4" wp14:editId="7E8B4028">
                <wp:simplePos x="0" y="0"/>
                <wp:positionH relativeFrom="column">
                  <wp:posOffset>3781425</wp:posOffset>
                </wp:positionH>
                <wp:positionV relativeFrom="paragraph">
                  <wp:posOffset>2096135</wp:posOffset>
                </wp:positionV>
                <wp:extent cx="198755" cy="166370"/>
                <wp:effectExtent l="0" t="0" r="10795" b="508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E14F4D">
                            <w:pPr>
                              <w:spacing w:line="260" w:lineRule="exact"/>
                              <w:rPr>
                                <w:color w:val="FFFFFF"/>
                              </w:rPr>
                            </w:pPr>
                            <w:r w:rsidRPr="00F35DD5">
                              <w:rPr>
                                <w:rFonts w:hint="eastAsia"/>
                                <w:b/>
                                <w:i/>
                                <w:color w:val="FFFFFF"/>
                              </w:rPr>
                              <w:t>a</w:t>
                            </w:r>
                            <w:r w:rsidRPr="00F35DD5">
                              <w:rPr>
                                <w:rFonts w:hint="eastAsia"/>
                                <w:color w:val="FFFFFF"/>
                                <w:vertAlign w:val="subscript"/>
                              </w:rPr>
                              <w:t>0</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D97F4" id="Надпись 3" o:spid="_x0000_s1027" type="#_x0000_t202" style="position:absolute;margin-left:297.75pt;margin-top:165.05pt;width:15.65pt;height:1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" filled="f" stroked="f">
                <v:textbox inset=".1mm,0,.1mm,0">
                  <w:txbxContent>
                    <w:p w:rsidR="006D4E5F" w:rsidRPr="00F35DD5" w:rsidRDefault="006D4E5F" w:rsidP="00E14F4D">
                      <w:pPr>
                        <w:spacing w:line="260" w:lineRule="exact"/>
                        <w:rPr>
                          <w:color w:val="FFFFFF"/>
                        </w:rPr>
                      </w:pPr>
                      <w:r w:rsidRPr="00F35DD5">
                        <w:rPr>
                          <w:rFonts w:hint="eastAsia"/>
                          <w:b/>
                          <w:i/>
                          <w:color w:val="FFFFFF"/>
                        </w:rPr>
                        <w:t>a</w:t>
                      </w:r>
                      <w:r w:rsidRPr="00F35DD5">
                        <w:rPr>
                          <w:rFonts w:hint="eastAsia"/>
                          <w:color w:val="FFFFFF"/>
                          <w:vertAlign w:val="subscript"/>
                        </w:rPr>
                        <w:t>0</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18656" behindDoc="0" locked="0" layoutInCell="1" allowOverlap="1" wp14:anchorId="3F293A8A" wp14:editId="2BB78B4A">
                <wp:simplePos x="0" y="0"/>
                <wp:positionH relativeFrom="column">
                  <wp:posOffset>3830954</wp:posOffset>
                </wp:positionH>
                <wp:positionV relativeFrom="paragraph">
                  <wp:posOffset>2327275</wp:posOffset>
                </wp:positionV>
                <wp:extent cx="128905" cy="0"/>
                <wp:effectExtent l="45403" t="11747" r="49847" b="11748"/>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780000" flipV="1">
                          <a:off x="0" y="0"/>
                          <a:ext cx="128905" cy="0"/>
                        </a:xfrm>
                        <a:prstGeom prst="straightConnector1">
                          <a:avLst/>
                        </a:prstGeom>
                        <a:noFill/>
                        <a:ln w="254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B68A39D" id="_x0000_t32" coordsize="21600,21600" o:spt="32" o:oned="t" path="m,l21600,21600e" filled="f">
                <v:path arrowok="t" fillok="f" o:connecttype="none"/>
                <o:lock v:ext="edit" shapetype="t"/>
              </v:shapetype>
              <v:shape id="Прямая со стрелкой 4" o:spid="_x0000_s1026" type="#_x0000_t32" style="position:absolute;margin-left:301.65pt;margin-top:183.25pt;width:10.15pt;height:0;rotation:-63;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" strokecolor="white" strokeweight="2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17632" behindDoc="0" locked="0" layoutInCell="1" allowOverlap="1" wp14:anchorId="3B67507A" wp14:editId="058733D0">
                <wp:simplePos x="0" y="0"/>
                <wp:positionH relativeFrom="column">
                  <wp:posOffset>3909060</wp:posOffset>
                </wp:positionH>
                <wp:positionV relativeFrom="paragraph">
                  <wp:posOffset>2363469</wp:posOffset>
                </wp:positionV>
                <wp:extent cx="107950" cy="0"/>
                <wp:effectExtent l="19050" t="38100" r="6350" b="3810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180000" flipV="1">
                          <a:off x="0" y="0"/>
                          <a:ext cx="107950" cy="0"/>
                        </a:xfrm>
                        <a:prstGeom prst="straightConnector1">
                          <a:avLst/>
                        </a:prstGeom>
                        <a:noFill/>
                        <a:ln w="254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367D16" id="Прямая со стрелкой 6" o:spid="_x0000_s1026" type="#_x0000_t32" style="position:absolute;margin-left:307.8pt;margin-top:186.1pt;width:8.5pt;height:0;rotation:-153;flip:y;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" strokecolor="white" strokeweight="2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7E0340E6" wp14:editId="5DDDC1A5">
                <wp:simplePos x="0" y="0"/>
                <wp:positionH relativeFrom="column">
                  <wp:posOffset>4919980</wp:posOffset>
                </wp:positionH>
                <wp:positionV relativeFrom="paragraph">
                  <wp:posOffset>2275840</wp:posOffset>
                </wp:positionV>
                <wp:extent cx="419100" cy="166370"/>
                <wp:effectExtent l="0" t="0" r="0" b="508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E14F4D">
                            <w:pPr>
                              <w:spacing w:line="260" w:lineRule="exact"/>
                              <w:rPr>
                                <w:rFonts w:ascii="Arial" w:hAnsi="Arial"/>
                                <w:b/>
                                <w:color w:val="FFFFFF"/>
                                <w:sz w:val="32"/>
                              </w:rPr>
                            </w:pPr>
                            <w:r w:rsidRPr="00F35DD5">
                              <w:rPr>
                                <w:rFonts w:ascii="Arial" w:hAnsi="Arial"/>
                                <w:b/>
                                <w:color w:val="FFFFFF"/>
                                <w:sz w:val="28"/>
                              </w:rPr>
                              <w:t>2</w:t>
                            </w:r>
                            <w:r w:rsidRPr="00F35DD5">
                              <w:rPr>
                                <w:rFonts w:ascii="Arial" w:hAnsi="Arial" w:hint="eastAsia"/>
                                <w:b/>
                                <w:color w:val="FFFFFF"/>
                                <w:sz w:val="28"/>
                              </w:rPr>
                              <w:t xml:space="preserve"> </w:t>
                            </w:r>
                            <w:r w:rsidRPr="00F35DD5">
                              <w:rPr>
                                <w:rFonts w:ascii="Arial" w:hAnsi="Arial"/>
                                <w:b/>
                                <w:color w:val="FFFFFF"/>
                                <w:sz w:val="28"/>
                              </w:rPr>
                              <w:t>nm</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340E6" id="Надпись 9" o:spid="_x0000_s1028" type="#_x0000_t202" style="position:absolute;margin-left:387.4pt;margin-top:179.2pt;width:33pt;height:1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" filled="f" stroked="f">
                <v:textbox inset=".1mm,0,.1mm,0">
                  <w:txbxContent>
                    <w:p w:rsidR="006D4E5F" w:rsidRPr="00F35DD5" w:rsidRDefault="006D4E5F" w:rsidP="00E14F4D">
                      <w:pPr>
                        <w:spacing w:line="260" w:lineRule="exact"/>
                        <w:rPr>
                          <w:rFonts w:ascii="Arial" w:hAnsi="Arial"/>
                          <w:b/>
                          <w:color w:val="FFFFFF"/>
                          <w:sz w:val="32"/>
                        </w:rPr>
                      </w:pPr>
                      <w:r w:rsidRPr="00F35DD5">
                        <w:rPr>
                          <w:rFonts w:ascii="Arial" w:hAnsi="Arial"/>
                          <w:b/>
                          <w:color w:val="FFFFFF"/>
                          <w:sz w:val="28"/>
                        </w:rPr>
                        <w:t>2</w:t>
                      </w:r>
                      <w:r w:rsidRPr="00F35DD5">
                        <w:rPr>
                          <w:rFonts w:ascii="Arial" w:hAnsi="Arial" w:hint="eastAsia"/>
                          <w:b/>
                          <w:color w:val="FFFFFF"/>
                          <w:sz w:val="28"/>
                        </w:rPr>
                        <w:t xml:space="preserve"> </w:t>
                      </w:r>
                      <w:r w:rsidRPr="00F35DD5">
                        <w:rPr>
                          <w:rFonts w:ascii="Arial" w:hAnsi="Arial"/>
                          <w:b/>
                          <w:color w:val="FFFFFF"/>
                          <w:sz w:val="28"/>
                        </w:rPr>
                        <w:t>nm</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1F5ACE28" wp14:editId="79A387A1">
                <wp:simplePos x="0" y="0"/>
                <wp:positionH relativeFrom="column">
                  <wp:posOffset>683895</wp:posOffset>
                </wp:positionH>
                <wp:positionV relativeFrom="paragraph">
                  <wp:posOffset>2096770</wp:posOffset>
                </wp:positionV>
                <wp:extent cx="198755" cy="166370"/>
                <wp:effectExtent l="0" t="0" r="10795" b="508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E14F4D">
                            <w:pPr>
                              <w:spacing w:line="260" w:lineRule="exact"/>
                              <w:rPr>
                                <w:color w:val="FFFFFF"/>
                              </w:rPr>
                            </w:pPr>
                            <w:r w:rsidRPr="00F35DD5">
                              <w:rPr>
                                <w:rFonts w:hint="eastAsia"/>
                                <w:b/>
                                <w:i/>
                                <w:color w:val="FFFFFF"/>
                              </w:rPr>
                              <w:t>a</w:t>
                            </w:r>
                            <w:r w:rsidRPr="00F35DD5">
                              <w:rPr>
                                <w:rFonts w:hint="eastAsia"/>
                                <w:color w:val="FFFFFF"/>
                                <w:vertAlign w:val="subscript"/>
                              </w:rPr>
                              <w:t>0</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ACE28" id="Надпись 10" o:spid="_x0000_s1029" type="#_x0000_t202" style="position:absolute;margin-left:53.85pt;margin-top:165.1pt;width:15.65pt;height:1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" filled="f" stroked="f">
                <v:textbox inset=".1mm,0,.1mm,0">
                  <w:txbxContent>
                    <w:p w:rsidR="006D4E5F" w:rsidRPr="00F35DD5" w:rsidRDefault="006D4E5F" w:rsidP="00E14F4D">
                      <w:pPr>
                        <w:spacing w:line="260" w:lineRule="exact"/>
                        <w:rPr>
                          <w:color w:val="FFFFFF"/>
                        </w:rPr>
                      </w:pPr>
                      <w:r w:rsidRPr="00F35DD5">
                        <w:rPr>
                          <w:rFonts w:hint="eastAsia"/>
                          <w:b/>
                          <w:i/>
                          <w:color w:val="FFFFFF"/>
                        </w:rPr>
                        <w:t>a</w:t>
                      </w:r>
                      <w:r w:rsidRPr="00F35DD5">
                        <w:rPr>
                          <w:rFonts w:hint="eastAsia"/>
                          <w:color w:val="FFFFFF"/>
                          <w:vertAlign w:val="subscript"/>
                        </w:rPr>
                        <w:t>0</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10464" behindDoc="0" locked="0" layoutInCell="1" allowOverlap="1" wp14:anchorId="1E4B5887" wp14:editId="4B90070A">
                <wp:simplePos x="0" y="0"/>
                <wp:positionH relativeFrom="column">
                  <wp:posOffset>4803140</wp:posOffset>
                </wp:positionH>
                <wp:positionV relativeFrom="paragraph">
                  <wp:posOffset>2494914</wp:posOffset>
                </wp:positionV>
                <wp:extent cx="698500" cy="0"/>
                <wp:effectExtent l="0" t="19050" r="25400"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0"/>
                        </a:xfrm>
                        <a:prstGeom prst="straightConnector1">
                          <a:avLst/>
                        </a:prstGeom>
                        <a:noFill/>
                        <a:ln w="317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2FE02BE" id="_x0000_t32" coordsize="21600,21600" o:spt="32" o:oned="t" path="m,l21600,21600e" filled="f">
                <v:path arrowok="t" fillok="f" o:connecttype="none"/>
                <o:lock v:ext="edit" shapetype="t"/>
              </v:shapetype>
              <v:shape id="Прямая со стрелкой 13" o:spid="_x0000_s1026" type="#_x0000_t32" style="position:absolute;margin-left:378.2pt;margin-top:196.45pt;width:55pt;height:0;flip:y;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" strokecolor="white" strokeweight="2.5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9440" behindDoc="0" locked="0" layoutInCell="1" allowOverlap="1" wp14:anchorId="6F6AD5DC" wp14:editId="709B40D8">
                <wp:simplePos x="0" y="0"/>
                <wp:positionH relativeFrom="column">
                  <wp:posOffset>1802765</wp:posOffset>
                </wp:positionH>
                <wp:positionV relativeFrom="paragraph">
                  <wp:posOffset>2494914</wp:posOffset>
                </wp:positionV>
                <wp:extent cx="698500" cy="0"/>
                <wp:effectExtent l="0" t="19050" r="25400"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0"/>
                        </a:xfrm>
                        <a:prstGeom prst="straightConnector1">
                          <a:avLst/>
                        </a:prstGeom>
                        <a:noFill/>
                        <a:ln w="317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C4AEE0" id="Прямая со стрелкой 14" o:spid="_x0000_s1026" type="#_x0000_t32" style="position:absolute;margin-left:141.95pt;margin-top:196.45pt;width:55pt;height:0;flip:y;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" strokecolor="white" strokeweight="2.5pt"/>
            </w:pict>
          </mc:Fallback>
        </mc:AlternateContent>
      </w:r>
      <w:r w:rsidRPr="003231F0">
        <w:rPr>
          <w:rFonts w:ascii="Times New Roman" w:hAnsi="Times New Roman" w:cs="Times New Roman"/>
          <w:sz w:val="24"/>
          <w:szCs w:val="24"/>
          <w:lang w:val="en-US"/>
        </w:rPr>
        <w:t>CHIRALITY INDUCED SPIN SELECTIVITY: AN OPEN PROBLEM IN SINGLE-MOLECULE JUNCTIONS</w:t>
      </w:r>
      <w:r w:rsidRPr="003231F0">
        <w:rPr>
          <w:rFonts w:ascii="Times New Roman" w:hAnsi="Times New Roman" w:cs="Times New Roman"/>
          <w:b/>
          <w:i/>
          <w:sz w:val="24"/>
          <w:szCs w:val="24"/>
          <w:lang w:val="en-US"/>
        </w:rPr>
        <w:t xml:space="preserve"> </w:t>
      </w:r>
    </w:p>
    <w:p w:rsidR="00AE311C" w:rsidRPr="003231F0" w:rsidRDefault="00AE311C" w:rsidP="00E24BE2">
      <w:pPr>
        <w:spacing w:after="0" w:line="240" w:lineRule="auto"/>
        <w:ind w:right="357"/>
        <w:rPr>
          <w:rFonts w:ascii="Times New Roman" w:hAnsi="Times New Roman" w:cs="Times New Roman"/>
          <w:sz w:val="24"/>
          <w:szCs w:val="24"/>
          <w:lang w:val="uk-UA"/>
        </w:rPr>
      </w:pPr>
    </w:p>
    <w:p w:rsidR="00AE311C" w:rsidRPr="003231F0" w:rsidRDefault="00AE311C" w:rsidP="00AE311C">
      <w:pPr>
        <w:spacing w:after="0" w:line="240" w:lineRule="auto"/>
        <w:ind w:right="357"/>
        <w:jc w:val="center"/>
        <w:rPr>
          <w:rFonts w:ascii="Times New Roman" w:hAnsi="Times New Roman" w:cs="Times New Roman"/>
          <w:b/>
          <w:sz w:val="24"/>
          <w:szCs w:val="24"/>
          <w:u w:val="single"/>
          <w:lang w:val="en-US"/>
        </w:rPr>
      </w:pPr>
      <w:proofErr w:type="gramStart"/>
      <w:r w:rsidRPr="003231F0">
        <w:rPr>
          <w:rFonts w:ascii="Times New Roman" w:hAnsi="Times New Roman" w:cs="Times New Roman"/>
          <w:b/>
          <w:sz w:val="24"/>
          <w:szCs w:val="24"/>
          <w:u w:val="single"/>
          <w:lang w:val="en-US"/>
        </w:rPr>
        <w:t>Break  1</w:t>
      </w:r>
      <w:r w:rsidR="003231F0">
        <w:rPr>
          <w:rFonts w:ascii="Times New Roman" w:hAnsi="Times New Roman" w:cs="Times New Roman"/>
          <w:b/>
          <w:sz w:val="24"/>
          <w:szCs w:val="24"/>
          <w:u w:val="single"/>
          <w:lang w:val="en-US"/>
        </w:rPr>
        <w:t>2:30</w:t>
      </w:r>
      <w:proofErr w:type="gramEnd"/>
      <w:r w:rsidR="003231F0">
        <w:rPr>
          <w:rFonts w:ascii="Times New Roman" w:hAnsi="Times New Roman" w:cs="Times New Roman"/>
          <w:b/>
          <w:sz w:val="24"/>
          <w:szCs w:val="24"/>
          <w:u w:val="single"/>
          <w:lang w:val="en-US"/>
        </w:rPr>
        <w:t xml:space="preserve"> – 13:</w:t>
      </w:r>
      <w:r w:rsidR="00E30E5C">
        <w:rPr>
          <w:rFonts w:ascii="Times New Roman" w:hAnsi="Times New Roman" w:cs="Times New Roman"/>
          <w:b/>
          <w:sz w:val="24"/>
          <w:szCs w:val="24"/>
          <w:u w:val="single"/>
          <w:lang w:val="en-US"/>
        </w:rPr>
        <w:t>00</w:t>
      </w:r>
    </w:p>
    <w:p w:rsidR="00E30E5C" w:rsidRPr="003231F0" w:rsidRDefault="00E30E5C" w:rsidP="00E30E5C">
      <w:pPr>
        <w:autoSpaceDE w:val="0"/>
        <w:autoSpaceDN w:val="0"/>
        <w:adjustRightInd w:val="0"/>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13:00</w:t>
      </w:r>
    </w:p>
    <w:p w:rsidR="00E30E5C" w:rsidRPr="00E30E5C" w:rsidRDefault="00E30E5C" w:rsidP="00E30E5C">
      <w:pPr>
        <w:spacing w:after="0" w:line="240" w:lineRule="auto"/>
        <w:rPr>
          <w:rFonts w:ascii="Times New Roman" w:hAnsi="Times New Roman" w:cs="Times New Roman"/>
          <w:b/>
          <w:i/>
          <w:lang w:val="es-ES"/>
        </w:rPr>
      </w:pPr>
      <w:r w:rsidRPr="00E30E5C">
        <w:rPr>
          <w:rFonts w:ascii="Times New Roman" w:hAnsi="Times New Roman" w:cs="Times New Roman"/>
          <w:b/>
          <w:i/>
          <w:sz w:val="24"/>
          <w:szCs w:val="24"/>
          <w:lang w:val="es-ES"/>
        </w:rPr>
        <w:t>Hermann Suderow</w:t>
      </w:r>
      <w:r w:rsidRPr="00E30E5C">
        <w:rPr>
          <w:rFonts w:ascii="Times New Roman" w:hAnsi="Times New Roman" w:cs="Times New Roman"/>
          <w:b/>
          <w:i/>
          <w:lang w:val="es-ES"/>
        </w:rPr>
        <w:t xml:space="preserve"> </w:t>
      </w:r>
    </w:p>
    <w:p w:rsidR="00E30E5C" w:rsidRPr="00E30E5C" w:rsidRDefault="00E30E5C" w:rsidP="00E30E5C">
      <w:pPr>
        <w:spacing w:after="0" w:line="240" w:lineRule="auto"/>
        <w:rPr>
          <w:rFonts w:ascii="Times New Roman" w:hAnsi="Times New Roman" w:cs="Times New Roman"/>
          <w:sz w:val="24"/>
          <w:szCs w:val="24"/>
          <w:lang w:val="en-US"/>
        </w:rPr>
      </w:pPr>
      <w:r w:rsidRPr="00E30E5C">
        <w:rPr>
          <w:rFonts w:ascii="Times New Roman" w:hAnsi="Times New Roman" w:cs="Times New Roman"/>
          <w:sz w:val="24"/>
          <w:szCs w:val="24"/>
          <w:lang w:val="en-US"/>
        </w:rPr>
        <w:t>ATOMIC SIZE CONTACTS AND VISUALIZATION OF QUANTUM MATERIALS WITH VERY LOW TEMPERATURE SCANNING TUNNELING MICROSCOPY</w:t>
      </w:r>
    </w:p>
    <w:p w:rsidR="00E30E5C" w:rsidRPr="00E30E5C" w:rsidRDefault="00E30E5C" w:rsidP="00E30E5C">
      <w:pPr>
        <w:spacing w:after="0" w:line="240" w:lineRule="auto"/>
        <w:rPr>
          <w:rFonts w:ascii="Times New Roman" w:hAnsi="Times New Roman" w:cs="Times New Roman"/>
          <w:sz w:val="24"/>
          <w:szCs w:val="24"/>
          <w:lang w:val="en-US"/>
        </w:rPr>
      </w:pPr>
    </w:p>
    <w:p w:rsidR="00AE311C" w:rsidRPr="003231F0" w:rsidRDefault="003231F0" w:rsidP="00E30E5C">
      <w:pPr>
        <w:autoSpaceDE w:val="0"/>
        <w:autoSpaceDN w:val="0"/>
        <w:adjustRightInd w:val="0"/>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13:</w:t>
      </w:r>
      <w:r w:rsidR="00E30E5C">
        <w:rPr>
          <w:rFonts w:ascii="Times New Roman" w:hAnsi="Times New Roman" w:cs="Times New Roman"/>
          <w:b/>
          <w:sz w:val="24"/>
          <w:szCs w:val="24"/>
          <w:u w:val="single"/>
          <w:lang w:val="en-US"/>
        </w:rPr>
        <w:t>30</w:t>
      </w:r>
    </w:p>
    <w:p w:rsidR="00AE311C" w:rsidRPr="003231F0" w:rsidRDefault="00AE311C" w:rsidP="00AE311C">
      <w:pPr>
        <w:autoSpaceDE w:val="0"/>
        <w:autoSpaceDN w:val="0"/>
        <w:adjustRightInd w:val="0"/>
        <w:spacing w:after="0" w:line="240" w:lineRule="auto"/>
        <w:rPr>
          <w:rFonts w:ascii="Times New Roman" w:hAnsi="Times New Roman" w:cs="Times New Roman"/>
          <w:i/>
          <w:sz w:val="24"/>
          <w:szCs w:val="24"/>
          <w:lang w:val="en-US"/>
        </w:rPr>
      </w:pPr>
      <w:r w:rsidRPr="003231F0">
        <w:rPr>
          <w:rFonts w:ascii="Times New Roman" w:hAnsi="Times New Roman" w:cs="Times New Roman"/>
          <w:b/>
          <w:i/>
          <w:sz w:val="24"/>
          <w:szCs w:val="24"/>
          <w:lang w:val="en-US"/>
        </w:rPr>
        <w:t>Gernot Goll</w:t>
      </w:r>
    </w:p>
    <w:p w:rsidR="003231F0" w:rsidRPr="003231F0" w:rsidRDefault="003231F0" w:rsidP="003231F0">
      <w:pPr>
        <w:rPr>
          <w:rFonts w:ascii="Times New Roman" w:hAnsi="Times New Roman" w:cs="Times New Roman"/>
          <w:sz w:val="24"/>
          <w:szCs w:val="24"/>
          <w:lang w:val="en-US"/>
        </w:rPr>
      </w:pPr>
      <w:r w:rsidRPr="003231F0">
        <w:rPr>
          <w:rFonts w:ascii="Times New Roman" w:hAnsi="Times New Roman" w:cs="Times New Roman"/>
          <w:sz w:val="24"/>
          <w:szCs w:val="24"/>
          <w:lang w:val="en-US"/>
        </w:rPr>
        <w:t>A BRIEF HISTORY OF POINT-CONTACT SPECTROSCOPY IN KARLSRUHE</w:t>
      </w:r>
    </w:p>
    <w:p w:rsidR="00D90771" w:rsidRPr="003231F0" w:rsidRDefault="00AE311C" w:rsidP="00E30E5C">
      <w:pPr>
        <w:spacing w:after="0" w:line="240" w:lineRule="auto"/>
        <w:ind w:right="357"/>
        <w:rPr>
          <w:rStyle w:val="hps"/>
          <w:rFonts w:ascii="Times New Roman" w:hAnsi="Times New Roman" w:cs="Times New Roman"/>
          <w:b/>
          <w:i/>
          <w:color w:val="000000" w:themeColor="text1"/>
          <w:sz w:val="24"/>
          <w:szCs w:val="24"/>
          <w:lang w:val="en-US"/>
        </w:rPr>
      </w:pPr>
      <w:r w:rsidRPr="003231F0">
        <w:rPr>
          <w:rFonts w:ascii="Times New Roman" w:hAnsi="Times New Roman" w:cs="Times New Roman"/>
          <w:b/>
          <w:sz w:val="24"/>
          <w:szCs w:val="24"/>
          <w:u w:val="single"/>
          <w:lang w:val="en-US"/>
        </w:rPr>
        <w:t>1</w:t>
      </w:r>
      <w:r w:rsidR="00E30E5C">
        <w:rPr>
          <w:rFonts w:ascii="Times New Roman" w:hAnsi="Times New Roman" w:cs="Times New Roman"/>
          <w:b/>
          <w:sz w:val="24"/>
          <w:szCs w:val="24"/>
          <w:u w:val="single"/>
          <w:lang w:val="en-US"/>
        </w:rPr>
        <w:t>4</w:t>
      </w:r>
      <w:r w:rsidR="003231F0">
        <w:rPr>
          <w:rFonts w:ascii="Times New Roman" w:hAnsi="Times New Roman" w:cs="Times New Roman"/>
          <w:b/>
          <w:sz w:val="24"/>
          <w:szCs w:val="24"/>
          <w:u w:val="single"/>
          <w:lang w:val="en-US"/>
        </w:rPr>
        <w:t>:</w:t>
      </w:r>
      <w:r w:rsidR="00E30E5C">
        <w:rPr>
          <w:rFonts w:ascii="Times New Roman" w:hAnsi="Times New Roman" w:cs="Times New Roman"/>
          <w:b/>
          <w:sz w:val="24"/>
          <w:szCs w:val="24"/>
          <w:u w:val="single"/>
          <w:lang w:val="en-US"/>
        </w:rPr>
        <w:t>00</w:t>
      </w:r>
      <w:r w:rsidR="00C8547A">
        <w:rPr>
          <w:rFonts w:ascii="Times New Roman" w:hAnsi="Times New Roman" w:cs="Times New Roman"/>
          <w:b/>
          <w:sz w:val="24"/>
          <w:szCs w:val="24"/>
          <w:u w:val="single"/>
          <w:lang w:val="en-US"/>
        </w:rPr>
        <w:t xml:space="preserve"> – </w:t>
      </w:r>
      <w:proofErr w:type="gramStart"/>
      <w:r w:rsidR="00C8547A">
        <w:rPr>
          <w:rFonts w:ascii="Times New Roman" w:hAnsi="Times New Roman" w:cs="Times New Roman"/>
          <w:b/>
          <w:sz w:val="24"/>
          <w:szCs w:val="24"/>
          <w:u w:val="single"/>
          <w:lang w:val="en-US"/>
        </w:rPr>
        <w:t>14:</w:t>
      </w:r>
      <w:r w:rsidR="00E30E5C">
        <w:rPr>
          <w:rFonts w:ascii="Times New Roman" w:hAnsi="Times New Roman" w:cs="Times New Roman"/>
          <w:b/>
          <w:sz w:val="24"/>
          <w:szCs w:val="24"/>
          <w:u w:val="single"/>
          <w:lang w:val="en-US"/>
        </w:rPr>
        <w:t>30</w:t>
      </w:r>
      <w:r w:rsidR="003231F0" w:rsidRPr="00E30E5C">
        <w:rPr>
          <w:rFonts w:ascii="Times New Roman" w:hAnsi="Times New Roman" w:cs="Times New Roman"/>
          <w:b/>
          <w:sz w:val="24"/>
          <w:szCs w:val="24"/>
          <w:lang w:val="en-US"/>
        </w:rPr>
        <w:t xml:space="preserve"> </w:t>
      </w:r>
      <w:r w:rsidR="00E30E5C">
        <w:rPr>
          <w:rFonts w:ascii="Times New Roman" w:hAnsi="Times New Roman" w:cs="Times New Roman"/>
          <w:b/>
          <w:sz w:val="24"/>
          <w:szCs w:val="24"/>
          <w:u w:val="single"/>
          <w:lang w:val="en-US"/>
        </w:rPr>
        <w:t xml:space="preserve"> </w:t>
      </w:r>
      <w:r w:rsidR="003231F0" w:rsidRPr="003231F0">
        <w:rPr>
          <w:rStyle w:val="hps"/>
          <w:rFonts w:ascii="Times New Roman" w:hAnsi="Times New Roman" w:cs="Times New Roman"/>
          <w:b/>
          <w:i/>
          <w:color w:val="000000" w:themeColor="text1"/>
          <w:sz w:val="24"/>
          <w:szCs w:val="24"/>
          <w:lang w:val="en-US"/>
        </w:rPr>
        <w:t>Reserved</w:t>
      </w:r>
      <w:proofErr w:type="gramEnd"/>
      <w:r w:rsidR="003231F0" w:rsidRPr="003231F0">
        <w:rPr>
          <w:rStyle w:val="hps"/>
          <w:rFonts w:ascii="Times New Roman" w:hAnsi="Times New Roman" w:cs="Times New Roman"/>
          <w:b/>
          <w:i/>
          <w:color w:val="000000" w:themeColor="text1"/>
          <w:sz w:val="24"/>
          <w:szCs w:val="24"/>
          <w:lang w:val="en-US"/>
        </w:rPr>
        <w:t>/Discussion</w:t>
      </w:r>
    </w:p>
    <w:p w:rsidR="00A933EF" w:rsidRPr="003231F0" w:rsidRDefault="00A933EF" w:rsidP="00AE311C">
      <w:pPr>
        <w:autoSpaceDE w:val="0"/>
        <w:autoSpaceDN w:val="0"/>
        <w:adjustRightInd w:val="0"/>
        <w:spacing w:after="0" w:line="240" w:lineRule="auto"/>
        <w:jc w:val="center"/>
        <w:rPr>
          <w:rStyle w:val="hps"/>
          <w:rFonts w:ascii="Times New Roman" w:hAnsi="Times New Roman" w:cs="Times New Roman"/>
          <w:b/>
          <w:color w:val="FF0000"/>
          <w:sz w:val="24"/>
          <w:szCs w:val="24"/>
          <w:u w:val="single"/>
          <w:lang w:val="en-US"/>
        </w:rPr>
      </w:pPr>
    </w:p>
    <w:p w:rsidR="00062EF6" w:rsidRPr="003231F0" w:rsidRDefault="00062EF6" w:rsidP="00AE311C">
      <w:pPr>
        <w:autoSpaceDE w:val="0"/>
        <w:autoSpaceDN w:val="0"/>
        <w:adjustRightInd w:val="0"/>
        <w:spacing w:after="0" w:line="240" w:lineRule="auto"/>
        <w:jc w:val="center"/>
        <w:rPr>
          <w:rStyle w:val="hps"/>
          <w:rFonts w:ascii="Times New Roman" w:hAnsi="Times New Roman" w:cs="Times New Roman"/>
          <w:b/>
          <w:color w:val="FF0000"/>
          <w:sz w:val="24"/>
          <w:szCs w:val="24"/>
          <w:u w:val="single"/>
          <w:lang w:val="en-US"/>
        </w:rPr>
      </w:pPr>
      <w:r w:rsidRPr="003231F0">
        <w:rPr>
          <w:rStyle w:val="hps"/>
          <w:rFonts w:ascii="Times New Roman" w:hAnsi="Times New Roman" w:cs="Times New Roman"/>
          <w:b/>
          <w:color w:val="FF0000"/>
          <w:sz w:val="24"/>
          <w:szCs w:val="24"/>
          <w:u w:val="single"/>
          <w:lang w:val="en-US"/>
        </w:rPr>
        <w:t>March 26</w:t>
      </w:r>
    </w:p>
    <w:p w:rsidR="004F14AA" w:rsidRPr="003231F0" w:rsidRDefault="000B6511" w:rsidP="000B6511">
      <w:pPr>
        <w:spacing w:after="0" w:line="240" w:lineRule="auto"/>
        <w:rPr>
          <w:rStyle w:val="hps"/>
          <w:rFonts w:ascii="Times New Roman" w:hAnsi="Times New Roman" w:cs="Times New Roman"/>
          <w:b/>
          <w:smallCaps/>
          <w:color w:val="000000" w:themeColor="text1"/>
          <w:sz w:val="24"/>
          <w:szCs w:val="24"/>
          <w:u w:val="single"/>
          <w:lang w:val="en-US"/>
        </w:rPr>
      </w:pPr>
      <w:r w:rsidRPr="003231F0">
        <w:rPr>
          <w:rStyle w:val="hps"/>
          <w:rFonts w:ascii="Times New Roman" w:hAnsi="Times New Roman" w:cs="Times New Roman"/>
          <w:b/>
          <w:smallCaps/>
          <w:color w:val="000000" w:themeColor="text1"/>
          <w:sz w:val="24"/>
          <w:szCs w:val="24"/>
          <w:u w:val="single"/>
          <w:lang w:val="en-US"/>
        </w:rPr>
        <w:t>9</w:t>
      </w:r>
      <w:r w:rsidR="004F14AA" w:rsidRPr="003231F0">
        <w:rPr>
          <w:rStyle w:val="hps"/>
          <w:rFonts w:ascii="Times New Roman" w:hAnsi="Times New Roman" w:cs="Times New Roman"/>
          <w:b/>
          <w:smallCaps/>
          <w:color w:val="000000" w:themeColor="text1"/>
          <w:sz w:val="24"/>
          <w:szCs w:val="24"/>
          <w:u w:val="single"/>
          <w:lang w:val="en-US"/>
        </w:rPr>
        <w:t>:</w:t>
      </w:r>
      <w:r w:rsidRPr="003231F0">
        <w:rPr>
          <w:rStyle w:val="hps"/>
          <w:rFonts w:ascii="Times New Roman" w:hAnsi="Times New Roman" w:cs="Times New Roman"/>
          <w:b/>
          <w:smallCaps/>
          <w:color w:val="000000" w:themeColor="text1"/>
          <w:sz w:val="24"/>
          <w:szCs w:val="24"/>
          <w:u w:val="single"/>
          <w:lang w:val="en-US"/>
        </w:rPr>
        <w:t>3</w:t>
      </w:r>
      <w:r w:rsidR="004F14AA" w:rsidRPr="003231F0">
        <w:rPr>
          <w:rStyle w:val="hps"/>
          <w:rFonts w:ascii="Times New Roman" w:hAnsi="Times New Roman" w:cs="Times New Roman"/>
          <w:b/>
          <w:smallCaps/>
          <w:color w:val="000000" w:themeColor="text1"/>
          <w:sz w:val="24"/>
          <w:szCs w:val="24"/>
          <w:u w:val="single"/>
          <w:lang w:val="en-US"/>
        </w:rPr>
        <w:t>0</w:t>
      </w:r>
    </w:p>
    <w:p w:rsidR="000B6511" w:rsidRPr="003231F0" w:rsidRDefault="000B6511" w:rsidP="000B6511">
      <w:pPr>
        <w:spacing w:after="0" w:line="240" w:lineRule="auto"/>
        <w:rPr>
          <w:rFonts w:ascii="Times New Roman" w:hAnsi="Times New Roman" w:cs="Times New Roman"/>
          <w:b/>
          <w:i/>
          <w:sz w:val="24"/>
          <w:szCs w:val="24"/>
          <w:lang w:val="en-US"/>
        </w:rPr>
      </w:pPr>
      <w:r w:rsidRPr="003231F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07392" behindDoc="0" locked="0" layoutInCell="1" allowOverlap="1" wp14:anchorId="19AD5119" wp14:editId="290CF690">
                <wp:simplePos x="0" y="0"/>
                <wp:positionH relativeFrom="column">
                  <wp:posOffset>665816</wp:posOffset>
                </wp:positionH>
                <wp:positionV relativeFrom="paragraph">
                  <wp:posOffset>44134</wp:posOffset>
                </wp:positionV>
                <wp:extent cx="128905" cy="0"/>
                <wp:effectExtent l="45403" t="11747" r="49847" b="11748"/>
                <wp:wrapNone/>
                <wp:docPr id="54383" name="Прямая со стрелкой 54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780000" flipV="1">
                          <a:off x="0" y="0"/>
                          <a:ext cx="128905" cy="0"/>
                        </a:xfrm>
                        <a:prstGeom prst="straightConnector1">
                          <a:avLst/>
                        </a:prstGeom>
                        <a:noFill/>
                        <a:ln w="254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94D4458" id="Прямая со стрелкой 54383" o:spid="_x0000_s1026" type="#_x0000_t32" style="position:absolute;margin-left:52.45pt;margin-top:3.5pt;width:10.15pt;height:0;rotation:-63;flip:y;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" strokecolor="white" strokeweight="2pt"/>
            </w:pict>
          </mc:Fallback>
        </mc:AlternateContent>
      </w:r>
      <w:r w:rsidRPr="003231F0">
        <w:rPr>
          <w:rFonts w:ascii="Times New Roman" w:hAnsi="Times New Roman" w:cs="Times New Roman"/>
          <w:b/>
          <w:i/>
          <w:sz w:val="24"/>
          <w:szCs w:val="24"/>
          <w:lang w:val="en-US"/>
        </w:rPr>
        <w:t>Jian Wang</w:t>
      </w:r>
    </w:p>
    <w:p w:rsidR="00AE311C" w:rsidRPr="003231F0" w:rsidRDefault="00AE311C" w:rsidP="000B6511">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EMERGENT SUPERCONDUCTIVITY IN TOPOLOGICAL MATERIAL/METAL HETEROSTRUCTURES</w:t>
      </w:r>
    </w:p>
    <w:p w:rsidR="000B6511" w:rsidRPr="003231F0" w:rsidRDefault="000B6511" w:rsidP="000B6511">
      <w:pPr>
        <w:spacing w:after="0" w:line="240" w:lineRule="auto"/>
        <w:rPr>
          <w:rFonts w:ascii="Times New Roman" w:hAnsi="Times New Roman" w:cs="Times New Roman"/>
          <w:sz w:val="24"/>
          <w:szCs w:val="24"/>
          <w:lang w:val="en-US"/>
        </w:rPr>
      </w:pPr>
    </w:p>
    <w:p w:rsidR="000B6511" w:rsidRPr="003231F0" w:rsidRDefault="00B639F0" w:rsidP="000B6511">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10:15</w:t>
      </w:r>
    </w:p>
    <w:p w:rsidR="000B6511" w:rsidRPr="003231F0" w:rsidRDefault="000B6511" w:rsidP="000B6511">
      <w:pPr>
        <w:spacing w:after="0" w:line="240" w:lineRule="auto"/>
        <w:rPr>
          <w:rFonts w:ascii="Times New Roman" w:hAnsi="Times New Roman" w:cs="Times New Roman"/>
          <w:i/>
          <w:sz w:val="24"/>
          <w:szCs w:val="24"/>
          <w:lang w:val="en-US"/>
        </w:rPr>
      </w:pPr>
      <w:r w:rsidRPr="003231F0">
        <w:rPr>
          <w:rFonts w:ascii="Times New Roman" w:hAnsi="Times New Roman" w:cs="Times New Roman"/>
          <w:i/>
          <w:sz w:val="24"/>
          <w:szCs w:val="24"/>
          <w:lang w:val="en-US"/>
        </w:rPr>
        <w:t>X.Y.Hou, M.D. Zhang, W.L.Zhu, X.M.Hu, Y.D. Gu, F.Zhang, G.</w:t>
      </w:r>
      <w:r w:rsidR="002C4226">
        <w:rPr>
          <w:rFonts w:ascii="Times New Roman" w:hAnsi="Times New Roman" w:cs="Times New Roman"/>
          <w:i/>
          <w:sz w:val="24"/>
          <w:szCs w:val="24"/>
          <w:lang w:val="en-US"/>
        </w:rPr>
        <w:t xml:space="preserve"> </w:t>
      </w:r>
      <w:r w:rsidRPr="003231F0">
        <w:rPr>
          <w:rFonts w:ascii="Times New Roman" w:hAnsi="Times New Roman" w:cs="Times New Roman"/>
          <w:i/>
          <w:sz w:val="24"/>
          <w:szCs w:val="24"/>
          <w:lang w:val="en-US"/>
        </w:rPr>
        <w:t>F.</w:t>
      </w:r>
      <w:r w:rsidR="002C4226">
        <w:rPr>
          <w:rFonts w:ascii="Times New Roman" w:hAnsi="Times New Roman" w:cs="Times New Roman"/>
          <w:i/>
          <w:sz w:val="24"/>
          <w:szCs w:val="24"/>
          <w:lang w:val="en-US"/>
        </w:rPr>
        <w:t xml:space="preserve"> </w:t>
      </w:r>
      <w:r w:rsidRPr="003231F0">
        <w:rPr>
          <w:rFonts w:ascii="Times New Roman" w:hAnsi="Times New Roman" w:cs="Times New Roman"/>
          <w:i/>
          <w:sz w:val="24"/>
          <w:szCs w:val="24"/>
          <w:lang w:val="en-US"/>
        </w:rPr>
        <w:t>Chen, N.</w:t>
      </w:r>
      <w:r w:rsidR="002C4226">
        <w:rPr>
          <w:rFonts w:ascii="Times New Roman" w:hAnsi="Times New Roman" w:cs="Times New Roman"/>
          <w:i/>
          <w:sz w:val="24"/>
          <w:szCs w:val="24"/>
          <w:lang w:val="en-US"/>
        </w:rPr>
        <w:t xml:space="preserve"> </w:t>
      </w:r>
      <w:r w:rsidRPr="003231F0">
        <w:rPr>
          <w:rFonts w:ascii="Times New Roman" w:hAnsi="Times New Roman" w:cs="Times New Roman"/>
          <w:i/>
          <w:sz w:val="24"/>
          <w:szCs w:val="24"/>
          <w:lang w:val="en-US"/>
        </w:rPr>
        <w:t>H</w:t>
      </w:r>
      <w:r w:rsidRPr="003231F0">
        <w:rPr>
          <w:rFonts w:ascii="Times New Roman" w:hAnsi="Times New Roman" w:cs="Times New Roman"/>
          <w:i/>
          <w:sz w:val="24"/>
          <w:szCs w:val="24"/>
          <w:lang w:val="en-US" w:eastAsia="zh-CN"/>
        </w:rPr>
        <w:t>ao</w:t>
      </w:r>
      <w:r w:rsidRPr="003231F0">
        <w:rPr>
          <w:rFonts w:ascii="Times New Roman" w:hAnsi="Times New Roman" w:cs="Times New Roman"/>
          <w:i/>
          <w:sz w:val="24"/>
          <w:szCs w:val="24"/>
          <w:lang w:val="en-US"/>
        </w:rPr>
        <w:t>,</w:t>
      </w:r>
      <w:r w:rsidRPr="003231F0">
        <w:rPr>
          <w:rFonts w:ascii="Times New Roman" w:hAnsi="Times New Roman" w:cs="Times New Roman"/>
          <w:b/>
          <w:i/>
          <w:sz w:val="24"/>
          <w:szCs w:val="24"/>
          <w:lang w:val="en-US"/>
        </w:rPr>
        <w:t xml:space="preserve"> </w:t>
      </w:r>
      <w:r w:rsidRPr="003231F0">
        <w:rPr>
          <w:rFonts w:ascii="Times New Roman" w:hAnsi="Times New Roman" w:cs="Times New Roman"/>
          <w:b/>
          <w:i/>
          <w:sz w:val="24"/>
          <w:szCs w:val="24"/>
          <w:u w:val="single"/>
          <w:lang w:val="en-US"/>
        </w:rPr>
        <w:t>L.</w:t>
      </w:r>
      <w:r w:rsidR="002C4226">
        <w:rPr>
          <w:rFonts w:ascii="Times New Roman" w:hAnsi="Times New Roman" w:cs="Times New Roman"/>
          <w:b/>
          <w:i/>
          <w:sz w:val="24"/>
          <w:szCs w:val="24"/>
          <w:u w:val="single"/>
          <w:lang w:val="en-US"/>
        </w:rPr>
        <w:t xml:space="preserve"> </w:t>
      </w:r>
      <w:r w:rsidRPr="003231F0">
        <w:rPr>
          <w:rFonts w:ascii="Times New Roman" w:hAnsi="Times New Roman" w:cs="Times New Roman"/>
          <w:b/>
          <w:i/>
          <w:sz w:val="24"/>
          <w:szCs w:val="24"/>
          <w:u w:val="single"/>
          <w:lang w:val="en-US"/>
        </w:rPr>
        <w:t>Shan</w:t>
      </w:r>
      <w:r w:rsidR="00BC0E77" w:rsidRPr="003231F0">
        <w:rPr>
          <w:rFonts w:ascii="Times New Roman" w:hAnsi="Times New Roman" w:cs="Times New Roman"/>
          <w:b/>
          <w:i/>
          <w:sz w:val="24"/>
          <w:szCs w:val="24"/>
          <w:u w:val="single"/>
          <w:lang w:val="en-US"/>
        </w:rPr>
        <w:t>,</w:t>
      </w:r>
    </w:p>
    <w:p w:rsidR="000B6511" w:rsidRPr="003231F0" w:rsidRDefault="000B6511" w:rsidP="000B6511">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APPLICATION OF POINT-CONTACT SPECTROSCOPY IN THE STUD</w:t>
      </w:r>
      <w:r w:rsidRPr="003231F0">
        <w:rPr>
          <w:rFonts w:ascii="Times New Roman" w:hAnsi="Times New Roman" w:cs="Times New Roman"/>
          <w:sz w:val="24"/>
          <w:szCs w:val="24"/>
          <w:lang w:val="en-US" w:eastAsia="zh-CN"/>
        </w:rPr>
        <w:t>IES</w:t>
      </w:r>
      <w:r w:rsidRPr="003231F0">
        <w:rPr>
          <w:rFonts w:ascii="Times New Roman" w:hAnsi="Times New Roman" w:cs="Times New Roman"/>
          <w:sz w:val="24"/>
          <w:szCs w:val="24"/>
          <w:lang w:val="en-US"/>
        </w:rPr>
        <w:t xml:space="preserve"> OF TOPOLO-GICAL SUPERCONDUCTIVITY AND VORTEX DYNAMICS</w:t>
      </w:r>
    </w:p>
    <w:p w:rsidR="000B6511" w:rsidRPr="003231F0" w:rsidRDefault="000B6511" w:rsidP="000B6511">
      <w:pPr>
        <w:spacing w:after="0" w:line="240" w:lineRule="auto"/>
        <w:jc w:val="center"/>
        <w:rPr>
          <w:rFonts w:ascii="Times New Roman" w:hAnsi="Times New Roman" w:cs="Times New Roman"/>
          <w:sz w:val="24"/>
          <w:szCs w:val="24"/>
          <w:lang w:val="en-US"/>
        </w:rPr>
      </w:pPr>
    </w:p>
    <w:p w:rsidR="000B6511" w:rsidRPr="003231F0" w:rsidRDefault="00BC0E77" w:rsidP="00BC0E77">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10:</w:t>
      </w:r>
      <w:r w:rsidR="00B639F0" w:rsidRPr="003231F0">
        <w:rPr>
          <w:rFonts w:ascii="Times New Roman" w:hAnsi="Times New Roman" w:cs="Times New Roman"/>
          <w:b/>
          <w:sz w:val="24"/>
          <w:szCs w:val="24"/>
          <w:u w:val="single"/>
          <w:lang w:val="en-US"/>
        </w:rPr>
        <w:t>45</w:t>
      </w:r>
    </w:p>
    <w:p w:rsidR="00BC0E77" w:rsidRPr="003231F0" w:rsidRDefault="00BC0E77" w:rsidP="00BC0E77">
      <w:pPr>
        <w:pStyle w:val="ab"/>
        <w:snapToGrid w:val="0"/>
        <w:spacing w:before="0" w:beforeAutospacing="0" w:after="0" w:afterAutospacing="0"/>
        <w:rPr>
          <w:rFonts w:eastAsia="DengXian"/>
          <w:b/>
          <w:i/>
          <w:u w:val="single"/>
          <w:lang w:eastAsia="ru-RU"/>
        </w:rPr>
      </w:pPr>
      <w:r w:rsidRPr="003231F0">
        <w:rPr>
          <w:rFonts w:eastAsia="DengXian"/>
          <w:i/>
          <w:lang w:eastAsia="ru-RU"/>
        </w:rPr>
        <w:t>Dongting Zhang</w:t>
      </w:r>
      <w:r w:rsidRPr="003231F0">
        <w:rPr>
          <w:rFonts w:eastAsia="DengXian"/>
          <w:i/>
          <w:lang w:val="en-US" w:eastAsia="ru-RU"/>
        </w:rPr>
        <w:t>,</w:t>
      </w:r>
      <w:r w:rsidRPr="003231F0">
        <w:rPr>
          <w:rFonts w:eastAsia="DengXian"/>
          <w:i/>
          <w:lang w:eastAsia="ru-RU"/>
        </w:rPr>
        <w:t xml:space="preserve"> Lichang Yin, Chufan Chen, Xiaofeng Xu, Youguo Shi</w:t>
      </w:r>
      <w:r w:rsidRPr="003231F0">
        <w:rPr>
          <w:rFonts w:eastAsia="DengXian"/>
          <w:b/>
          <w:i/>
          <w:lang w:eastAsia="ru-RU"/>
        </w:rPr>
        <w:t xml:space="preserve">, </w:t>
      </w:r>
      <w:r w:rsidRPr="003231F0">
        <w:rPr>
          <w:rFonts w:eastAsia="DengXian"/>
          <w:b/>
          <w:i/>
          <w:u w:val="single"/>
          <w:lang w:eastAsia="ru-RU"/>
        </w:rPr>
        <w:t xml:space="preserve">Xin Lu </w:t>
      </w:r>
    </w:p>
    <w:p w:rsidR="00BC0E77" w:rsidRPr="003231F0" w:rsidRDefault="000B6511" w:rsidP="00BC0E77">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POINT-CONTACT SPECTROSCOPY STUDY ON SUPERCONDUCTORS UNDER </w:t>
      </w:r>
    </w:p>
    <w:p w:rsidR="000B6511" w:rsidRPr="003231F0" w:rsidRDefault="000B6511" w:rsidP="00BC0E77">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PRESSURE</w:t>
      </w:r>
    </w:p>
    <w:p w:rsidR="001034D0" w:rsidRPr="003231F0" w:rsidRDefault="001034D0" w:rsidP="00BC0E77">
      <w:pPr>
        <w:spacing w:after="0" w:line="240" w:lineRule="auto"/>
        <w:rPr>
          <w:rFonts w:ascii="Times New Roman" w:hAnsi="Times New Roman" w:cs="Times New Roman"/>
          <w:sz w:val="24"/>
          <w:szCs w:val="24"/>
          <w:lang w:val="en-US"/>
        </w:rPr>
      </w:pPr>
    </w:p>
    <w:p w:rsidR="00E30E5C" w:rsidRDefault="00E30E5C" w:rsidP="00B22F25">
      <w:pPr>
        <w:spacing w:after="0" w:line="240" w:lineRule="auto"/>
        <w:ind w:right="357"/>
        <w:rPr>
          <w:rFonts w:ascii="Times New Roman" w:hAnsi="Times New Roman" w:cs="Times New Roman"/>
          <w:b/>
          <w:sz w:val="24"/>
          <w:szCs w:val="24"/>
          <w:u w:val="single"/>
          <w:lang w:val="en-US"/>
        </w:rPr>
      </w:pPr>
    </w:p>
    <w:p w:rsidR="00B22F25" w:rsidRPr="003231F0" w:rsidRDefault="00B22F25" w:rsidP="00B22F25">
      <w:pPr>
        <w:spacing w:after="0" w:line="240" w:lineRule="auto"/>
        <w:ind w:right="357"/>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 xml:space="preserve">11:15 </w:t>
      </w:r>
    </w:p>
    <w:p w:rsidR="00B22F25" w:rsidRPr="00DB55DD" w:rsidRDefault="00B22F25" w:rsidP="00B22F25">
      <w:pPr>
        <w:spacing w:after="0" w:line="240" w:lineRule="auto"/>
        <w:rPr>
          <w:rFonts w:ascii="Times New Roman" w:hAnsi="Times New Roman" w:cs="Times New Roman"/>
          <w:b/>
          <w:i/>
          <w:sz w:val="24"/>
          <w:szCs w:val="24"/>
          <w:lang w:val="es-ES"/>
        </w:rPr>
      </w:pPr>
      <w:r w:rsidRPr="00DB55DD">
        <w:rPr>
          <w:rFonts w:ascii="Times New Roman" w:hAnsi="Times New Roman" w:cs="Times New Roman"/>
          <w:i/>
          <w:sz w:val="24"/>
          <w:szCs w:val="24"/>
          <w:lang w:val="es-ES"/>
        </w:rPr>
        <w:t>Bernat Olivera</w:t>
      </w:r>
      <w:r w:rsidRPr="00DB55DD">
        <w:rPr>
          <w:rFonts w:ascii="Times New Roman" w:hAnsi="Times New Roman" w:cs="Times New Roman"/>
          <w:b/>
          <w:i/>
          <w:sz w:val="24"/>
          <w:szCs w:val="24"/>
          <w:lang w:val="es-ES"/>
        </w:rPr>
        <w:t xml:space="preserve">, </w:t>
      </w:r>
      <w:r w:rsidRPr="00DB55DD">
        <w:rPr>
          <w:rFonts w:ascii="Times New Roman" w:hAnsi="Times New Roman" w:cs="Times New Roman"/>
          <w:b/>
          <w:i/>
          <w:sz w:val="24"/>
          <w:szCs w:val="24"/>
          <w:u w:val="single"/>
          <w:lang w:val="es-ES"/>
        </w:rPr>
        <w:t>Carlos Untiedt</w:t>
      </w:r>
      <w:r w:rsidRPr="00DB55DD">
        <w:rPr>
          <w:rFonts w:ascii="Times New Roman" w:hAnsi="Times New Roman" w:cs="Times New Roman"/>
          <w:b/>
          <w:i/>
          <w:sz w:val="24"/>
          <w:szCs w:val="24"/>
          <w:lang w:val="es-ES"/>
        </w:rPr>
        <w:t xml:space="preserve"> </w:t>
      </w:r>
    </w:p>
    <w:p w:rsidR="00B22F25" w:rsidRPr="00DB55DD" w:rsidRDefault="00B22F25" w:rsidP="00B22F25">
      <w:pPr>
        <w:spacing w:after="0" w:line="240" w:lineRule="auto"/>
        <w:rPr>
          <w:rFonts w:ascii="Times New Roman" w:hAnsi="Times New Roman" w:cs="Times New Roman"/>
          <w:sz w:val="24"/>
          <w:szCs w:val="24"/>
          <w:lang w:val="en-US"/>
        </w:rPr>
      </w:pPr>
      <w:r w:rsidRPr="00DB55DD">
        <w:rPr>
          <w:rFonts w:ascii="Times New Roman" w:hAnsi="Times New Roman" w:cs="Times New Roman"/>
          <w:sz w:val="24"/>
          <w:szCs w:val="24"/>
          <w:lang w:val="en-US"/>
        </w:rPr>
        <w:t>KONDO SCREENING IN SINGLE ATOM CONTACTS OF TRANSITION AND RARE-EARTH MATERIALS</w:t>
      </w:r>
    </w:p>
    <w:p w:rsidR="00B22F25" w:rsidRDefault="00B22F25" w:rsidP="001034D0">
      <w:pPr>
        <w:spacing w:after="0" w:line="240" w:lineRule="auto"/>
        <w:rPr>
          <w:rFonts w:ascii="Times New Roman" w:hAnsi="Times New Roman" w:cs="Times New Roman"/>
          <w:b/>
          <w:sz w:val="24"/>
          <w:szCs w:val="24"/>
          <w:u w:val="single"/>
          <w:lang w:val="en-US"/>
        </w:rPr>
      </w:pPr>
    </w:p>
    <w:p w:rsidR="001034D0" w:rsidRPr="003231F0" w:rsidRDefault="001034D0" w:rsidP="001034D0">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11:</w:t>
      </w:r>
      <w:r w:rsidR="00B639F0" w:rsidRPr="003231F0">
        <w:rPr>
          <w:rFonts w:ascii="Times New Roman" w:hAnsi="Times New Roman" w:cs="Times New Roman"/>
          <w:b/>
          <w:sz w:val="24"/>
          <w:szCs w:val="24"/>
          <w:u w:val="single"/>
          <w:lang w:val="en-US"/>
        </w:rPr>
        <w:t>45</w:t>
      </w:r>
    </w:p>
    <w:p w:rsidR="00BC0E77" w:rsidRPr="003231F0" w:rsidRDefault="00BC0E77" w:rsidP="00BC0E77">
      <w:pPr>
        <w:spacing w:after="0" w:line="240" w:lineRule="auto"/>
        <w:rPr>
          <w:rFonts w:ascii="Times New Roman" w:hAnsi="Times New Roman" w:cs="Times New Roman"/>
          <w:i/>
          <w:sz w:val="24"/>
          <w:szCs w:val="24"/>
          <w:lang w:val="it-IT"/>
        </w:rPr>
      </w:pPr>
      <w:r w:rsidRPr="003231F0">
        <w:rPr>
          <w:rFonts w:ascii="Times New Roman" w:hAnsi="Times New Roman" w:cs="Times New Roman"/>
          <w:b/>
          <w:i/>
          <w:sz w:val="24"/>
          <w:szCs w:val="24"/>
          <w:u w:val="single"/>
          <w:lang w:val="it-IT"/>
        </w:rPr>
        <w:t>D. Daghero</w:t>
      </w:r>
      <w:r w:rsidRPr="003231F0">
        <w:rPr>
          <w:rFonts w:ascii="Times New Roman" w:hAnsi="Times New Roman" w:cs="Times New Roman"/>
          <w:b/>
          <w:i/>
          <w:sz w:val="24"/>
          <w:szCs w:val="24"/>
          <w:lang w:val="it-IT"/>
        </w:rPr>
        <w:t xml:space="preserve">, </w:t>
      </w:r>
      <w:r w:rsidRPr="003231F0">
        <w:rPr>
          <w:rFonts w:ascii="Times New Roman" w:hAnsi="Times New Roman" w:cs="Times New Roman"/>
          <w:i/>
          <w:sz w:val="24"/>
          <w:szCs w:val="24"/>
          <w:lang w:val="it-IT"/>
        </w:rPr>
        <w:t>E. Piatti, N.D. Zhigadl</w:t>
      </w:r>
      <w:r w:rsidR="00B031A3" w:rsidRPr="003231F0">
        <w:rPr>
          <w:rFonts w:ascii="Times New Roman" w:hAnsi="Times New Roman" w:cs="Times New Roman"/>
          <w:i/>
          <w:sz w:val="24"/>
          <w:szCs w:val="24"/>
          <w:lang w:val="it-IT"/>
        </w:rPr>
        <w:t>o</w:t>
      </w:r>
      <w:r w:rsidRPr="003231F0">
        <w:rPr>
          <w:rFonts w:ascii="Times New Roman" w:hAnsi="Times New Roman" w:cs="Times New Roman"/>
          <w:i/>
          <w:sz w:val="24"/>
          <w:szCs w:val="24"/>
          <w:lang w:val="it-IT"/>
        </w:rPr>
        <w:t>, R.S. Gonnelli</w:t>
      </w:r>
    </w:p>
    <w:p w:rsidR="00BC0E77" w:rsidRPr="003231F0" w:rsidRDefault="00BC0E77" w:rsidP="00BC0E77">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A MODEL FOR CRITICAL CURRENT EFFECTS IN POINT-CONTACT ANDREEV-REFLECTION SPECTROSCOPY</w:t>
      </w:r>
    </w:p>
    <w:p w:rsidR="00BC0E77" w:rsidRPr="003231F0" w:rsidRDefault="00BC0E77" w:rsidP="00BC0E77">
      <w:pPr>
        <w:spacing w:after="0" w:line="240" w:lineRule="auto"/>
        <w:rPr>
          <w:rFonts w:ascii="Times New Roman" w:hAnsi="Times New Roman" w:cs="Times New Roman"/>
          <w:sz w:val="24"/>
          <w:szCs w:val="24"/>
          <w:lang w:val="en-US"/>
        </w:rPr>
      </w:pPr>
    </w:p>
    <w:p w:rsidR="00B639F0" w:rsidRPr="003231F0" w:rsidRDefault="001034D0" w:rsidP="00BC0E77">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12:</w:t>
      </w:r>
      <w:r w:rsidR="00B639F0" w:rsidRPr="003231F0">
        <w:rPr>
          <w:rFonts w:ascii="Times New Roman" w:hAnsi="Times New Roman" w:cs="Times New Roman"/>
          <w:b/>
          <w:sz w:val="24"/>
          <w:szCs w:val="24"/>
          <w:u w:val="single"/>
          <w:lang w:val="en-US"/>
        </w:rPr>
        <w:t>15</w:t>
      </w:r>
    </w:p>
    <w:p w:rsidR="001034D0" w:rsidRPr="003231F0" w:rsidRDefault="00BC0E77" w:rsidP="00BC0E77">
      <w:pPr>
        <w:spacing w:after="0" w:line="240" w:lineRule="auto"/>
        <w:rPr>
          <w:rFonts w:ascii="Times New Roman" w:hAnsi="Times New Roman" w:cs="Times New Roman"/>
          <w:i/>
          <w:sz w:val="24"/>
          <w:szCs w:val="24"/>
          <w:lang w:val="it-IT"/>
        </w:rPr>
      </w:pPr>
      <w:r w:rsidRPr="003231F0">
        <w:rPr>
          <w:rFonts w:ascii="Times New Roman" w:hAnsi="Times New Roman" w:cs="Times New Roman"/>
          <w:i/>
          <w:sz w:val="24"/>
          <w:szCs w:val="24"/>
          <w:lang w:val="it-IT"/>
        </w:rPr>
        <w:t xml:space="preserve">D. Massarotti, H. G. Ahmad, R. Satariano, R. Ferraiuolo, P. Mastrovito, G. Serpico, </w:t>
      </w:r>
    </w:p>
    <w:p w:rsidR="001034D0" w:rsidRPr="003231F0" w:rsidRDefault="00BC0E77" w:rsidP="00BC0E77">
      <w:pPr>
        <w:spacing w:after="0" w:line="240" w:lineRule="auto"/>
        <w:rPr>
          <w:rFonts w:ascii="Times New Roman" w:hAnsi="Times New Roman" w:cs="Times New Roman"/>
          <w:i/>
          <w:sz w:val="24"/>
          <w:szCs w:val="24"/>
          <w:lang w:val="it-IT"/>
        </w:rPr>
      </w:pPr>
      <w:r w:rsidRPr="003231F0">
        <w:rPr>
          <w:rFonts w:ascii="Times New Roman" w:hAnsi="Times New Roman" w:cs="Times New Roman"/>
          <w:i/>
          <w:sz w:val="24"/>
          <w:szCs w:val="24"/>
          <w:lang w:val="it-IT"/>
        </w:rPr>
        <w:t>A. Levochkina</w:t>
      </w:r>
      <w:r w:rsidRPr="003231F0">
        <w:rPr>
          <w:rFonts w:ascii="Times New Roman" w:hAnsi="Times New Roman" w:cs="Times New Roman"/>
          <w:i/>
          <w:color w:val="000000"/>
          <w:sz w:val="24"/>
          <w:szCs w:val="24"/>
          <w:lang w:val="it-IT"/>
        </w:rPr>
        <w:t>, Z. Iqbal, G. Ausanio, M. Esposito, C.</w:t>
      </w:r>
      <w:r w:rsidRPr="003231F0">
        <w:rPr>
          <w:rFonts w:ascii="Times New Roman" w:hAnsi="Times New Roman" w:cs="Times New Roman"/>
          <w:i/>
          <w:sz w:val="24"/>
          <w:szCs w:val="24"/>
          <w:lang w:val="it-IT"/>
        </w:rPr>
        <w:t xml:space="preserve"> Granata, P. Lucignano, D. Montemurro,</w:t>
      </w:r>
    </w:p>
    <w:p w:rsidR="00BC0E77" w:rsidRPr="003231F0" w:rsidRDefault="00BC0E77" w:rsidP="00BC0E77">
      <w:pPr>
        <w:spacing w:after="0" w:line="240" w:lineRule="auto"/>
        <w:rPr>
          <w:rFonts w:ascii="Times New Roman" w:hAnsi="Times New Roman" w:cs="Times New Roman"/>
          <w:i/>
          <w:sz w:val="24"/>
          <w:szCs w:val="24"/>
          <w:u w:val="single"/>
          <w:vertAlign w:val="superscript"/>
          <w:lang w:val="it-IT"/>
        </w:rPr>
      </w:pPr>
      <w:r w:rsidRPr="003231F0">
        <w:rPr>
          <w:rFonts w:ascii="Times New Roman" w:hAnsi="Times New Roman" w:cs="Times New Roman"/>
          <w:i/>
          <w:sz w:val="24"/>
          <w:szCs w:val="24"/>
          <w:lang w:val="it-IT"/>
        </w:rPr>
        <w:t>L. Parlato, A. Vettoliere, A.F. Volkov, R. Fazio, G.</w:t>
      </w:r>
      <w:r w:rsidR="003231F0">
        <w:rPr>
          <w:rFonts w:ascii="Times New Roman" w:hAnsi="Times New Roman" w:cs="Times New Roman"/>
          <w:i/>
          <w:sz w:val="24"/>
          <w:szCs w:val="24"/>
          <w:lang w:val="it-IT"/>
        </w:rPr>
        <w:t xml:space="preserve"> </w:t>
      </w:r>
      <w:r w:rsidRPr="003231F0">
        <w:rPr>
          <w:rFonts w:ascii="Times New Roman" w:hAnsi="Times New Roman" w:cs="Times New Roman"/>
          <w:i/>
          <w:sz w:val="24"/>
          <w:szCs w:val="24"/>
          <w:lang w:val="it-IT"/>
        </w:rPr>
        <w:t>P. Pepe &amp;</w:t>
      </w:r>
      <w:r w:rsidRPr="003231F0">
        <w:rPr>
          <w:rFonts w:ascii="Times New Roman" w:hAnsi="Times New Roman" w:cs="Times New Roman"/>
          <w:i/>
          <w:sz w:val="24"/>
          <w:szCs w:val="24"/>
          <w:u w:val="single"/>
          <w:lang w:val="it-IT"/>
        </w:rPr>
        <w:t xml:space="preserve"> </w:t>
      </w:r>
      <w:r w:rsidRPr="003231F0">
        <w:rPr>
          <w:rFonts w:ascii="Times New Roman" w:hAnsi="Times New Roman" w:cs="Times New Roman"/>
          <w:b/>
          <w:i/>
          <w:sz w:val="24"/>
          <w:szCs w:val="24"/>
          <w:u w:val="single"/>
          <w:lang w:val="it-IT"/>
        </w:rPr>
        <w:t>F.</w:t>
      </w:r>
      <w:r w:rsidR="003231F0">
        <w:rPr>
          <w:rFonts w:ascii="Times New Roman" w:hAnsi="Times New Roman" w:cs="Times New Roman"/>
          <w:b/>
          <w:i/>
          <w:sz w:val="24"/>
          <w:szCs w:val="24"/>
          <w:u w:val="single"/>
          <w:lang w:val="it-IT"/>
        </w:rPr>
        <w:t xml:space="preserve"> </w:t>
      </w:r>
      <w:r w:rsidRPr="003231F0">
        <w:rPr>
          <w:rFonts w:ascii="Times New Roman" w:hAnsi="Times New Roman" w:cs="Times New Roman"/>
          <w:b/>
          <w:i/>
          <w:sz w:val="24"/>
          <w:szCs w:val="24"/>
          <w:u w:val="single"/>
          <w:lang w:val="it-IT"/>
        </w:rPr>
        <w:t>Tafuri</w:t>
      </w:r>
    </w:p>
    <w:p w:rsidR="00BC0E77" w:rsidRPr="003231F0" w:rsidRDefault="00BC0E77" w:rsidP="00BC0E77">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FERROMAGNETIC JOSEPHSON JUNCTIONS: PROPERTIES FOR POTENTAIL APPLICATIONS IN QUANTUM CIRCUITS</w:t>
      </w:r>
    </w:p>
    <w:p w:rsidR="001034D0" w:rsidRPr="003231F0" w:rsidRDefault="001034D0" w:rsidP="00BC0E77">
      <w:pPr>
        <w:spacing w:after="0" w:line="240" w:lineRule="auto"/>
        <w:rPr>
          <w:rFonts w:ascii="Times New Roman" w:hAnsi="Times New Roman" w:cs="Times New Roman"/>
          <w:sz w:val="24"/>
          <w:szCs w:val="24"/>
          <w:lang w:val="en-US"/>
        </w:rPr>
      </w:pPr>
    </w:p>
    <w:p w:rsidR="007055C5" w:rsidRPr="006D4E5F" w:rsidRDefault="007055C5" w:rsidP="007055C5">
      <w:pPr>
        <w:spacing w:after="0" w:line="240" w:lineRule="auto"/>
        <w:rPr>
          <w:rFonts w:ascii="Times New Roman" w:hAnsi="Times New Roman" w:cs="Times New Roman"/>
          <w:b/>
          <w:sz w:val="24"/>
          <w:szCs w:val="24"/>
          <w:u w:val="single"/>
          <w:lang w:val="de-AT"/>
        </w:rPr>
      </w:pPr>
      <w:r w:rsidRPr="006D4E5F">
        <w:rPr>
          <w:rFonts w:ascii="Times New Roman" w:hAnsi="Times New Roman" w:cs="Times New Roman"/>
          <w:b/>
          <w:sz w:val="24"/>
          <w:szCs w:val="24"/>
          <w:u w:val="single"/>
          <w:lang w:val="de-AT"/>
        </w:rPr>
        <w:t>1</w:t>
      </w:r>
      <w:r w:rsidR="00401D4F" w:rsidRPr="006D4E5F">
        <w:rPr>
          <w:rFonts w:ascii="Times New Roman" w:hAnsi="Times New Roman" w:cs="Times New Roman"/>
          <w:b/>
          <w:sz w:val="24"/>
          <w:szCs w:val="24"/>
          <w:u w:val="single"/>
          <w:lang w:val="de-AT"/>
        </w:rPr>
        <w:t>2</w:t>
      </w:r>
      <w:r w:rsidRPr="006D4E5F">
        <w:rPr>
          <w:rFonts w:ascii="Times New Roman" w:hAnsi="Times New Roman" w:cs="Times New Roman"/>
          <w:b/>
          <w:sz w:val="24"/>
          <w:szCs w:val="24"/>
          <w:u w:val="single"/>
          <w:lang w:val="de-AT"/>
        </w:rPr>
        <w:t>:</w:t>
      </w:r>
      <w:r w:rsidR="00B639F0" w:rsidRPr="006D4E5F">
        <w:rPr>
          <w:rFonts w:ascii="Times New Roman" w:hAnsi="Times New Roman" w:cs="Times New Roman"/>
          <w:b/>
          <w:sz w:val="24"/>
          <w:szCs w:val="24"/>
          <w:u w:val="single"/>
          <w:lang w:val="de-AT"/>
        </w:rPr>
        <w:t>45</w:t>
      </w:r>
      <w:r w:rsidR="00401D4F" w:rsidRPr="006D4E5F">
        <w:rPr>
          <w:rFonts w:ascii="Times New Roman" w:hAnsi="Times New Roman" w:cs="Times New Roman"/>
          <w:b/>
          <w:sz w:val="24"/>
          <w:szCs w:val="24"/>
          <w:u w:val="single"/>
          <w:lang w:val="de-AT"/>
        </w:rPr>
        <w:t xml:space="preserve"> </w:t>
      </w:r>
    </w:p>
    <w:p w:rsidR="00830700" w:rsidRPr="003231F0" w:rsidRDefault="00830700" w:rsidP="00830700">
      <w:pPr>
        <w:spacing w:after="0" w:line="240" w:lineRule="auto"/>
        <w:rPr>
          <w:rFonts w:ascii="Times New Roman" w:hAnsi="Times New Roman" w:cs="Times New Roman"/>
          <w:sz w:val="24"/>
          <w:szCs w:val="24"/>
          <w:vertAlign w:val="superscript"/>
          <w:lang w:val="de-DE"/>
        </w:rPr>
      </w:pPr>
      <w:r w:rsidRPr="003231F0">
        <w:rPr>
          <w:rFonts w:ascii="Times New Roman" w:hAnsi="Times New Roman" w:cs="Times New Roman"/>
          <w:b/>
          <w:i/>
          <w:sz w:val="24"/>
          <w:szCs w:val="24"/>
          <w:u w:val="single"/>
          <w:lang w:val="de-DE"/>
        </w:rPr>
        <w:t>M. Strohmeier</w:t>
      </w:r>
      <w:r w:rsidRPr="003231F0">
        <w:rPr>
          <w:rFonts w:ascii="Times New Roman" w:hAnsi="Times New Roman" w:cs="Times New Roman"/>
          <w:i/>
          <w:sz w:val="24"/>
          <w:szCs w:val="24"/>
          <w:lang w:val="de-DE"/>
        </w:rPr>
        <w:t>, F. S. Herbst, P. Haiber, D. Weber, E. Schee</w:t>
      </w:r>
      <w:r w:rsidRPr="003231F0">
        <w:rPr>
          <w:rFonts w:ascii="Times New Roman" w:hAnsi="Times New Roman" w:cs="Times New Roman"/>
          <w:sz w:val="24"/>
          <w:szCs w:val="24"/>
          <w:lang w:val="de-DE"/>
        </w:rPr>
        <w:t>r</w:t>
      </w:r>
    </w:p>
    <w:p w:rsidR="00830700" w:rsidRDefault="00830700" w:rsidP="00830700">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CURRENT-INDUCED SWITCHING IN ATOMIC-SIZE CONTACTS</w:t>
      </w:r>
    </w:p>
    <w:p w:rsidR="00DB55DD" w:rsidRDefault="00DB55DD" w:rsidP="00DB55DD">
      <w:pPr>
        <w:spacing w:after="0" w:line="240" w:lineRule="auto"/>
        <w:rPr>
          <w:rFonts w:ascii="Times New Roman" w:hAnsi="Times New Roman" w:cs="Times New Roman"/>
          <w:b/>
          <w:sz w:val="24"/>
          <w:szCs w:val="24"/>
          <w:u w:val="single"/>
          <w:lang w:val="en-US"/>
        </w:rPr>
      </w:pPr>
    </w:p>
    <w:p w:rsidR="00DB55DD" w:rsidRDefault="00DB55DD" w:rsidP="00DB55DD">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w:t>
      </w:r>
      <w:r>
        <w:rPr>
          <w:rFonts w:ascii="Times New Roman" w:hAnsi="Times New Roman" w:cs="Times New Roman"/>
          <w:b/>
          <w:sz w:val="24"/>
          <w:szCs w:val="24"/>
          <w:u w:val="single"/>
          <w:lang w:val="en-US"/>
        </w:rPr>
        <w:t>3</w:t>
      </w:r>
      <w:r w:rsidRPr="003231F0">
        <w:rPr>
          <w:rFonts w:ascii="Times New Roman" w:hAnsi="Times New Roman" w:cs="Times New Roman"/>
          <w:b/>
          <w:sz w:val="24"/>
          <w:szCs w:val="24"/>
          <w:u w:val="single"/>
          <w:lang w:val="en-US"/>
        </w:rPr>
        <w:t>:</w:t>
      </w:r>
      <w:r>
        <w:rPr>
          <w:rFonts w:ascii="Times New Roman" w:hAnsi="Times New Roman" w:cs="Times New Roman"/>
          <w:b/>
          <w:sz w:val="24"/>
          <w:szCs w:val="24"/>
          <w:u w:val="single"/>
          <w:lang w:val="en-US"/>
        </w:rPr>
        <w:t>1</w:t>
      </w:r>
      <w:r w:rsidRPr="003231F0">
        <w:rPr>
          <w:rFonts w:ascii="Times New Roman" w:hAnsi="Times New Roman" w:cs="Times New Roman"/>
          <w:b/>
          <w:sz w:val="24"/>
          <w:szCs w:val="24"/>
          <w:u w:val="single"/>
          <w:lang w:val="en-US"/>
        </w:rPr>
        <w:t xml:space="preserve">5 </w:t>
      </w:r>
    </w:p>
    <w:p w:rsidR="00054EE6" w:rsidRPr="003231F0" w:rsidRDefault="00054EE6" w:rsidP="00054EE6">
      <w:pPr>
        <w:spacing w:after="0" w:line="240" w:lineRule="auto"/>
        <w:rPr>
          <w:rFonts w:ascii="Times New Roman" w:hAnsi="Times New Roman" w:cs="Times New Roman"/>
          <w:b/>
          <w:i/>
          <w:sz w:val="24"/>
          <w:szCs w:val="24"/>
          <w:vertAlign w:val="superscript"/>
          <w:lang w:val="en-US"/>
        </w:rPr>
      </w:pPr>
      <w:r w:rsidRPr="003231F0">
        <w:rPr>
          <w:rFonts w:ascii="Times New Roman" w:hAnsi="Times New Roman" w:cs="Times New Roman"/>
          <w:b/>
          <w:i/>
          <w:sz w:val="24"/>
          <w:szCs w:val="24"/>
          <w:lang w:val="en-US"/>
        </w:rPr>
        <w:t xml:space="preserve">Maxim Tsoi </w:t>
      </w:r>
    </w:p>
    <w:p w:rsidR="00054EE6" w:rsidRPr="003231F0" w:rsidRDefault="00054EE6" w:rsidP="00054EE6">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POINT CONTACTS IN SPINTRONICS</w:t>
      </w:r>
    </w:p>
    <w:p w:rsidR="00054EE6" w:rsidRPr="003231F0" w:rsidRDefault="00054EE6" w:rsidP="00DB55DD">
      <w:pPr>
        <w:spacing w:after="0" w:line="240" w:lineRule="auto"/>
        <w:rPr>
          <w:rFonts w:ascii="Times New Roman" w:hAnsi="Times New Roman" w:cs="Times New Roman"/>
          <w:b/>
          <w:sz w:val="24"/>
          <w:szCs w:val="24"/>
          <w:u w:val="single"/>
          <w:lang w:val="en-US"/>
        </w:rPr>
      </w:pPr>
    </w:p>
    <w:p w:rsidR="00302995" w:rsidRPr="003231F0" w:rsidRDefault="00302995" w:rsidP="00E30E5C">
      <w:pPr>
        <w:spacing w:after="0" w:line="240" w:lineRule="auto"/>
        <w:ind w:right="357"/>
        <w:rPr>
          <w:rStyle w:val="hps"/>
          <w:rFonts w:ascii="Times New Roman" w:hAnsi="Times New Roman" w:cs="Times New Roman"/>
          <w:b/>
          <w:i/>
          <w:color w:val="000000" w:themeColor="text1"/>
          <w:sz w:val="24"/>
          <w:szCs w:val="24"/>
          <w:lang w:val="en-US"/>
        </w:rPr>
      </w:pPr>
      <w:r w:rsidRPr="003231F0">
        <w:rPr>
          <w:rFonts w:ascii="Times New Roman" w:hAnsi="Times New Roman" w:cs="Times New Roman"/>
          <w:b/>
          <w:sz w:val="24"/>
          <w:szCs w:val="24"/>
          <w:u w:val="single"/>
          <w:lang w:val="en-US"/>
        </w:rPr>
        <w:t>13</w:t>
      </w:r>
      <w:r>
        <w:rPr>
          <w:rFonts w:ascii="Times New Roman" w:hAnsi="Times New Roman" w:cs="Times New Roman"/>
          <w:b/>
          <w:sz w:val="24"/>
          <w:szCs w:val="24"/>
          <w:u w:val="single"/>
          <w:lang w:val="en-US"/>
        </w:rPr>
        <w:t xml:space="preserve">:45 – </w:t>
      </w:r>
      <w:proofErr w:type="gramStart"/>
      <w:r>
        <w:rPr>
          <w:rFonts w:ascii="Times New Roman" w:hAnsi="Times New Roman" w:cs="Times New Roman"/>
          <w:b/>
          <w:sz w:val="24"/>
          <w:szCs w:val="24"/>
          <w:u w:val="single"/>
          <w:lang w:val="en-US"/>
        </w:rPr>
        <w:t>14:15</w:t>
      </w:r>
      <w:r w:rsidR="00E30E5C" w:rsidRPr="00E30E5C">
        <w:rPr>
          <w:rFonts w:ascii="Times New Roman" w:hAnsi="Times New Roman" w:cs="Times New Roman"/>
          <w:b/>
          <w:sz w:val="24"/>
          <w:szCs w:val="24"/>
          <w:lang w:val="en-US"/>
        </w:rPr>
        <w:t xml:space="preserve"> </w:t>
      </w:r>
      <w:r w:rsidR="00E30E5C">
        <w:rPr>
          <w:rFonts w:ascii="Times New Roman" w:hAnsi="Times New Roman" w:cs="Times New Roman"/>
          <w:b/>
          <w:sz w:val="24"/>
          <w:szCs w:val="24"/>
          <w:lang w:val="en-US"/>
        </w:rPr>
        <w:t xml:space="preserve"> </w:t>
      </w:r>
      <w:r w:rsidRPr="003231F0">
        <w:rPr>
          <w:rStyle w:val="hps"/>
          <w:rFonts w:ascii="Times New Roman" w:hAnsi="Times New Roman" w:cs="Times New Roman"/>
          <w:b/>
          <w:i/>
          <w:color w:val="000000" w:themeColor="text1"/>
          <w:sz w:val="24"/>
          <w:szCs w:val="24"/>
          <w:lang w:val="en-US"/>
        </w:rPr>
        <w:t>Reserved</w:t>
      </w:r>
      <w:proofErr w:type="gramEnd"/>
      <w:r w:rsidRPr="003231F0">
        <w:rPr>
          <w:rStyle w:val="hps"/>
          <w:rFonts w:ascii="Times New Roman" w:hAnsi="Times New Roman" w:cs="Times New Roman"/>
          <w:b/>
          <w:i/>
          <w:color w:val="000000" w:themeColor="text1"/>
          <w:sz w:val="24"/>
          <w:szCs w:val="24"/>
          <w:lang w:val="en-US"/>
        </w:rPr>
        <w:t>/Discussion</w:t>
      </w:r>
    </w:p>
    <w:p w:rsidR="00E30E5C" w:rsidRDefault="00E30E5C" w:rsidP="00401D4F">
      <w:pPr>
        <w:spacing w:after="0" w:line="240" w:lineRule="auto"/>
        <w:jc w:val="center"/>
        <w:rPr>
          <w:rFonts w:ascii="Times New Roman" w:hAnsi="Times New Roman" w:cs="Times New Roman"/>
          <w:b/>
          <w:sz w:val="24"/>
          <w:szCs w:val="24"/>
          <w:u w:val="single"/>
          <w:lang w:val="en-US"/>
        </w:rPr>
      </w:pPr>
    </w:p>
    <w:p w:rsidR="001B744A" w:rsidRPr="003231F0" w:rsidRDefault="001B744A" w:rsidP="001B744A">
      <w:pPr>
        <w:autoSpaceDE w:val="0"/>
        <w:autoSpaceDN w:val="0"/>
        <w:adjustRightInd w:val="0"/>
        <w:spacing w:after="0" w:line="240" w:lineRule="auto"/>
        <w:jc w:val="center"/>
        <w:rPr>
          <w:rStyle w:val="hps"/>
          <w:rFonts w:ascii="Times New Roman" w:hAnsi="Times New Roman" w:cs="Times New Roman"/>
          <w:b/>
          <w:color w:val="FF0000"/>
          <w:sz w:val="24"/>
          <w:szCs w:val="24"/>
          <w:u w:val="single"/>
          <w:lang w:val="en-US"/>
        </w:rPr>
      </w:pPr>
      <w:r w:rsidRPr="003231F0">
        <w:rPr>
          <w:rStyle w:val="hps"/>
          <w:rFonts w:ascii="Times New Roman" w:hAnsi="Times New Roman" w:cs="Times New Roman"/>
          <w:b/>
          <w:color w:val="FF0000"/>
          <w:sz w:val="24"/>
          <w:szCs w:val="24"/>
          <w:u w:val="single"/>
          <w:lang w:val="en-US"/>
        </w:rPr>
        <w:t>March 27</w:t>
      </w:r>
    </w:p>
    <w:p w:rsidR="00426499" w:rsidRPr="003231F0" w:rsidRDefault="00426499" w:rsidP="00426499">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9:30</w:t>
      </w:r>
    </w:p>
    <w:p w:rsidR="00902173" w:rsidRPr="003231F0" w:rsidRDefault="00902173" w:rsidP="00902173">
      <w:pPr>
        <w:spacing w:after="0" w:line="240" w:lineRule="auto"/>
        <w:rPr>
          <w:rFonts w:ascii="Times New Roman" w:eastAsia="Times New Roman" w:hAnsi="Times New Roman" w:cs="Times New Roman"/>
          <w:bCs/>
          <w:i/>
          <w:sz w:val="24"/>
          <w:szCs w:val="24"/>
          <w:lang w:val="en-US" w:eastAsia="uk-UA"/>
        </w:rPr>
      </w:pPr>
      <w:r w:rsidRPr="003231F0">
        <w:rPr>
          <w:rFonts w:ascii="Times New Roman" w:eastAsia="Times New Roman" w:hAnsi="Times New Roman" w:cs="Times New Roman"/>
          <w:bCs/>
          <w:i/>
          <w:sz w:val="24"/>
          <w:szCs w:val="24"/>
          <w:lang w:val="en-US" w:eastAsia="uk-UA"/>
        </w:rPr>
        <w:t xml:space="preserve">Takeshi Saito, Akira Sugimoto, </w:t>
      </w:r>
      <w:r w:rsidRPr="003231F0">
        <w:rPr>
          <w:rFonts w:ascii="Times New Roman" w:eastAsia="Times New Roman" w:hAnsi="Times New Roman" w:cs="Times New Roman"/>
          <w:b/>
          <w:bCs/>
          <w:i/>
          <w:sz w:val="24"/>
          <w:szCs w:val="24"/>
          <w:u w:val="single"/>
          <w:lang w:val="en-US" w:eastAsia="uk-UA"/>
        </w:rPr>
        <w:t>Toshikazu Ekino</w:t>
      </w:r>
      <w:r w:rsidRPr="003231F0">
        <w:rPr>
          <w:rFonts w:ascii="Times New Roman" w:eastAsia="Times New Roman" w:hAnsi="Times New Roman" w:cs="Times New Roman"/>
          <w:bCs/>
          <w:i/>
          <w:sz w:val="24"/>
          <w:szCs w:val="24"/>
          <w:lang w:val="en-US" w:eastAsia="uk-UA"/>
        </w:rPr>
        <w:t>, Alexander M. Gabovich</w:t>
      </w:r>
    </w:p>
    <w:p w:rsidR="00902173" w:rsidRPr="003231F0" w:rsidRDefault="00902173" w:rsidP="00902173">
      <w:pPr>
        <w:spacing w:after="0" w:line="240" w:lineRule="auto"/>
        <w:rPr>
          <w:rFonts w:ascii="Times New Roman" w:eastAsia="Times New Roman" w:hAnsi="Times New Roman" w:cs="Times New Roman"/>
          <w:sz w:val="24"/>
          <w:szCs w:val="24"/>
          <w:lang w:val="en-US" w:eastAsia="uk-UA"/>
        </w:rPr>
      </w:pPr>
      <w:r w:rsidRPr="003231F0">
        <w:rPr>
          <w:rFonts w:ascii="Times New Roman" w:eastAsia="Times New Roman" w:hAnsi="Times New Roman" w:cs="Times New Roman"/>
          <w:bCs/>
          <w:sz w:val="24"/>
          <w:szCs w:val="24"/>
          <w:lang w:val="en-US" w:eastAsia="uk-UA"/>
        </w:rPr>
        <w:t xml:space="preserve">OBSERVATION OF ZERO-BIAS CONDUCTANCE PEAK ABOVE </w:t>
      </w:r>
      <w:r w:rsidRPr="003231F0">
        <w:rPr>
          <w:rFonts w:ascii="Times New Roman" w:eastAsia="Times New Roman" w:hAnsi="Times New Roman" w:cs="Times New Roman"/>
          <w:bCs/>
          <w:i/>
          <w:iCs/>
          <w:sz w:val="24"/>
          <w:szCs w:val="24"/>
          <w:lang w:val="en-US" w:eastAsia="uk-UA"/>
        </w:rPr>
        <w:t>T</w:t>
      </w:r>
      <w:r w:rsidR="003231F0" w:rsidRPr="003231F0">
        <w:rPr>
          <w:rFonts w:ascii="Times New Roman" w:eastAsia="Times New Roman" w:hAnsi="Times New Roman" w:cs="Times New Roman"/>
          <w:bCs/>
          <w:sz w:val="24"/>
          <w:szCs w:val="24"/>
          <w:vertAlign w:val="subscript"/>
          <w:lang w:val="en-US" w:eastAsia="uk-UA"/>
        </w:rPr>
        <w:t>c</w:t>
      </w:r>
      <w:r w:rsidRPr="003231F0">
        <w:rPr>
          <w:rFonts w:ascii="Times New Roman" w:eastAsia="Times New Roman" w:hAnsi="Times New Roman" w:cs="Times New Roman"/>
          <w:bCs/>
          <w:sz w:val="24"/>
          <w:szCs w:val="24"/>
          <w:lang w:val="en-US" w:eastAsia="uk-UA"/>
        </w:rPr>
        <w:t xml:space="preserve"> AT FeSe</w:t>
      </w:r>
      <w:r w:rsidRPr="003231F0">
        <w:rPr>
          <w:rFonts w:ascii="Times New Roman" w:eastAsia="Times New Roman" w:hAnsi="Times New Roman" w:cs="Times New Roman"/>
          <w:bCs/>
          <w:sz w:val="24"/>
          <w:szCs w:val="24"/>
          <w:vertAlign w:val="subscript"/>
          <w:lang w:val="en-US" w:eastAsia="uk-UA"/>
        </w:rPr>
        <w:t>1-</w:t>
      </w:r>
      <w:r w:rsidRPr="003231F0">
        <w:rPr>
          <w:rFonts w:ascii="Times New Roman" w:eastAsia="Times New Roman" w:hAnsi="Times New Roman" w:cs="Times New Roman"/>
          <w:bCs/>
          <w:i/>
          <w:iCs/>
          <w:sz w:val="24"/>
          <w:szCs w:val="24"/>
          <w:vertAlign w:val="subscript"/>
          <w:lang w:val="en-US" w:eastAsia="uk-UA"/>
        </w:rPr>
        <w:t>x</w:t>
      </w:r>
      <w:r w:rsidRPr="003231F0">
        <w:rPr>
          <w:rFonts w:ascii="Times New Roman" w:eastAsia="Times New Roman" w:hAnsi="Times New Roman" w:cs="Times New Roman"/>
          <w:bCs/>
          <w:sz w:val="24"/>
          <w:szCs w:val="24"/>
          <w:lang w:val="en-US" w:eastAsia="uk-UA"/>
        </w:rPr>
        <w:t>Te</w:t>
      </w:r>
      <w:r w:rsidRPr="003231F0">
        <w:rPr>
          <w:rFonts w:ascii="Times New Roman" w:eastAsia="Times New Roman" w:hAnsi="Times New Roman" w:cs="Times New Roman"/>
          <w:bCs/>
          <w:sz w:val="24"/>
          <w:szCs w:val="24"/>
          <w:vertAlign w:val="subscript"/>
          <w:lang w:val="en-US" w:eastAsia="uk-UA"/>
        </w:rPr>
        <w:t>x</w:t>
      </w:r>
      <w:r w:rsidRPr="003231F0">
        <w:rPr>
          <w:rFonts w:ascii="Times New Roman" w:eastAsia="Times New Roman" w:hAnsi="Times New Roman" w:cs="Times New Roman"/>
          <w:bCs/>
          <w:sz w:val="24"/>
          <w:szCs w:val="24"/>
          <w:lang w:val="en-US" w:eastAsia="uk-UA"/>
        </w:rPr>
        <w:t xml:space="preserve"> BY BREAK JUNCTION TECHNIQUE</w:t>
      </w:r>
    </w:p>
    <w:p w:rsidR="00902173" w:rsidRPr="003231F0" w:rsidRDefault="00902173" w:rsidP="00902173">
      <w:pPr>
        <w:spacing w:after="0" w:line="240" w:lineRule="auto"/>
        <w:rPr>
          <w:rFonts w:ascii="Times New Roman" w:eastAsia="Times New Roman" w:hAnsi="Times New Roman" w:cs="Times New Roman"/>
          <w:sz w:val="24"/>
          <w:szCs w:val="24"/>
          <w:lang w:val="en-US" w:eastAsia="uk-UA"/>
        </w:rPr>
      </w:pPr>
    </w:p>
    <w:p w:rsidR="00426499" w:rsidRPr="003231F0" w:rsidRDefault="00426499" w:rsidP="00426499">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10:00</w:t>
      </w:r>
    </w:p>
    <w:p w:rsidR="00902173" w:rsidRPr="003231F0" w:rsidRDefault="00902173" w:rsidP="00902173">
      <w:pPr>
        <w:spacing w:after="0" w:line="240" w:lineRule="auto"/>
        <w:rPr>
          <w:rFonts w:ascii="Times New Roman" w:hAnsi="Times New Roman" w:cs="Times New Roman"/>
          <w:i/>
          <w:sz w:val="24"/>
          <w:szCs w:val="24"/>
          <w:vertAlign w:val="superscript"/>
          <w:lang w:val="en-US"/>
        </w:rPr>
      </w:pPr>
      <w:r w:rsidRPr="003231F0">
        <w:rPr>
          <w:rFonts w:ascii="Times New Roman" w:hAnsi="Times New Roman" w:cs="Times New Roman"/>
          <w:b/>
          <w:i/>
          <w:sz w:val="24"/>
          <w:szCs w:val="24"/>
          <w:u w:val="single"/>
          <w:lang w:val="en-US"/>
        </w:rPr>
        <w:t>A. Sugimoto,</w:t>
      </w:r>
      <w:r w:rsidRPr="003231F0">
        <w:rPr>
          <w:rFonts w:ascii="Times New Roman" w:hAnsi="Times New Roman" w:cs="Times New Roman"/>
          <w:i/>
          <w:sz w:val="24"/>
          <w:szCs w:val="24"/>
          <w:lang w:val="en-US"/>
        </w:rPr>
        <w:t xml:space="preserve"> K. Matsumoto, T. Saito, D. Yoshida, T. Ekino, M. Tanaka, A. M. Gabovich</w:t>
      </w:r>
    </w:p>
    <w:p w:rsidR="00902173" w:rsidRPr="003231F0" w:rsidRDefault="00902173" w:rsidP="00902173">
      <w:pPr>
        <w:spacing w:after="0" w:line="240" w:lineRule="auto"/>
        <w:rPr>
          <w:rFonts w:ascii="Times New Roman" w:eastAsia="MS Mincho" w:hAnsi="Times New Roman" w:cs="Times New Roman"/>
          <w:color w:val="000000"/>
          <w:kern w:val="2"/>
          <w:sz w:val="24"/>
          <w:szCs w:val="24"/>
          <w:lang w:val="en-US" w:eastAsia="ja-JP"/>
        </w:rPr>
      </w:pPr>
      <w:r w:rsidRPr="003231F0">
        <w:rPr>
          <w:rFonts w:ascii="Times New Roman" w:eastAsia="MS Mincho" w:hAnsi="Times New Roman" w:cs="Times New Roman"/>
          <w:color w:val="000000"/>
          <w:kern w:val="2"/>
          <w:sz w:val="24"/>
          <w:szCs w:val="24"/>
          <w:lang w:val="en-US" w:eastAsia="ja-JP"/>
        </w:rPr>
        <w:t xml:space="preserve">SCANNING TUNNELING SPECTROSCOPY AND BREAK JUNCTION SPECTROSCOPY OF THE 2D LAYERED NITRIDE CHLORIDE SUPERCONDUCTOR </w:t>
      </w:r>
      <w:r w:rsidR="002C4226" w:rsidRPr="00B7433C">
        <w:rPr>
          <w:rFonts w:ascii="Symbol" w:eastAsia="Times New Roman" w:hAnsi="Symbol"/>
          <w:i/>
          <w:sz w:val="24"/>
          <w:szCs w:val="24"/>
        </w:rPr>
        <w:t></w:t>
      </w:r>
      <w:r w:rsidR="002C4226" w:rsidRPr="00B7433C">
        <w:rPr>
          <w:rFonts w:eastAsia="Times New Roman" w:hint="eastAsia"/>
          <w:sz w:val="24"/>
          <w:szCs w:val="24"/>
          <w:lang w:val="en-US"/>
        </w:rPr>
        <w:t>-</w:t>
      </w:r>
      <w:r w:rsidRPr="003231F0">
        <w:rPr>
          <w:rFonts w:ascii="Times New Roman" w:eastAsia="MS Mincho" w:hAnsi="Times New Roman" w:cs="Times New Roman"/>
          <w:color w:val="000000"/>
          <w:kern w:val="2"/>
          <w:sz w:val="24"/>
          <w:szCs w:val="24"/>
          <w:lang w:val="en-US" w:eastAsia="ja-JP"/>
        </w:rPr>
        <w:t>TiNCl AND THE RELATED MATERIALS</w:t>
      </w:r>
    </w:p>
    <w:p w:rsidR="00902173" w:rsidRPr="003231F0" w:rsidRDefault="00902173" w:rsidP="00902173">
      <w:pPr>
        <w:spacing w:after="0" w:line="240" w:lineRule="auto"/>
        <w:rPr>
          <w:rFonts w:ascii="Times New Roman" w:eastAsia="Times New Roman" w:hAnsi="Times New Roman" w:cs="Times New Roman"/>
          <w:sz w:val="24"/>
          <w:szCs w:val="24"/>
          <w:lang w:val="en-US"/>
        </w:rPr>
      </w:pPr>
    </w:p>
    <w:p w:rsidR="00426499" w:rsidRPr="003231F0" w:rsidRDefault="00426499" w:rsidP="00426499">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10:30</w:t>
      </w:r>
    </w:p>
    <w:p w:rsidR="00426499" w:rsidRPr="003231F0" w:rsidRDefault="00426499" w:rsidP="00426499">
      <w:pPr>
        <w:autoSpaceDE w:val="0"/>
        <w:autoSpaceDN w:val="0"/>
        <w:adjustRightInd w:val="0"/>
        <w:spacing w:after="0" w:line="240" w:lineRule="auto"/>
        <w:rPr>
          <w:rFonts w:ascii="Times New Roman" w:hAnsi="Times New Roman" w:cs="Times New Roman"/>
          <w:bCs/>
          <w:i/>
          <w:color w:val="000000"/>
          <w:sz w:val="24"/>
          <w:szCs w:val="24"/>
          <w:lang w:val="uk-UA"/>
        </w:rPr>
      </w:pPr>
      <w:r w:rsidRPr="003231F0">
        <w:rPr>
          <w:rFonts w:ascii="Times New Roman" w:hAnsi="Times New Roman" w:cs="Times New Roman"/>
          <w:b/>
          <w:bCs/>
          <w:i/>
          <w:color w:val="000000"/>
          <w:sz w:val="24"/>
          <w:szCs w:val="24"/>
          <w:u w:val="single"/>
          <w:lang w:val="uk-UA"/>
        </w:rPr>
        <w:t>G. Motoyama</w:t>
      </w:r>
      <w:r w:rsidRPr="003231F0">
        <w:rPr>
          <w:rFonts w:ascii="Times New Roman" w:hAnsi="Times New Roman" w:cs="Times New Roman"/>
          <w:bCs/>
          <w:i/>
          <w:color w:val="000000"/>
          <w:sz w:val="24"/>
          <w:szCs w:val="24"/>
          <w:lang w:val="uk-UA"/>
        </w:rPr>
        <w:t>, T. Mutou, M. Kuninaka, M. Adachi, A. Yamaguchi, A. Sumiyama</w:t>
      </w:r>
    </w:p>
    <w:p w:rsidR="00426499" w:rsidRPr="003231F0" w:rsidRDefault="00426499" w:rsidP="00426499">
      <w:pPr>
        <w:autoSpaceDE w:val="0"/>
        <w:autoSpaceDN w:val="0"/>
        <w:adjustRightInd w:val="0"/>
        <w:spacing w:after="0" w:line="240" w:lineRule="auto"/>
        <w:rPr>
          <w:rFonts w:ascii="Times New Roman" w:hAnsi="Times New Roman" w:cs="Times New Roman"/>
          <w:color w:val="000000"/>
          <w:sz w:val="24"/>
          <w:szCs w:val="24"/>
          <w:lang w:val="uk-UA"/>
        </w:rPr>
      </w:pPr>
      <w:r w:rsidRPr="003231F0">
        <w:rPr>
          <w:rFonts w:ascii="Times New Roman" w:hAnsi="Times New Roman" w:cs="Times New Roman"/>
          <w:bCs/>
          <w:color w:val="000000"/>
          <w:sz w:val="24"/>
          <w:szCs w:val="24"/>
          <w:lang w:val="uk-UA"/>
        </w:rPr>
        <w:t>PRESSURE DEPENDENCE OF THE BCS RER</w:t>
      </w:r>
      <w:r w:rsidR="002C4226">
        <w:rPr>
          <w:rFonts w:ascii="Times New Roman" w:hAnsi="Times New Roman" w:cs="Times New Roman"/>
          <w:bCs/>
          <w:color w:val="000000"/>
          <w:sz w:val="24"/>
          <w:szCs w:val="24"/>
          <w:lang w:val="en-US"/>
        </w:rPr>
        <w:t>L</w:t>
      </w:r>
      <w:r w:rsidRPr="003231F0">
        <w:rPr>
          <w:rFonts w:ascii="Times New Roman" w:hAnsi="Times New Roman" w:cs="Times New Roman"/>
          <w:bCs/>
          <w:color w:val="000000"/>
          <w:sz w:val="24"/>
          <w:szCs w:val="24"/>
          <w:lang w:val="uk-UA"/>
        </w:rPr>
        <w:t xml:space="preserve">ATION ON TIN: IMPROVEMENT OF METHOD FOR POINT-CONTACT SPECTROSCOPY UNDER PRESSURE </w:t>
      </w:r>
    </w:p>
    <w:p w:rsidR="00902173" w:rsidRPr="003231F0" w:rsidRDefault="00902173" w:rsidP="00902173">
      <w:pPr>
        <w:spacing w:after="0" w:line="240" w:lineRule="auto"/>
        <w:rPr>
          <w:rFonts w:ascii="Times New Roman" w:hAnsi="Times New Roman" w:cs="Times New Roman"/>
          <w:b/>
          <w:sz w:val="24"/>
          <w:szCs w:val="24"/>
          <w:lang w:val="uk-UA"/>
        </w:rPr>
      </w:pPr>
    </w:p>
    <w:p w:rsidR="00426499" w:rsidRPr="003231F0" w:rsidRDefault="00426499" w:rsidP="00426499">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11:00</w:t>
      </w:r>
    </w:p>
    <w:p w:rsidR="00426499" w:rsidRPr="003231F0" w:rsidRDefault="00426499" w:rsidP="00426499">
      <w:pPr>
        <w:spacing w:after="0" w:line="240" w:lineRule="auto"/>
        <w:rPr>
          <w:rFonts w:ascii="Times New Roman" w:hAnsi="Times New Roman" w:cs="Times New Roman"/>
          <w:i/>
          <w:sz w:val="24"/>
          <w:szCs w:val="24"/>
          <w:vertAlign w:val="superscript"/>
          <w:lang w:val="en-US"/>
        </w:rPr>
      </w:pPr>
      <w:r w:rsidRPr="003231F0">
        <w:rPr>
          <w:rFonts w:ascii="Times New Roman" w:hAnsi="Times New Roman" w:cs="Times New Roman"/>
          <w:b/>
          <w:i/>
          <w:sz w:val="24"/>
          <w:szCs w:val="24"/>
          <w:u w:val="single"/>
          <w:lang w:val="en-US"/>
        </w:rPr>
        <w:t>Masanobu Shiga,</w:t>
      </w:r>
      <w:r w:rsidRPr="003231F0">
        <w:rPr>
          <w:rFonts w:ascii="Times New Roman" w:hAnsi="Times New Roman" w:cs="Times New Roman"/>
          <w:b/>
          <w:i/>
          <w:sz w:val="24"/>
          <w:szCs w:val="24"/>
          <w:lang w:val="en-US"/>
        </w:rPr>
        <w:t xml:space="preserve"> </w:t>
      </w:r>
      <w:r w:rsidRPr="003231F0">
        <w:rPr>
          <w:rFonts w:ascii="Times New Roman" w:hAnsi="Times New Roman" w:cs="Times New Roman"/>
          <w:i/>
          <w:sz w:val="24"/>
          <w:szCs w:val="24"/>
          <w:lang w:val="en-US"/>
        </w:rPr>
        <w:t>Tatsuya Kawae</w:t>
      </w:r>
    </w:p>
    <w:p w:rsidR="00902173" w:rsidRPr="003231F0" w:rsidRDefault="00426499" w:rsidP="00902173">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ELECTRONIC DENSITY OF STATE IN HEAVY FERMION SYSTEMS STUDIED BY POINT-CONTACT SPECTROSCOPY</w:t>
      </w:r>
    </w:p>
    <w:p w:rsidR="00902173" w:rsidRPr="003231F0" w:rsidRDefault="00902173" w:rsidP="00902173">
      <w:pPr>
        <w:spacing w:after="0" w:line="240" w:lineRule="auto"/>
        <w:rPr>
          <w:rFonts w:ascii="Times New Roman" w:hAnsi="Times New Roman" w:cs="Times New Roman"/>
          <w:b/>
          <w:sz w:val="24"/>
          <w:szCs w:val="24"/>
          <w:lang w:val="en-US"/>
        </w:rPr>
      </w:pPr>
    </w:p>
    <w:p w:rsidR="00426499" w:rsidRPr="003231F0" w:rsidRDefault="00426499" w:rsidP="00426499">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11:</w:t>
      </w:r>
      <w:r w:rsidR="00083377" w:rsidRPr="003231F0">
        <w:rPr>
          <w:rFonts w:ascii="Times New Roman" w:hAnsi="Times New Roman" w:cs="Times New Roman"/>
          <w:b/>
          <w:sz w:val="24"/>
          <w:szCs w:val="24"/>
          <w:u w:val="single"/>
          <w:lang w:val="en-US"/>
        </w:rPr>
        <w:t>3</w:t>
      </w:r>
      <w:r w:rsidRPr="003231F0">
        <w:rPr>
          <w:rFonts w:ascii="Times New Roman" w:hAnsi="Times New Roman" w:cs="Times New Roman"/>
          <w:b/>
          <w:sz w:val="24"/>
          <w:szCs w:val="24"/>
          <w:u w:val="single"/>
          <w:lang w:val="en-US"/>
        </w:rPr>
        <w:t>0</w:t>
      </w:r>
    </w:p>
    <w:p w:rsidR="00426499" w:rsidRPr="003231F0" w:rsidRDefault="00426499" w:rsidP="00426499">
      <w:pPr>
        <w:spacing w:after="0" w:line="240" w:lineRule="auto"/>
        <w:rPr>
          <w:rFonts w:ascii="Times New Roman" w:hAnsi="Times New Roman" w:cs="Times New Roman"/>
          <w:i/>
          <w:sz w:val="24"/>
          <w:szCs w:val="24"/>
          <w:vertAlign w:val="superscript"/>
          <w:lang w:val="en-US"/>
        </w:rPr>
      </w:pPr>
      <w:r w:rsidRPr="003231F0">
        <w:rPr>
          <w:rFonts w:ascii="Times New Roman" w:hAnsi="Times New Roman" w:cs="Times New Roman"/>
          <w:b/>
          <w:i/>
          <w:sz w:val="24"/>
          <w:szCs w:val="24"/>
          <w:u w:val="single"/>
          <w:lang w:val="en-US"/>
        </w:rPr>
        <w:t>G. Kamarchuk</w:t>
      </w:r>
      <w:r w:rsidRPr="003231F0">
        <w:rPr>
          <w:rFonts w:ascii="Times New Roman" w:hAnsi="Times New Roman" w:cs="Times New Roman"/>
          <w:i/>
          <w:sz w:val="24"/>
          <w:szCs w:val="24"/>
          <w:lang w:val="en-US"/>
        </w:rPr>
        <w:t>, O. Pospelov, V. Vakula, E. Faulques</w:t>
      </w:r>
    </w:p>
    <w:p w:rsidR="00426499" w:rsidRPr="003231F0" w:rsidRDefault="00426499" w:rsidP="00426499">
      <w:pPr>
        <w:rPr>
          <w:rFonts w:ascii="Times New Roman" w:hAnsi="Times New Roman" w:cs="Times New Roman"/>
          <w:sz w:val="24"/>
          <w:szCs w:val="24"/>
          <w:lang w:val="en-US"/>
        </w:rPr>
      </w:pPr>
      <w:r w:rsidRPr="003231F0">
        <w:rPr>
          <w:rFonts w:ascii="Times New Roman" w:hAnsi="Times New Roman" w:cs="Times New Roman"/>
          <w:sz w:val="24"/>
          <w:szCs w:val="24"/>
          <w:lang w:val="en-US"/>
        </w:rPr>
        <w:t>QUANTUM POINT-CONTACT SENSORS</w:t>
      </w:r>
    </w:p>
    <w:p w:rsidR="00426499" w:rsidRPr="003231F0" w:rsidRDefault="00426499" w:rsidP="00426499">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lastRenderedPageBreak/>
        <w:t>1</w:t>
      </w:r>
      <w:r w:rsidR="00083377" w:rsidRPr="003231F0">
        <w:rPr>
          <w:rFonts w:ascii="Times New Roman" w:hAnsi="Times New Roman" w:cs="Times New Roman"/>
          <w:b/>
          <w:sz w:val="24"/>
          <w:szCs w:val="24"/>
          <w:u w:val="single"/>
          <w:lang w:val="en-US"/>
        </w:rPr>
        <w:t>2</w:t>
      </w:r>
      <w:r w:rsidRPr="003231F0">
        <w:rPr>
          <w:rFonts w:ascii="Times New Roman" w:hAnsi="Times New Roman" w:cs="Times New Roman"/>
          <w:b/>
          <w:sz w:val="24"/>
          <w:szCs w:val="24"/>
          <w:u w:val="single"/>
          <w:lang w:val="en-US"/>
        </w:rPr>
        <w:t>:</w:t>
      </w:r>
      <w:r w:rsidR="00083377" w:rsidRPr="003231F0">
        <w:rPr>
          <w:rFonts w:ascii="Times New Roman" w:hAnsi="Times New Roman" w:cs="Times New Roman"/>
          <w:b/>
          <w:sz w:val="24"/>
          <w:szCs w:val="24"/>
          <w:u w:val="single"/>
          <w:lang w:val="en-US"/>
        </w:rPr>
        <w:t>15</w:t>
      </w:r>
    </w:p>
    <w:p w:rsidR="00426499" w:rsidRPr="002C4226" w:rsidRDefault="00426499" w:rsidP="00426499">
      <w:pPr>
        <w:spacing w:after="0" w:line="240" w:lineRule="auto"/>
        <w:rPr>
          <w:rFonts w:ascii="Times New Roman" w:hAnsi="Times New Roman" w:cs="Times New Roman"/>
          <w:bCs/>
          <w:i/>
          <w:sz w:val="24"/>
          <w:szCs w:val="24"/>
          <w:lang w:val="en-US"/>
        </w:rPr>
      </w:pPr>
      <w:r w:rsidRPr="002C4226">
        <w:rPr>
          <w:rFonts w:ascii="Times New Roman" w:hAnsi="Times New Roman" w:cs="Times New Roman"/>
          <w:b/>
          <w:bCs/>
          <w:i/>
          <w:sz w:val="24"/>
          <w:szCs w:val="24"/>
          <w:u w:val="single"/>
          <w:lang w:val="en-US"/>
        </w:rPr>
        <w:t>Anatolie Sidorenko</w:t>
      </w:r>
      <w:r w:rsidRPr="002C4226">
        <w:rPr>
          <w:rFonts w:ascii="Times New Roman" w:hAnsi="Times New Roman" w:cs="Times New Roman"/>
          <w:bCs/>
          <w:i/>
          <w:sz w:val="24"/>
          <w:szCs w:val="24"/>
          <w:lang w:val="en-US"/>
        </w:rPr>
        <w:t>, Vladimir Boian, Maria Lupu, Andrei Prepelitsa</w:t>
      </w:r>
    </w:p>
    <w:p w:rsidR="00426499" w:rsidRPr="003231F0" w:rsidRDefault="00426499" w:rsidP="00426499">
      <w:pPr>
        <w:spacing w:after="0" w:line="240" w:lineRule="auto"/>
        <w:rPr>
          <w:rFonts w:ascii="Times New Roman" w:hAnsi="Times New Roman" w:cs="Times New Roman"/>
          <w:sz w:val="24"/>
          <w:szCs w:val="24"/>
          <w:u w:val="single"/>
          <w:lang w:val="en-US"/>
        </w:rPr>
      </w:pPr>
      <w:r w:rsidRPr="003231F0">
        <w:rPr>
          <w:rFonts w:ascii="Times New Roman" w:hAnsi="Times New Roman" w:cs="Times New Roman"/>
          <w:sz w:val="24"/>
          <w:szCs w:val="24"/>
          <w:lang w:val="en-US"/>
        </w:rPr>
        <w:t>BASE ELEMENTS FOR SUPERCONDUCTING ARTIFICIAL NEURAL NETWORK</w:t>
      </w:r>
    </w:p>
    <w:p w:rsidR="002C4226" w:rsidRDefault="002C4226" w:rsidP="002C4226">
      <w:pPr>
        <w:spacing w:after="0" w:line="240" w:lineRule="auto"/>
        <w:ind w:right="357"/>
        <w:rPr>
          <w:rFonts w:ascii="Times New Roman" w:hAnsi="Times New Roman" w:cs="Times New Roman"/>
          <w:b/>
          <w:sz w:val="24"/>
          <w:szCs w:val="24"/>
          <w:u w:val="single"/>
          <w:lang w:val="en-US"/>
        </w:rPr>
      </w:pPr>
    </w:p>
    <w:p w:rsidR="00B22F25" w:rsidRPr="003231F0" w:rsidRDefault="00B22F25" w:rsidP="00B22F25">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w:t>
      </w:r>
      <w:r>
        <w:rPr>
          <w:rFonts w:ascii="Times New Roman" w:hAnsi="Times New Roman" w:cs="Times New Roman"/>
          <w:b/>
          <w:sz w:val="24"/>
          <w:szCs w:val="24"/>
          <w:u w:val="single"/>
          <w:lang w:val="en-US"/>
        </w:rPr>
        <w:t>2</w:t>
      </w:r>
      <w:r w:rsidRPr="003231F0">
        <w:rPr>
          <w:rFonts w:ascii="Times New Roman" w:hAnsi="Times New Roman" w:cs="Times New Roman"/>
          <w:b/>
          <w:sz w:val="24"/>
          <w:szCs w:val="24"/>
          <w:u w:val="single"/>
          <w:lang w:val="en-US"/>
        </w:rPr>
        <w:t>:</w:t>
      </w:r>
      <w:r>
        <w:rPr>
          <w:rFonts w:ascii="Times New Roman" w:hAnsi="Times New Roman" w:cs="Times New Roman"/>
          <w:b/>
          <w:sz w:val="24"/>
          <w:szCs w:val="24"/>
          <w:u w:val="single"/>
          <w:lang w:val="en-US"/>
        </w:rPr>
        <w:t>4</w:t>
      </w:r>
      <w:r w:rsidRPr="003231F0">
        <w:rPr>
          <w:rFonts w:ascii="Times New Roman" w:hAnsi="Times New Roman" w:cs="Times New Roman"/>
          <w:b/>
          <w:sz w:val="24"/>
          <w:szCs w:val="24"/>
          <w:u w:val="single"/>
          <w:lang w:val="en-US"/>
        </w:rPr>
        <w:t>5</w:t>
      </w:r>
    </w:p>
    <w:p w:rsidR="00B22F25" w:rsidRPr="003231F0" w:rsidRDefault="00B22F25" w:rsidP="00B22F25">
      <w:pPr>
        <w:spacing w:after="0" w:line="240" w:lineRule="auto"/>
        <w:rPr>
          <w:rFonts w:ascii="Times New Roman" w:hAnsi="Times New Roman" w:cs="Times New Roman"/>
          <w:i/>
          <w:sz w:val="24"/>
          <w:szCs w:val="24"/>
          <w:vertAlign w:val="superscript"/>
          <w:lang w:val="it-IT"/>
        </w:rPr>
      </w:pPr>
      <w:r w:rsidRPr="003231F0">
        <w:rPr>
          <w:rFonts w:ascii="Times New Roman" w:hAnsi="Times New Roman" w:cs="Times New Roman"/>
          <w:b/>
          <w:i/>
          <w:sz w:val="24"/>
          <w:szCs w:val="24"/>
          <w:u w:val="single"/>
          <w:lang w:val="it-IT"/>
        </w:rPr>
        <w:t>R. S. Gonnelli</w:t>
      </w:r>
      <w:r w:rsidRPr="003231F0">
        <w:rPr>
          <w:rFonts w:ascii="Times New Roman" w:hAnsi="Times New Roman" w:cs="Times New Roman"/>
          <w:b/>
          <w:i/>
          <w:sz w:val="24"/>
          <w:szCs w:val="24"/>
          <w:lang w:val="it-IT"/>
        </w:rPr>
        <w:t>,</w:t>
      </w:r>
      <w:r w:rsidRPr="003231F0">
        <w:rPr>
          <w:rFonts w:ascii="Times New Roman" w:hAnsi="Times New Roman" w:cs="Times New Roman"/>
          <w:i/>
          <w:sz w:val="24"/>
          <w:szCs w:val="24"/>
          <w:lang w:val="it-IT"/>
        </w:rPr>
        <w:t xml:space="preserve"> E</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Piatti, G</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Prando, G</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Gavello, C</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Tresca, G</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A. Ummarino, P</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Carretta, G</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Profeta, D</w:t>
      </w:r>
      <w:r w:rsidRPr="003231F0">
        <w:rPr>
          <w:rFonts w:ascii="Times New Roman" w:hAnsi="Times New Roman" w:cs="Times New Roman"/>
          <w:i/>
          <w:color w:val="000000"/>
          <w:sz w:val="24"/>
          <w:szCs w:val="24"/>
          <w:lang w:val="it-IT"/>
        </w:rPr>
        <w:t>.</w:t>
      </w:r>
      <w:r w:rsidRPr="003231F0">
        <w:rPr>
          <w:rFonts w:ascii="Times New Roman" w:hAnsi="Times New Roman" w:cs="Times New Roman"/>
          <w:i/>
          <w:color w:val="000000"/>
          <w:sz w:val="24"/>
          <w:szCs w:val="24"/>
          <w:lang w:val="en-US"/>
        </w:rPr>
        <w:t xml:space="preserve"> Daghero</w:t>
      </w:r>
    </w:p>
    <w:p w:rsidR="00B22F25" w:rsidRPr="003231F0" w:rsidRDefault="00B22F25" w:rsidP="00B22F25">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POINT-CONTACT ANDREEV-REFLECTION SPECTROSCOPY and MULTI-GAP SUPERCONDUCTIVITY in </w:t>
      </w:r>
      <w:r w:rsidRPr="003231F0">
        <w:rPr>
          <w:rFonts w:ascii="Times New Roman" w:hAnsi="Times New Roman" w:cs="Times New Roman"/>
          <w:caps/>
          <w:sz w:val="24"/>
          <w:szCs w:val="24"/>
          <w:lang w:val="en-US"/>
        </w:rPr>
        <w:t>hydrogen-intercalated</w:t>
      </w:r>
      <w:r w:rsidRPr="003231F0">
        <w:rPr>
          <w:rFonts w:ascii="Times New Roman" w:hAnsi="Times New Roman" w:cs="Times New Roman"/>
          <w:sz w:val="24"/>
          <w:szCs w:val="24"/>
          <w:lang w:val="en-US"/>
        </w:rPr>
        <w:t xml:space="preserve"> 1</w:t>
      </w:r>
      <w:r w:rsidRPr="003231F0">
        <w:rPr>
          <w:rFonts w:ascii="Times New Roman" w:hAnsi="Times New Roman" w:cs="Times New Roman"/>
          <w:i/>
          <w:sz w:val="24"/>
          <w:szCs w:val="24"/>
          <w:lang w:val="en-US"/>
        </w:rPr>
        <w:t>T</w:t>
      </w:r>
      <w:r w:rsidRPr="003231F0">
        <w:rPr>
          <w:rFonts w:ascii="Times New Roman" w:hAnsi="Times New Roman" w:cs="Times New Roman"/>
          <w:sz w:val="24"/>
          <w:szCs w:val="24"/>
          <w:lang w:val="en-US"/>
        </w:rPr>
        <w:t>-TiSe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w:t>
      </w:r>
    </w:p>
    <w:p w:rsidR="00054EE6" w:rsidRDefault="00054EE6" w:rsidP="002C4226">
      <w:pPr>
        <w:spacing w:after="0" w:line="240" w:lineRule="auto"/>
        <w:ind w:right="357"/>
        <w:rPr>
          <w:rFonts w:ascii="Times New Roman" w:hAnsi="Times New Roman" w:cs="Times New Roman"/>
          <w:b/>
          <w:sz w:val="24"/>
          <w:szCs w:val="24"/>
          <w:u w:val="single"/>
          <w:lang w:val="en-US"/>
        </w:rPr>
      </w:pPr>
    </w:p>
    <w:p w:rsidR="002C4226" w:rsidRPr="003231F0" w:rsidRDefault="002C4226" w:rsidP="00E30E5C">
      <w:pPr>
        <w:spacing w:after="0" w:line="240" w:lineRule="auto"/>
        <w:ind w:right="357"/>
        <w:rPr>
          <w:rStyle w:val="hps"/>
          <w:rFonts w:ascii="Times New Roman" w:hAnsi="Times New Roman" w:cs="Times New Roman"/>
          <w:b/>
          <w:i/>
          <w:color w:val="000000" w:themeColor="text1"/>
          <w:sz w:val="24"/>
          <w:szCs w:val="24"/>
          <w:lang w:val="en-US"/>
        </w:rPr>
      </w:pPr>
      <w:r>
        <w:rPr>
          <w:rFonts w:ascii="Times New Roman" w:hAnsi="Times New Roman" w:cs="Times New Roman"/>
          <w:b/>
          <w:sz w:val="24"/>
          <w:szCs w:val="24"/>
          <w:u w:val="single"/>
          <w:lang w:val="en-US"/>
        </w:rPr>
        <w:t>1</w:t>
      </w:r>
      <w:r w:rsidR="00054EE6">
        <w:rPr>
          <w:rFonts w:ascii="Times New Roman" w:hAnsi="Times New Roman" w:cs="Times New Roman"/>
          <w:b/>
          <w:sz w:val="24"/>
          <w:szCs w:val="24"/>
          <w:u w:val="single"/>
          <w:lang w:val="en-US"/>
        </w:rPr>
        <w:t>3</w:t>
      </w:r>
      <w:r>
        <w:rPr>
          <w:rFonts w:ascii="Times New Roman" w:hAnsi="Times New Roman" w:cs="Times New Roman"/>
          <w:b/>
          <w:sz w:val="24"/>
          <w:szCs w:val="24"/>
          <w:u w:val="single"/>
          <w:lang w:val="en-US"/>
        </w:rPr>
        <w:t>:</w:t>
      </w:r>
      <w:r w:rsidR="00054EE6">
        <w:rPr>
          <w:rFonts w:ascii="Times New Roman" w:hAnsi="Times New Roman" w:cs="Times New Roman"/>
          <w:b/>
          <w:sz w:val="24"/>
          <w:szCs w:val="24"/>
          <w:u w:val="single"/>
          <w:lang w:val="en-US"/>
        </w:rPr>
        <w:t>1</w:t>
      </w:r>
      <w:r w:rsidR="00830700">
        <w:rPr>
          <w:rFonts w:ascii="Times New Roman" w:hAnsi="Times New Roman" w:cs="Times New Roman"/>
          <w:b/>
          <w:sz w:val="24"/>
          <w:szCs w:val="24"/>
          <w:u w:val="single"/>
          <w:lang w:val="en-US"/>
        </w:rPr>
        <w:t>5</w:t>
      </w:r>
      <w:r w:rsidR="00C8547A">
        <w:rPr>
          <w:rFonts w:ascii="Times New Roman" w:hAnsi="Times New Roman" w:cs="Times New Roman"/>
          <w:b/>
          <w:sz w:val="24"/>
          <w:szCs w:val="24"/>
          <w:u w:val="single"/>
          <w:lang w:val="en-US"/>
        </w:rPr>
        <w:t>– 13:45</w:t>
      </w:r>
      <w:r w:rsidRPr="00E30E5C">
        <w:rPr>
          <w:rFonts w:ascii="Times New Roman" w:hAnsi="Times New Roman" w:cs="Times New Roman"/>
          <w:b/>
          <w:sz w:val="24"/>
          <w:szCs w:val="24"/>
          <w:lang w:val="en-US"/>
        </w:rPr>
        <w:t xml:space="preserve"> </w:t>
      </w:r>
      <w:r w:rsidR="00E30E5C" w:rsidRPr="00E30E5C">
        <w:rPr>
          <w:rFonts w:ascii="Times New Roman" w:hAnsi="Times New Roman" w:cs="Times New Roman"/>
          <w:b/>
          <w:sz w:val="24"/>
          <w:szCs w:val="24"/>
          <w:lang w:val="en-US"/>
        </w:rPr>
        <w:t xml:space="preserve">  </w:t>
      </w:r>
      <w:r w:rsidRPr="003231F0">
        <w:rPr>
          <w:rStyle w:val="hps"/>
          <w:rFonts w:ascii="Times New Roman" w:hAnsi="Times New Roman" w:cs="Times New Roman"/>
          <w:b/>
          <w:i/>
          <w:color w:val="000000" w:themeColor="text1"/>
          <w:sz w:val="24"/>
          <w:szCs w:val="24"/>
          <w:lang w:val="en-US"/>
        </w:rPr>
        <w:t>Reserved/Discussion</w:t>
      </w:r>
    </w:p>
    <w:p w:rsidR="00083377" w:rsidRPr="003231F0" w:rsidRDefault="002C4226" w:rsidP="00083377">
      <w:pPr>
        <w:autoSpaceDE w:val="0"/>
        <w:autoSpaceDN w:val="0"/>
        <w:adjustRightInd w:val="0"/>
        <w:spacing w:after="0" w:line="240" w:lineRule="auto"/>
        <w:jc w:val="center"/>
        <w:rPr>
          <w:rStyle w:val="hps"/>
          <w:rFonts w:ascii="Times New Roman" w:hAnsi="Times New Roman" w:cs="Times New Roman"/>
          <w:b/>
          <w:color w:val="FF0000"/>
          <w:sz w:val="24"/>
          <w:szCs w:val="24"/>
          <w:u w:val="single"/>
          <w:lang w:val="en-US"/>
        </w:rPr>
      </w:pPr>
      <w:r>
        <w:rPr>
          <w:rStyle w:val="hps"/>
          <w:rFonts w:ascii="Times New Roman" w:hAnsi="Times New Roman" w:cs="Times New Roman"/>
          <w:b/>
          <w:color w:val="FF0000"/>
          <w:sz w:val="24"/>
          <w:szCs w:val="24"/>
          <w:u w:val="single"/>
          <w:lang w:val="en-US"/>
        </w:rPr>
        <w:t>March 28</w:t>
      </w:r>
    </w:p>
    <w:p w:rsidR="00A933EF" w:rsidRPr="003231F0" w:rsidRDefault="00A933EF" w:rsidP="00A933EF">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9:30</w:t>
      </w:r>
    </w:p>
    <w:p w:rsidR="00A933EF" w:rsidRPr="00597F47" w:rsidRDefault="00A933EF" w:rsidP="00A933EF">
      <w:pPr>
        <w:spacing w:after="0" w:line="240" w:lineRule="auto"/>
        <w:rPr>
          <w:rFonts w:ascii="Times New Roman" w:hAnsi="Times New Roman" w:cs="Times New Roman"/>
          <w:b/>
          <w:bCs/>
          <w:i/>
          <w:caps/>
          <w:sz w:val="24"/>
          <w:szCs w:val="24"/>
          <w:lang w:val="en-US"/>
        </w:rPr>
      </w:pPr>
      <w:r w:rsidRPr="002C4226">
        <w:rPr>
          <w:rFonts w:ascii="Times New Roman" w:hAnsi="Times New Roman" w:cs="Times New Roman"/>
          <w:b/>
          <w:bCs/>
          <w:i/>
          <w:sz w:val="24"/>
          <w:szCs w:val="24"/>
          <w:u w:val="single"/>
          <w:lang w:val="en-US"/>
        </w:rPr>
        <w:t>V. N. Krivoruchko</w:t>
      </w:r>
      <w:r w:rsidRPr="002C4226">
        <w:rPr>
          <w:rFonts w:ascii="Times New Roman" w:hAnsi="Times New Roman" w:cs="Times New Roman"/>
          <w:b/>
          <w:bCs/>
          <w:i/>
          <w:sz w:val="24"/>
          <w:szCs w:val="24"/>
          <w:lang w:val="en-US"/>
        </w:rPr>
        <w:t xml:space="preserve">, </w:t>
      </w:r>
      <w:r w:rsidRPr="009B4964">
        <w:rPr>
          <w:rFonts w:ascii="Times New Roman" w:hAnsi="Times New Roman" w:cs="Times New Roman"/>
          <w:bCs/>
          <w:i/>
          <w:sz w:val="24"/>
          <w:szCs w:val="24"/>
          <w:lang w:val="en-US"/>
        </w:rPr>
        <w:t>V. Yu. Tarenkov</w:t>
      </w:r>
    </w:p>
    <w:p w:rsidR="00A933EF" w:rsidRPr="003231F0" w:rsidRDefault="00A933EF" w:rsidP="00A933EF">
      <w:pPr>
        <w:spacing w:after="0" w:line="240" w:lineRule="auto"/>
        <w:rPr>
          <w:rFonts w:ascii="Times New Roman" w:hAnsi="Times New Roman" w:cs="Times New Roman"/>
          <w:bCs/>
          <w:caps/>
          <w:sz w:val="24"/>
          <w:szCs w:val="24"/>
          <w:lang w:val="en-US"/>
        </w:rPr>
      </w:pPr>
      <w:r w:rsidRPr="003231F0">
        <w:rPr>
          <w:rFonts w:ascii="Times New Roman" w:hAnsi="Times New Roman" w:cs="Times New Roman"/>
          <w:bCs/>
          <w:caps/>
          <w:sz w:val="24"/>
          <w:szCs w:val="24"/>
          <w:lang w:val="en-US"/>
        </w:rPr>
        <w:t>point-contact spectroscopy of collective excitations in multiband proximity-coupled spin singlet-triplet frequency even-odd superconducting condensates</w:t>
      </w:r>
    </w:p>
    <w:p w:rsidR="00A933EF" w:rsidRPr="003231F0" w:rsidRDefault="00A933EF" w:rsidP="00A933EF">
      <w:pPr>
        <w:spacing w:after="0" w:line="240" w:lineRule="auto"/>
        <w:rPr>
          <w:rFonts w:ascii="Times New Roman" w:hAnsi="Times New Roman" w:cs="Times New Roman"/>
          <w:sz w:val="24"/>
          <w:szCs w:val="24"/>
          <w:lang w:val="en-US"/>
        </w:rPr>
      </w:pPr>
    </w:p>
    <w:p w:rsidR="002A3C72" w:rsidRPr="003231F0" w:rsidRDefault="00A933EF" w:rsidP="002A3C72">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10</w:t>
      </w:r>
      <w:r w:rsidR="002A3C72" w:rsidRPr="003231F0">
        <w:rPr>
          <w:rFonts w:ascii="Times New Roman" w:hAnsi="Times New Roman" w:cs="Times New Roman"/>
          <w:b/>
          <w:sz w:val="24"/>
          <w:szCs w:val="24"/>
          <w:u w:val="single"/>
          <w:lang w:val="en-US"/>
        </w:rPr>
        <w:t>:</w:t>
      </w:r>
      <w:r w:rsidRPr="003231F0">
        <w:rPr>
          <w:rFonts w:ascii="Times New Roman" w:hAnsi="Times New Roman" w:cs="Times New Roman"/>
          <w:b/>
          <w:sz w:val="24"/>
          <w:szCs w:val="24"/>
          <w:u w:val="single"/>
          <w:lang w:val="en-US"/>
        </w:rPr>
        <w:t>00</w:t>
      </w:r>
    </w:p>
    <w:p w:rsidR="00083377" w:rsidRPr="003231F0" w:rsidRDefault="00083377" w:rsidP="00083377">
      <w:pPr>
        <w:spacing w:after="0" w:line="240" w:lineRule="auto"/>
        <w:rPr>
          <w:rFonts w:ascii="Times New Roman" w:hAnsi="Times New Roman" w:cs="Times New Roman"/>
          <w:i/>
          <w:sz w:val="24"/>
          <w:szCs w:val="24"/>
          <w:vertAlign w:val="superscript"/>
          <w:lang w:val="en-US"/>
        </w:rPr>
      </w:pPr>
      <w:r w:rsidRPr="003231F0">
        <w:rPr>
          <w:rFonts w:ascii="Times New Roman" w:hAnsi="Times New Roman" w:cs="Times New Roman"/>
          <w:b/>
          <w:i/>
          <w:sz w:val="24"/>
          <w:szCs w:val="24"/>
          <w:u w:val="single"/>
          <w:lang w:val="en-US"/>
        </w:rPr>
        <w:t>M. Belogolovskii</w:t>
      </w:r>
      <w:r w:rsidRPr="003231F0">
        <w:rPr>
          <w:rFonts w:ascii="Times New Roman" w:hAnsi="Times New Roman" w:cs="Times New Roman"/>
          <w:i/>
          <w:sz w:val="24"/>
          <w:szCs w:val="24"/>
          <w:lang w:val="en-US"/>
        </w:rPr>
        <w:t xml:space="preserve">, </w:t>
      </w:r>
      <w:r w:rsidR="00EA38B9" w:rsidRPr="00A7403E">
        <w:rPr>
          <w:rFonts w:ascii="Times New Roman" w:hAnsi="Times New Roman" w:cs="Times New Roman"/>
          <w:i/>
          <w:sz w:val="24"/>
          <w:szCs w:val="24"/>
          <w:lang w:val="en-US"/>
        </w:rPr>
        <w:t>E. Z</w:t>
      </w:r>
      <w:r w:rsidR="00A7403E" w:rsidRPr="00A7403E">
        <w:rPr>
          <w:rFonts w:ascii="Times New Roman" w:hAnsi="Times New Roman" w:cs="Times New Roman"/>
          <w:i/>
          <w:sz w:val="24"/>
          <w:szCs w:val="24"/>
          <w:lang w:val="en-US"/>
        </w:rPr>
        <w:t xml:space="preserve">hitlukhina </w:t>
      </w:r>
      <w:r w:rsidRPr="003231F0">
        <w:rPr>
          <w:rFonts w:ascii="Times New Roman" w:hAnsi="Times New Roman" w:cs="Times New Roman"/>
          <w:i/>
          <w:sz w:val="24"/>
          <w:szCs w:val="24"/>
          <w:lang w:val="en-US"/>
        </w:rPr>
        <w:t>M. Gregor, T. Plecenik</w:t>
      </w:r>
    </w:p>
    <w:p w:rsidR="00083377" w:rsidRPr="003231F0" w:rsidRDefault="00083377" w:rsidP="00083377">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SELF-</w:t>
      </w:r>
      <w:r w:rsidRPr="003231F0">
        <w:rPr>
          <w:rFonts w:ascii="Times New Roman" w:hAnsi="Times New Roman" w:cs="Times New Roman"/>
          <w:sz w:val="24"/>
          <w:szCs w:val="24"/>
          <w:lang w:val="en"/>
        </w:rPr>
        <w:t xml:space="preserve"> ASSEMBLED</w:t>
      </w:r>
      <w:r w:rsidRPr="003231F0">
        <w:rPr>
          <w:rFonts w:ascii="Times New Roman" w:hAnsi="Times New Roman" w:cs="Times New Roman"/>
          <w:sz w:val="24"/>
          <w:szCs w:val="24"/>
          <w:lang w:val="en-US"/>
        </w:rPr>
        <w:t xml:space="preserve"> NANOFILAMENT TECHNIQUE FOR POINT CONTACT SPECTROSCOPY OF SUPERCONDUCTORS </w:t>
      </w:r>
    </w:p>
    <w:p w:rsidR="00083377" w:rsidRPr="003231F0" w:rsidRDefault="00083377" w:rsidP="00083377">
      <w:pPr>
        <w:spacing w:after="0" w:line="240" w:lineRule="auto"/>
        <w:rPr>
          <w:rFonts w:ascii="Times New Roman" w:hAnsi="Times New Roman" w:cs="Times New Roman"/>
          <w:sz w:val="24"/>
          <w:szCs w:val="24"/>
          <w:lang w:val="en-US"/>
        </w:rPr>
      </w:pPr>
    </w:p>
    <w:p w:rsidR="002A3C72" w:rsidRPr="003231F0" w:rsidRDefault="00A933EF" w:rsidP="002A3C72">
      <w:pPr>
        <w:spacing w:after="0" w:line="240" w:lineRule="auto"/>
        <w:rPr>
          <w:rFonts w:ascii="Times New Roman" w:hAnsi="Times New Roman" w:cs="Times New Roman"/>
          <w:b/>
          <w:sz w:val="24"/>
          <w:szCs w:val="24"/>
          <w:u w:val="single"/>
          <w:lang w:val="en-US"/>
        </w:rPr>
      </w:pPr>
      <w:r w:rsidRPr="003231F0">
        <w:rPr>
          <w:rFonts w:ascii="Times New Roman" w:hAnsi="Times New Roman" w:cs="Times New Roman"/>
          <w:b/>
          <w:sz w:val="24"/>
          <w:szCs w:val="24"/>
          <w:u w:val="single"/>
          <w:lang w:val="en-US"/>
        </w:rPr>
        <w:t>10</w:t>
      </w:r>
      <w:r w:rsidR="002A3C72" w:rsidRPr="003231F0">
        <w:rPr>
          <w:rFonts w:ascii="Times New Roman" w:hAnsi="Times New Roman" w:cs="Times New Roman"/>
          <w:b/>
          <w:sz w:val="24"/>
          <w:szCs w:val="24"/>
          <w:u w:val="single"/>
          <w:lang w:val="en-US"/>
        </w:rPr>
        <w:t>:</w:t>
      </w:r>
      <w:r w:rsidRPr="003231F0">
        <w:rPr>
          <w:rFonts w:ascii="Times New Roman" w:hAnsi="Times New Roman" w:cs="Times New Roman"/>
          <w:b/>
          <w:sz w:val="24"/>
          <w:szCs w:val="24"/>
          <w:u w:val="single"/>
          <w:lang w:val="en-US"/>
        </w:rPr>
        <w:t>30</w:t>
      </w:r>
    </w:p>
    <w:p w:rsidR="00083377" w:rsidRPr="003231F0" w:rsidRDefault="00083377" w:rsidP="00083377">
      <w:pPr>
        <w:spacing w:after="0" w:line="240" w:lineRule="auto"/>
        <w:rPr>
          <w:rFonts w:ascii="Times New Roman" w:hAnsi="Times New Roman" w:cs="Times New Roman"/>
          <w:i/>
          <w:sz w:val="24"/>
          <w:szCs w:val="24"/>
          <w:lang w:val="en-US"/>
        </w:rPr>
      </w:pPr>
      <w:r w:rsidRPr="003231F0">
        <w:rPr>
          <w:rFonts w:ascii="Times New Roman" w:hAnsi="Times New Roman" w:cs="Times New Roman"/>
          <w:i/>
          <w:sz w:val="24"/>
          <w:szCs w:val="24"/>
          <w:lang w:val="en-US"/>
        </w:rPr>
        <w:t xml:space="preserve">D. L. Bashlakov, </w:t>
      </w:r>
      <w:r w:rsidRPr="003231F0">
        <w:rPr>
          <w:rFonts w:ascii="Times New Roman" w:hAnsi="Times New Roman" w:cs="Times New Roman"/>
          <w:b/>
          <w:i/>
          <w:sz w:val="24"/>
          <w:szCs w:val="24"/>
          <w:u w:val="single"/>
          <w:lang w:val="en-US"/>
        </w:rPr>
        <w:t>O. E. Kvitnitskaya</w:t>
      </w:r>
      <w:r w:rsidRPr="003231F0">
        <w:rPr>
          <w:rFonts w:ascii="Times New Roman" w:hAnsi="Times New Roman" w:cs="Times New Roman"/>
          <w:b/>
          <w:i/>
          <w:sz w:val="24"/>
          <w:szCs w:val="24"/>
          <w:lang w:val="en-US"/>
        </w:rPr>
        <w:t>,</w:t>
      </w:r>
      <w:r w:rsidRPr="003231F0">
        <w:rPr>
          <w:rFonts w:ascii="Times New Roman" w:hAnsi="Times New Roman" w:cs="Times New Roman"/>
          <w:i/>
          <w:sz w:val="24"/>
          <w:szCs w:val="24"/>
          <w:lang w:val="en-US"/>
        </w:rPr>
        <w:t xml:space="preserve"> S. Aswartham, G. Shipunov, L. Harnagea, D. V. Efremov, B. Büchner, Yu. G. Naidyuk</w:t>
      </w:r>
    </w:p>
    <w:p w:rsidR="00083377" w:rsidRPr="003231F0" w:rsidRDefault="00083377" w:rsidP="00083377">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ELECTRON-PHONON INTERACTION, MAGNETIC PHASE TRANSITION, CHARGE DENSITY WAVES AND RESISTIVE SWITCHING IN VS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AND VSe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REVEALED BY YANSON POINT CONTACT SPECTROSCOPY</w:t>
      </w:r>
    </w:p>
    <w:p w:rsidR="00083377" w:rsidRPr="003231F0" w:rsidRDefault="00083377" w:rsidP="00083377">
      <w:pPr>
        <w:spacing w:after="0" w:line="240" w:lineRule="auto"/>
        <w:rPr>
          <w:rFonts w:ascii="Times New Roman" w:hAnsi="Times New Roman" w:cs="Times New Roman"/>
          <w:sz w:val="24"/>
          <w:szCs w:val="24"/>
          <w:lang w:val="en-US"/>
        </w:rPr>
      </w:pPr>
    </w:p>
    <w:p w:rsidR="002A3C72" w:rsidRPr="003231F0" w:rsidRDefault="00A933EF" w:rsidP="002A3C72">
      <w:pPr>
        <w:spacing w:after="0" w:line="240" w:lineRule="auto"/>
        <w:rPr>
          <w:rFonts w:ascii="Times New Roman" w:hAnsi="Times New Roman" w:cs="Times New Roman"/>
          <w:b/>
          <w:sz w:val="24"/>
          <w:szCs w:val="24"/>
          <w:u w:val="single"/>
          <w:lang w:val="de-AT"/>
        </w:rPr>
      </w:pPr>
      <w:r w:rsidRPr="003231F0">
        <w:rPr>
          <w:rFonts w:ascii="Times New Roman" w:hAnsi="Times New Roman" w:cs="Times New Roman"/>
          <w:b/>
          <w:sz w:val="24"/>
          <w:szCs w:val="24"/>
          <w:u w:val="single"/>
          <w:lang w:val="de-AT"/>
        </w:rPr>
        <w:t>11</w:t>
      </w:r>
      <w:r w:rsidR="002A3C72" w:rsidRPr="003231F0">
        <w:rPr>
          <w:rFonts w:ascii="Times New Roman" w:hAnsi="Times New Roman" w:cs="Times New Roman"/>
          <w:b/>
          <w:sz w:val="24"/>
          <w:szCs w:val="24"/>
          <w:u w:val="single"/>
          <w:lang w:val="de-AT"/>
        </w:rPr>
        <w:t>:</w:t>
      </w:r>
      <w:r w:rsidR="00830700">
        <w:rPr>
          <w:rFonts w:ascii="Times New Roman" w:hAnsi="Times New Roman" w:cs="Times New Roman"/>
          <w:b/>
          <w:sz w:val="24"/>
          <w:szCs w:val="24"/>
          <w:u w:val="single"/>
          <w:lang w:val="de-AT"/>
        </w:rPr>
        <w:t>0</w:t>
      </w:r>
      <w:r w:rsidRPr="003231F0">
        <w:rPr>
          <w:rFonts w:ascii="Times New Roman" w:hAnsi="Times New Roman" w:cs="Times New Roman"/>
          <w:b/>
          <w:sz w:val="24"/>
          <w:szCs w:val="24"/>
          <w:u w:val="single"/>
          <w:lang w:val="de-AT"/>
        </w:rPr>
        <w:t>0</w:t>
      </w:r>
    </w:p>
    <w:p w:rsidR="002A3C72" w:rsidRPr="003231F0" w:rsidRDefault="00083377" w:rsidP="00083377">
      <w:pPr>
        <w:spacing w:after="0" w:line="240" w:lineRule="auto"/>
        <w:rPr>
          <w:rFonts w:ascii="Times New Roman" w:hAnsi="Times New Roman" w:cs="Times New Roman"/>
          <w:i/>
          <w:sz w:val="24"/>
          <w:szCs w:val="24"/>
          <w:lang w:val="de-AT"/>
        </w:rPr>
      </w:pPr>
      <w:r w:rsidRPr="003231F0">
        <w:rPr>
          <w:rFonts w:ascii="Times New Roman" w:hAnsi="Times New Roman" w:cs="Times New Roman"/>
          <w:b/>
          <w:i/>
          <w:sz w:val="24"/>
          <w:szCs w:val="24"/>
          <w:u w:val="single"/>
          <w:lang w:val="de-AT"/>
        </w:rPr>
        <w:t>G. P</w:t>
      </w:r>
      <w:r w:rsidR="002A3C72" w:rsidRPr="003231F0">
        <w:rPr>
          <w:rFonts w:ascii="Times New Roman" w:hAnsi="Times New Roman" w:cs="Times New Roman"/>
          <w:b/>
          <w:i/>
          <w:sz w:val="24"/>
          <w:szCs w:val="24"/>
          <w:u w:val="single"/>
          <w:lang w:val="de-AT"/>
        </w:rPr>
        <w:t>ristáš</w:t>
      </w:r>
      <w:r w:rsidRPr="003231F0">
        <w:rPr>
          <w:rFonts w:ascii="Times New Roman" w:hAnsi="Times New Roman" w:cs="Times New Roman"/>
          <w:b/>
          <w:i/>
          <w:sz w:val="24"/>
          <w:szCs w:val="24"/>
          <w:lang w:val="de-AT"/>
        </w:rPr>
        <w:t>,</w:t>
      </w:r>
      <w:r w:rsidRPr="003231F0">
        <w:rPr>
          <w:rFonts w:ascii="Times New Roman" w:hAnsi="Times New Roman" w:cs="Times New Roman"/>
          <w:i/>
          <w:sz w:val="24"/>
          <w:szCs w:val="24"/>
          <w:lang w:val="de-AT"/>
        </w:rPr>
        <w:t xml:space="preserve"> G. C. G</w:t>
      </w:r>
      <w:r w:rsidR="002A3C72" w:rsidRPr="003231F0">
        <w:rPr>
          <w:rFonts w:ascii="Times New Roman" w:hAnsi="Times New Roman" w:cs="Times New Roman"/>
          <w:i/>
          <w:sz w:val="24"/>
          <w:szCs w:val="24"/>
          <w:lang w:val="de-AT"/>
        </w:rPr>
        <w:t>ruber</w:t>
      </w:r>
      <w:r w:rsidRPr="003231F0">
        <w:rPr>
          <w:rFonts w:ascii="Times New Roman" w:hAnsi="Times New Roman" w:cs="Times New Roman"/>
          <w:i/>
          <w:sz w:val="24"/>
          <w:szCs w:val="24"/>
          <w:lang w:val="de-AT"/>
        </w:rPr>
        <w:t>, M</w:t>
      </w:r>
      <w:r w:rsidR="002A3C72" w:rsidRPr="003231F0">
        <w:rPr>
          <w:rFonts w:ascii="Times New Roman" w:hAnsi="Times New Roman" w:cs="Times New Roman"/>
          <w:i/>
          <w:sz w:val="24"/>
          <w:szCs w:val="24"/>
          <w:lang w:val="de-AT"/>
        </w:rPr>
        <w:t>at</w:t>
      </w:r>
      <w:r w:rsidRPr="003231F0">
        <w:rPr>
          <w:rFonts w:ascii="Times New Roman" w:hAnsi="Times New Roman" w:cs="Times New Roman"/>
          <w:i/>
          <w:sz w:val="24"/>
          <w:szCs w:val="24"/>
          <w:lang w:val="de-AT"/>
        </w:rPr>
        <w:t>. O</w:t>
      </w:r>
      <w:r w:rsidR="002A3C72" w:rsidRPr="003231F0">
        <w:rPr>
          <w:rFonts w:ascii="Times New Roman" w:hAnsi="Times New Roman" w:cs="Times New Roman"/>
          <w:i/>
          <w:sz w:val="24"/>
          <w:szCs w:val="24"/>
          <w:lang w:val="de-AT"/>
        </w:rPr>
        <w:t>rendáč</w:t>
      </w:r>
      <w:r w:rsidRPr="003231F0">
        <w:rPr>
          <w:rFonts w:ascii="Times New Roman" w:hAnsi="Times New Roman" w:cs="Times New Roman"/>
          <w:i/>
          <w:sz w:val="24"/>
          <w:szCs w:val="24"/>
          <w:lang w:val="de-AT"/>
        </w:rPr>
        <w:t>, J. B</w:t>
      </w:r>
      <w:r w:rsidR="002A3C72" w:rsidRPr="003231F0">
        <w:rPr>
          <w:rFonts w:ascii="Times New Roman" w:hAnsi="Times New Roman" w:cs="Times New Roman"/>
          <w:i/>
          <w:sz w:val="24"/>
          <w:szCs w:val="24"/>
          <w:lang w:val="de-AT"/>
        </w:rPr>
        <w:t>ačkai</w:t>
      </w:r>
      <w:r w:rsidRPr="003231F0">
        <w:rPr>
          <w:rFonts w:ascii="Times New Roman" w:hAnsi="Times New Roman" w:cs="Times New Roman"/>
          <w:i/>
          <w:sz w:val="24"/>
          <w:szCs w:val="24"/>
          <w:lang w:val="de-AT"/>
        </w:rPr>
        <w:t>, J. K</w:t>
      </w:r>
      <w:r w:rsidR="002A3C72" w:rsidRPr="003231F0">
        <w:rPr>
          <w:rFonts w:ascii="Times New Roman" w:hAnsi="Times New Roman" w:cs="Times New Roman"/>
          <w:i/>
          <w:sz w:val="24"/>
          <w:szCs w:val="24"/>
          <w:lang w:val="de-AT"/>
        </w:rPr>
        <w:t>ačmarčík</w:t>
      </w:r>
      <w:r w:rsidRPr="003231F0">
        <w:rPr>
          <w:rFonts w:ascii="Times New Roman" w:hAnsi="Times New Roman" w:cs="Times New Roman"/>
          <w:i/>
          <w:sz w:val="24"/>
          <w:szCs w:val="24"/>
          <w:lang w:val="de-AT"/>
        </w:rPr>
        <w:t>, F. K</w:t>
      </w:r>
      <w:r w:rsidR="002A3C72" w:rsidRPr="003231F0">
        <w:rPr>
          <w:rFonts w:ascii="Times New Roman" w:hAnsi="Times New Roman" w:cs="Times New Roman"/>
          <w:i/>
          <w:sz w:val="24"/>
          <w:szCs w:val="24"/>
          <w:lang w:val="de-AT"/>
        </w:rPr>
        <w:t>ošuth</w:t>
      </w:r>
      <w:r w:rsidRPr="003231F0">
        <w:rPr>
          <w:rFonts w:ascii="Times New Roman" w:hAnsi="Times New Roman" w:cs="Times New Roman"/>
          <w:i/>
          <w:sz w:val="24"/>
          <w:szCs w:val="24"/>
          <w:lang w:val="de-AT"/>
        </w:rPr>
        <w:t>, S. G</w:t>
      </w:r>
      <w:r w:rsidR="002A3C72" w:rsidRPr="003231F0">
        <w:rPr>
          <w:rFonts w:ascii="Times New Roman" w:hAnsi="Times New Roman" w:cs="Times New Roman"/>
          <w:i/>
          <w:sz w:val="24"/>
          <w:szCs w:val="24"/>
          <w:lang w:val="de-AT"/>
        </w:rPr>
        <w:t>abáni</w:t>
      </w:r>
      <w:r w:rsidRPr="003231F0">
        <w:rPr>
          <w:rFonts w:ascii="Times New Roman" w:hAnsi="Times New Roman" w:cs="Times New Roman"/>
          <w:i/>
          <w:sz w:val="24"/>
          <w:szCs w:val="24"/>
          <w:lang w:val="de-AT"/>
        </w:rPr>
        <w:t xml:space="preserve">, </w:t>
      </w:r>
    </w:p>
    <w:p w:rsidR="00083377" w:rsidRPr="003231F0" w:rsidRDefault="00083377" w:rsidP="00083377">
      <w:pPr>
        <w:spacing w:after="0" w:line="240" w:lineRule="auto"/>
        <w:rPr>
          <w:rFonts w:ascii="Times New Roman" w:hAnsi="Times New Roman" w:cs="Times New Roman"/>
          <w:i/>
          <w:sz w:val="24"/>
          <w:szCs w:val="24"/>
          <w:lang w:val="de-AT"/>
        </w:rPr>
      </w:pPr>
      <w:r w:rsidRPr="003231F0">
        <w:rPr>
          <w:rFonts w:ascii="Times New Roman" w:hAnsi="Times New Roman" w:cs="Times New Roman"/>
          <w:i/>
          <w:sz w:val="24"/>
          <w:szCs w:val="24"/>
          <w:lang w:val="de-AT"/>
        </w:rPr>
        <w:t>P. S</w:t>
      </w:r>
      <w:r w:rsidR="002A3C72" w:rsidRPr="003231F0">
        <w:rPr>
          <w:rFonts w:ascii="Times New Roman" w:hAnsi="Times New Roman" w:cs="Times New Roman"/>
          <w:i/>
          <w:sz w:val="24"/>
          <w:szCs w:val="24"/>
          <w:lang w:val="de-AT"/>
        </w:rPr>
        <w:t>zabó</w:t>
      </w:r>
      <w:r w:rsidRPr="003231F0">
        <w:rPr>
          <w:rFonts w:ascii="Times New Roman" w:hAnsi="Times New Roman" w:cs="Times New Roman"/>
          <w:i/>
          <w:sz w:val="24"/>
          <w:szCs w:val="24"/>
          <w:lang w:val="de-AT"/>
        </w:rPr>
        <w:t>, CH. M</w:t>
      </w:r>
      <w:r w:rsidR="002A3C72" w:rsidRPr="003231F0">
        <w:rPr>
          <w:rFonts w:ascii="Times New Roman" w:hAnsi="Times New Roman" w:cs="Times New Roman"/>
          <w:i/>
          <w:sz w:val="24"/>
          <w:szCs w:val="24"/>
          <w:lang w:val="de-AT"/>
        </w:rPr>
        <w:t>itterer</w:t>
      </w:r>
      <w:r w:rsidRPr="003231F0">
        <w:rPr>
          <w:rFonts w:ascii="Times New Roman" w:hAnsi="Times New Roman" w:cs="Times New Roman"/>
          <w:i/>
          <w:sz w:val="24"/>
          <w:szCs w:val="24"/>
          <w:lang w:val="de-AT"/>
        </w:rPr>
        <w:t>, K. F</w:t>
      </w:r>
      <w:r w:rsidR="002A3C72" w:rsidRPr="003231F0">
        <w:rPr>
          <w:rFonts w:ascii="Times New Roman" w:hAnsi="Times New Roman" w:cs="Times New Roman"/>
          <w:i/>
          <w:sz w:val="24"/>
          <w:szCs w:val="24"/>
          <w:lang w:val="de-AT"/>
        </w:rPr>
        <w:t>lachbart</w:t>
      </w:r>
      <w:r w:rsidRPr="003231F0">
        <w:rPr>
          <w:rFonts w:ascii="Times New Roman" w:hAnsi="Times New Roman" w:cs="Times New Roman"/>
          <w:i/>
          <w:sz w:val="24"/>
          <w:szCs w:val="24"/>
          <w:lang w:val="de-AT"/>
        </w:rPr>
        <w:t xml:space="preserve"> </w:t>
      </w:r>
    </w:p>
    <w:p w:rsidR="00083377" w:rsidRPr="003231F0" w:rsidRDefault="00083377" w:rsidP="00083377">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ENHANCEMENT OF CRITICAL TEMPERATURE IN SUPERCONDUCTING HIGH-ENTROPY ALLOY THIN FILMS THROUGH NITROGEN ADDITION</w:t>
      </w:r>
    </w:p>
    <w:p w:rsidR="00083377" w:rsidRPr="003231F0" w:rsidRDefault="00083377" w:rsidP="00083377">
      <w:pPr>
        <w:spacing w:after="0" w:line="240" w:lineRule="auto"/>
        <w:rPr>
          <w:rFonts w:ascii="Times New Roman" w:hAnsi="Times New Roman" w:cs="Times New Roman"/>
          <w:sz w:val="24"/>
          <w:szCs w:val="24"/>
          <w:vertAlign w:val="superscript"/>
          <w:lang w:val="en-US"/>
        </w:rPr>
      </w:pPr>
    </w:p>
    <w:p w:rsidR="002C4226" w:rsidRDefault="003461AA" w:rsidP="00107A9A">
      <w:pPr>
        <w:spacing w:after="0" w:line="240" w:lineRule="auto"/>
        <w:ind w:right="357"/>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1</w:t>
      </w:r>
      <w:r w:rsidR="00830700">
        <w:rPr>
          <w:rFonts w:ascii="Times New Roman" w:hAnsi="Times New Roman" w:cs="Times New Roman"/>
          <w:b/>
          <w:sz w:val="24"/>
          <w:szCs w:val="24"/>
          <w:u w:val="single"/>
          <w:lang w:val="en-US"/>
        </w:rPr>
        <w:t>1</w:t>
      </w:r>
      <w:r>
        <w:rPr>
          <w:rFonts w:ascii="Times New Roman" w:hAnsi="Times New Roman" w:cs="Times New Roman"/>
          <w:b/>
          <w:sz w:val="24"/>
          <w:szCs w:val="24"/>
          <w:u w:val="single"/>
          <w:lang w:val="en-US"/>
        </w:rPr>
        <w:t>:</w:t>
      </w:r>
      <w:r w:rsidR="00830700">
        <w:rPr>
          <w:rFonts w:ascii="Times New Roman" w:hAnsi="Times New Roman" w:cs="Times New Roman"/>
          <w:b/>
          <w:sz w:val="24"/>
          <w:szCs w:val="24"/>
          <w:u w:val="single"/>
          <w:lang w:val="en-US"/>
        </w:rPr>
        <w:t>3</w:t>
      </w:r>
      <w:r w:rsidR="002C4226">
        <w:rPr>
          <w:rFonts w:ascii="Times New Roman" w:hAnsi="Times New Roman" w:cs="Times New Roman"/>
          <w:b/>
          <w:sz w:val="24"/>
          <w:szCs w:val="24"/>
          <w:u w:val="single"/>
          <w:lang w:val="en-US"/>
        </w:rPr>
        <w:t xml:space="preserve">0 </w:t>
      </w:r>
    </w:p>
    <w:p w:rsidR="00107A9A" w:rsidRDefault="00107A9A" w:rsidP="00107A9A">
      <w:pPr>
        <w:spacing w:after="0" w:line="240" w:lineRule="auto"/>
        <w:rPr>
          <w:rFonts w:ascii="Times New Roman" w:hAnsi="Times New Roman" w:cs="Times New Roman"/>
          <w:i/>
          <w:sz w:val="24"/>
          <w:szCs w:val="24"/>
          <w:lang w:val="en-US"/>
        </w:rPr>
      </w:pPr>
      <w:r w:rsidRPr="00107A9A">
        <w:rPr>
          <w:rFonts w:ascii="Times New Roman" w:hAnsi="Times New Roman" w:cs="Times New Roman"/>
          <w:b/>
          <w:i/>
          <w:sz w:val="24"/>
          <w:szCs w:val="24"/>
          <w:u w:val="single"/>
          <w:lang w:val="en-US"/>
        </w:rPr>
        <w:t>D. Menesenko</w:t>
      </w:r>
      <w:r w:rsidRPr="00107A9A">
        <w:rPr>
          <w:rFonts w:ascii="Times New Roman" w:hAnsi="Times New Roman" w:cs="Times New Roman"/>
          <w:i/>
          <w:sz w:val="24"/>
          <w:szCs w:val="24"/>
          <w:lang w:val="en-US"/>
        </w:rPr>
        <w:t>, A. Shapovalov</w:t>
      </w:r>
      <w:r>
        <w:rPr>
          <w:rFonts w:ascii="Times New Roman" w:hAnsi="Times New Roman" w:cs="Times New Roman"/>
          <w:i/>
          <w:sz w:val="24"/>
          <w:szCs w:val="24"/>
          <w:lang w:val="en-US"/>
        </w:rPr>
        <w:t>, A. Parra</w:t>
      </w:r>
      <w:r w:rsidRPr="00107A9A">
        <w:rPr>
          <w:rFonts w:ascii="Times New Roman" w:hAnsi="Times New Roman" w:cs="Times New Roman"/>
          <w:i/>
          <w:sz w:val="24"/>
          <w:szCs w:val="24"/>
          <w:lang w:val="en-US"/>
        </w:rPr>
        <w:t>, A. Ali</w:t>
      </w:r>
      <w:r w:rsidR="00E14F4D">
        <w:rPr>
          <w:rFonts w:ascii="Times New Roman" w:hAnsi="Times New Roman" w:cs="Times New Roman"/>
          <w:i/>
          <w:sz w:val="24"/>
          <w:szCs w:val="24"/>
          <w:lang w:val="uk-UA"/>
        </w:rPr>
        <w:t>ev</w:t>
      </w:r>
      <w:r w:rsidRPr="00107A9A">
        <w:rPr>
          <w:rFonts w:ascii="Times New Roman" w:hAnsi="Times New Roman" w:cs="Times New Roman"/>
          <w:i/>
          <w:sz w:val="24"/>
          <w:szCs w:val="24"/>
          <w:lang w:val="en-US"/>
        </w:rPr>
        <w:t xml:space="preserve">, </w:t>
      </w:r>
      <w:r>
        <w:rPr>
          <w:rFonts w:ascii="Times New Roman" w:hAnsi="Times New Roman" w:cs="Times New Roman"/>
          <w:i/>
          <w:sz w:val="24"/>
          <w:szCs w:val="24"/>
          <w:lang w:val="en-US"/>
        </w:rPr>
        <w:t>V. Tarenkov</w:t>
      </w:r>
      <w:r w:rsidRPr="00107A9A">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sidRPr="00107A9A">
        <w:rPr>
          <w:rFonts w:ascii="Times New Roman" w:hAnsi="Times New Roman" w:cs="Times New Roman"/>
          <w:i/>
          <w:sz w:val="24"/>
          <w:szCs w:val="24"/>
          <w:lang w:val="en-US"/>
        </w:rPr>
        <w:t>I. Gavrysh,</w:t>
      </w:r>
      <w:r w:rsidRPr="00107A9A">
        <w:rPr>
          <w:rFonts w:ascii="Times New Roman" w:hAnsi="Times New Roman" w:cs="Times New Roman"/>
          <w:i/>
          <w:sz w:val="24"/>
          <w:szCs w:val="24"/>
          <w:vertAlign w:val="superscript"/>
          <w:lang w:val="en-US"/>
        </w:rPr>
        <w:t xml:space="preserve"> </w:t>
      </w:r>
      <w:r w:rsidRPr="00107A9A">
        <w:rPr>
          <w:rFonts w:ascii="Times New Roman" w:hAnsi="Times New Roman" w:cs="Times New Roman"/>
          <w:i/>
          <w:sz w:val="24"/>
          <w:szCs w:val="24"/>
          <w:lang w:val="en-US"/>
        </w:rPr>
        <w:t xml:space="preserve">E. Zhitlukhina, </w:t>
      </w:r>
    </w:p>
    <w:p w:rsidR="00107A9A" w:rsidRPr="00107A9A" w:rsidRDefault="00107A9A" w:rsidP="00107A9A">
      <w:pPr>
        <w:spacing w:after="0" w:line="240" w:lineRule="auto"/>
        <w:rPr>
          <w:rFonts w:ascii="Times New Roman" w:hAnsi="Times New Roman" w:cs="Times New Roman"/>
          <w:i/>
          <w:sz w:val="24"/>
          <w:szCs w:val="24"/>
          <w:lang w:val="en-US"/>
        </w:rPr>
      </w:pPr>
      <w:r w:rsidRPr="00107A9A">
        <w:rPr>
          <w:rFonts w:ascii="Times New Roman" w:hAnsi="Times New Roman" w:cs="Times New Roman"/>
          <w:i/>
          <w:sz w:val="24"/>
          <w:szCs w:val="24"/>
          <w:lang w:val="en-US"/>
        </w:rPr>
        <w:t>M. Belogolovskii</w:t>
      </w:r>
    </w:p>
    <w:p w:rsidR="00107A9A" w:rsidRPr="007634B0" w:rsidRDefault="00107A9A" w:rsidP="00107A9A">
      <w:pPr>
        <w:spacing w:after="0" w:line="240" w:lineRule="auto"/>
        <w:rPr>
          <w:rFonts w:ascii="Times New Roman" w:hAnsi="Times New Roman" w:cs="Times New Roman"/>
          <w:sz w:val="24"/>
          <w:szCs w:val="24"/>
          <w:lang w:val="en-US"/>
        </w:rPr>
      </w:pPr>
      <w:r w:rsidRPr="007634B0">
        <w:rPr>
          <w:rFonts w:ascii="Times New Roman" w:hAnsi="Times New Roman" w:cs="Times New Roman"/>
          <w:sz w:val="24"/>
          <w:szCs w:val="24"/>
          <w:lang w:val="en"/>
        </w:rPr>
        <w:t>NON-LOCAL AND POINT-CONTACT MEASUREMENTS OF TRANSPARENT SUPERCONDUCTOR FILMS</w:t>
      </w:r>
      <w:r w:rsidRPr="007634B0">
        <w:rPr>
          <w:rFonts w:ascii="Times New Roman" w:hAnsi="Times New Roman" w:cs="Times New Roman"/>
          <w:sz w:val="24"/>
          <w:szCs w:val="24"/>
          <w:lang w:val="en-US"/>
        </w:rPr>
        <w:t xml:space="preserve"> </w:t>
      </w:r>
    </w:p>
    <w:p w:rsidR="00107A9A" w:rsidRDefault="00107A9A" w:rsidP="002C4226">
      <w:pPr>
        <w:spacing w:after="0" w:line="240" w:lineRule="auto"/>
        <w:ind w:right="357"/>
        <w:rPr>
          <w:rFonts w:ascii="Times New Roman" w:hAnsi="Times New Roman" w:cs="Times New Roman"/>
          <w:b/>
          <w:sz w:val="24"/>
          <w:szCs w:val="24"/>
          <w:u w:val="single"/>
          <w:lang w:val="en-US"/>
        </w:rPr>
      </w:pPr>
    </w:p>
    <w:p w:rsidR="00830700" w:rsidRPr="006D4E5F" w:rsidRDefault="00830700" w:rsidP="00830700">
      <w:pPr>
        <w:spacing w:after="0" w:line="240" w:lineRule="auto"/>
        <w:rPr>
          <w:rFonts w:ascii="Times New Roman" w:hAnsi="Times New Roman" w:cs="Times New Roman"/>
          <w:b/>
          <w:sz w:val="24"/>
          <w:szCs w:val="24"/>
          <w:u w:val="single"/>
          <w:lang w:val="en-US"/>
        </w:rPr>
      </w:pPr>
      <w:r w:rsidRPr="006D4E5F">
        <w:rPr>
          <w:rFonts w:ascii="Times New Roman" w:hAnsi="Times New Roman" w:cs="Times New Roman"/>
          <w:b/>
          <w:sz w:val="24"/>
          <w:szCs w:val="24"/>
          <w:u w:val="single"/>
          <w:lang w:val="en-US"/>
        </w:rPr>
        <w:t>12:00</w:t>
      </w:r>
    </w:p>
    <w:p w:rsidR="00830700" w:rsidRPr="003231F0" w:rsidRDefault="00830700" w:rsidP="00830700">
      <w:pPr>
        <w:spacing w:after="0" w:line="240" w:lineRule="auto"/>
        <w:rPr>
          <w:rFonts w:ascii="Times New Roman" w:hAnsi="Times New Roman" w:cs="Times New Roman"/>
          <w:b/>
          <w:i/>
          <w:sz w:val="24"/>
          <w:szCs w:val="24"/>
          <w:lang w:val="uk-UA"/>
        </w:rPr>
      </w:pPr>
      <w:r w:rsidRPr="003231F0">
        <w:rPr>
          <w:rFonts w:ascii="Times New Roman" w:hAnsi="Times New Roman" w:cs="Times New Roman"/>
          <w:b/>
          <w:i/>
          <w:sz w:val="24"/>
          <w:szCs w:val="24"/>
          <w:u w:val="single"/>
          <w:lang w:val="en-US"/>
        </w:rPr>
        <w:t>M.V. Kosevich</w:t>
      </w:r>
      <w:r w:rsidRPr="003231F0">
        <w:rPr>
          <w:rFonts w:ascii="Times New Roman" w:hAnsi="Times New Roman" w:cs="Times New Roman"/>
          <w:b/>
          <w:i/>
          <w:sz w:val="24"/>
          <w:szCs w:val="24"/>
          <w:lang w:val="en-US"/>
        </w:rPr>
        <w:t xml:space="preserve">, </w:t>
      </w:r>
      <w:r w:rsidRPr="003231F0">
        <w:rPr>
          <w:rFonts w:ascii="Times New Roman" w:hAnsi="Times New Roman" w:cs="Times New Roman"/>
          <w:i/>
          <w:sz w:val="24"/>
          <w:szCs w:val="24"/>
          <w:lang w:val="en-US"/>
        </w:rPr>
        <w:t>V.S. Shelkovsky</w:t>
      </w:r>
      <w:r w:rsidRPr="003231F0">
        <w:rPr>
          <w:rFonts w:ascii="Times New Roman" w:hAnsi="Times New Roman" w:cs="Times New Roman"/>
          <w:b/>
          <w:i/>
          <w:sz w:val="24"/>
          <w:szCs w:val="24"/>
          <w:lang w:val="uk-UA"/>
        </w:rPr>
        <w:t xml:space="preserve"> </w:t>
      </w:r>
    </w:p>
    <w:p w:rsidR="00830700" w:rsidRPr="003231F0" w:rsidRDefault="00830700" w:rsidP="00830700">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IMPACT OF I.</w:t>
      </w:r>
      <w:r>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rPr>
        <w:t xml:space="preserve">K. YANSON'S INVENTIONS ON ADVANCEMENT OF FIELD IONIZATION MASS SPECTROMETRY FOR MOLECULAR BIOPHYSICS PROBLEMS </w:t>
      </w:r>
    </w:p>
    <w:p w:rsidR="00830700" w:rsidRDefault="00830700" w:rsidP="002C4226">
      <w:pPr>
        <w:spacing w:after="0" w:line="240" w:lineRule="auto"/>
        <w:ind w:right="357"/>
        <w:rPr>
          <w:rFonts w:ascii="Times New Roman" w:hAnsi="Times New Roman" w:cs="Times New Roman"/>
          <w:b/>
          <w:sz w:val="24"/>
          <w:szCs w:val="24"/>
          <w:u w:val="single"/>
          <w:lang w:val="en-US"/>
        </w:rPr>
      </w:pPr>
    </w:p>
    <w:p w:rsidR="00B22F25" w:rsidRPr="003231F0" w:rsidRDefault="00107A9A" w:rsidP="00B22F25">
      <w:pPr>
        <w:autoSpaceDE w:val="0"/>
        <w:autoSpaceDN w:val="0"/>
        <w:adjustRightInd w:val="0"/>
        <w:spacing w:after="0" w:line="240" w:lineRule="auto"/>
        <w:rPr>
          <w:rStyle w:val="hps"/>
          <w:rFonts w:ascii="Times New Roman" w:hAnsi="Times New Roman" w:cs="Times New Roman"/>
          <w:b/>
          <w:i/>
          <w:color w:val="000000" w:themeColor="text1"/>
          <w:sz w:val="24"/>
          <w:szCs w:val="24"/>
          <w:lang w:val="en-US"/>
        </w:rPr>
      </w:pPr>
      <w:r>
        <w:rPr>
          <w:rFonts w:ascii="Times New Roman" w:hAnsi="Times New Roman" w:cs="Times New Roman"/>
          <w:b/>
          <w:sz w:val="24"/>
          <w:szCs w:val="24"/>
          <w:u w:val="single"/>
          <w:lang w:val="en-US"/>
        </w:rPr>
        <w:t>12:30</w:t>
      </w:r>
      <w:r w:rsidR="00C8547A">
        <w:rPr>
          <w:rFonts w:ascii="Times New Roman" w:hAnsi="Times New Roman" w:cs="Times New Roman"/>
          <w:b/>
          <w:sz w:val="24"/>
          <w:szCs w:val="24"/>
          <w:u w:val="single"/>
          <w:lang w:val="en-US"/>
        </w:rPr>
        <w:t xml:space="preserve"> – 13:00</w:t>
      </w:r>
      <w:r w:rsidRPr="00B22F25">
        <w:rPr>
          <w:rFonts w:ascii="Times New Roman" w:hAnsi="Times New Roman" w:cs="Times New Roman"/>
          <w:b/>
          <w:sz w:val="24"/>
          <w:szCs w:val="24"/>
          <w:lang w:val="en-US"/>
        </w:rPr>
        <w:t xml:space="preserve"> </w:t>
      </w:r>
      <w:r w:rsidR="00B22F25" w:rsidRPr="00B22F25">
        <w:rPr>
          <w:rFonts w:ascii="Times New Roman" w:hAnsi="Times New Roman" w:cs="Times New Roman"/>
          <w:b/>
          <w:sz w:val="24"/>
          <w:szCs w:val="24"/>
          <w:lang w:val="en-US"/>
        </w:rPr>
        <w:t xml:space="preserve">  </w:t>
      </w:r>
      <w:r w:rsidR="00B22F25" w:rsidRPr="003231F0">
        <w:rPr>
          <w:rStyle w:val="hps"/>
          <w:rFonts w:ascii="Times New Roman" w:hAnsi="Times New Roman" w:cs="Times New Roman"/>
          <w:b/>
          <w:i/>
          <w:color w:val="000000" w:themeColor="text1"/>
          <w:sz w:val="24"/>
          <w:szCs w:val="24"/>
          <w:lang w:val="en-US"/>
        </w:rPr>
        <w:t>Reserved/Discussion</w:t>
      </w:r>
    </w:p>
    <w:p w:rsidR="00083377" w:rsidRPr="003231F0" w:rsidRDefault="00083377" w:rsidP="00083377">
      <w:pPr>
        <w:autoSpaceDE w:val="0"/>
        <w:autoSpaceDN w:val="0"/>
        <w:adjustRightInd w:val="0"/>
        <w:spacing w:after="0" w:line="240" w:lineRule="auto"/>
        <w:jc w:val="center"/>
        <w:rPr>
          <w:rStyle w:val="hps"/>
          <w:rFonts w:ascii="Times New Roman" w:hAnsi="Times New Roman" w:cs="Times New Roman"/>
          <w:b/>
          <w:color w:val="FF0000"/>
          <w:sz w:val="24"/>
          <w:szCs w:val="24"/>
          <w:u w:val="single"/>
          <w:lang w:val="en-US"/>
        </w:rPr>
      </w:pPr>
      <w:r w:rsidRPr="003231F0">
        <w:rPr>
          <w:rStyle w:val="hps"/>
          <w:rFonts w:ascii="Times New Roman" w:hAnsi="Times New Roman" w:cs="Times New Roman"/>
          <w:b/>
          <w:color w:val="FF0000"/>
          <w:sz w:val="24"/>
          <w:szCs w:val="24"/>
          <w:u w:val="single"/>
          <w:lang w:val="en-US"/>
        </w:rPr>
        <w:t>March 29</w:t>
      </w:r>
    </w:p>
    <w:p w:rsidR="00B22F25" w:rsidRDefault="00B22F25" w:rsidP="00DB55DD">
      <w:pPr>
        <w:autoSpaceDE w:val="0"/>
        <w:autoSpaceDN w:val="0"/>
        <w:adjustRightInd w:val="0"/>
        <w:spacing w:after="0" w:line="240" w:lineRule="auto"/>
        <w:jc w:val="center"/>
        <w:rPr>
          <w:rStyle w:val="hps"/>
          <w:rFonts w:ascii="Times New Roman" w:hAnsi="Times New Roman" w:cs="Times New Roman"/>
          <w:b/>
          <w:sz w:val="24"/>
          <w:szCs w:val="24"/>
          <w:lang w:val="en-US"/>
        </w:rPr>
      </w:pPr>
    </w:p>
    <w:p w:rsidR="00F94E52" w:rsidRPr="00DB55DD" w:rsidRDefault="00083377" w:rsidP="00DB55DD">
      <w:pPr>
        <w:autoSpaceDE w:val="0"/>
        <w:autoSpaceDN w:val="0"/>
        <w:adjustRightInd w:val="0"/>
        <w:spacing w:after="0" w:line="240" w:lineRule="auto"/>
        <w:jc w:val="center"/>
        <w:rPr>
          <w:rFonts w:ascii="Times New Roman" w:hAnsi="Times New Roman" w:cs="Times New Roman"/>
          <w:b/>
          <w:sz w:val="24"/>
          <w:szCs w:val="24"/>
          <w:lang w:val="en-US"/>
        </w:rPr>
      </w:pPr>
      <w:r w:rsidRPr="003231F0">
        <w:rPr>
          <w:rStyle w:val="hps"/>
          <w:rFonts w:ascii="Times New Roman" w:hAnsi="Times New Roman" w:cs="Times New Roman"/>
          <w:b/>
          <w:sz w:val="24"/>
          <w:szCs w:val="24"/>
          <w:lang w:val="en-US"/>
        </w:rPr>
        <w:t>Great &amp; Holy Friday</w:t>
      </w:r>
      <w:r w:rsidR="000B6511" w:rsidRPr="003231F0">
        <w:rPr>
          <w:rFonts w:ascii="Times New Roman" w:hAnsi="Times New Roman" w:cs="Times New Roman"/>
          <w:b/>
          <w:sz w:val="24"/>
          <w:szCs w:val="24"/>
          <w:u w:val="single"/>
          <w:lang w:val="en-US"/>
        </w:rPr>
        <w:br w:type="page"/>
      </w:r>
    </w:p>
    <w:p w:rsidR="000B6511" w:rsidRPr="003231F0" w:rsidRDefault="000B6511"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0B6511" w:rsidRPr="003231F0" w:rsidRDefault="000B6511"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0B6511" w:rsidRPr="003231F0" w:rsidRDefault="000B6511"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0B6511" w:rsidRPr="003231F0" w:rsidRDefault="000B6511"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0B6511" w:rsidRPr="003231F0" w:rsidRDefault="000B6511"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0B6511" w:rsidRPr="003231F0" w:rsidRDefault="000B6511"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24"/>
          <w:szCs w:val="24"/>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48"/>
          <w:szCs w:val="48"/>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48"/>
          <w:szCs w:val="48"/>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48"/>
          <w:szCs w:val="48"/>
          <w:u w:val="single"/>
          <w:lang w:val="en-US"/>
        </w:rPr>
      </w:pPr>
    </w:p>
    <w:p w:rsidR="003461AA" w:rsidRDefault="003461AA" w:rsidP="00F94E52">
      <w:pPr>
        <w:autoSpaceDE w:val="0"/>
        <w:autoSpaceDN w:val="0"/>
        <w:adjustRightInd w:val="0"/>
        <w:spacing w:after="0" w:line="240" w:lineRule="auto"/>
        <w:jc w:val="center"/>
        <w:rPr>
          <w:rFonts w:ascii="Times New Roman" w:hAnsi="Times New Roman" w:cs="Times New Roman"/>
          <w:b/>
          <w:sz w:val="48"/>
          <w:szCs w:val="48"/>
          <w:u w:val="single"/>
          <w:lang w:val="en-US"/>
        </w:rPr>
      </w:pPr>
    </w:p>
    <w:p w:rsidR="00F94E52" w:rsidRPr="003461AA" w:rsidRDefault="000B6511" w:rsidP="00F94E52">
      <w:pPr>
        <w:autoSpaceDE w:val="0"/>
        <w:autoSpaceDN w:val="0"/>
        <w:adjustRightInd w:val="0"/>
        <w:spacing w:after="0" w:line="240" w:lineRule="auto"/>
        <w:jc w:val="center"/>
        <w:rPr>
          <w:rFonts w:ascii="Times New Roman" w:hAnsi="Times New Roman" w:cs="Times New Roman"/>
          <w:b/>
          <w:sz w:val="48"/>
          <w:szCs w:val="48"/>
          <w:u w:val="single"/>
          <w:lang w:val="en-US"/>
        </w:rPr>
      </w:pPr>
      <w:r w:rsidRPr="003461AA">
        <w:rPr>
          <w:rFonts w:ascii="Times New Roman" w:hAnsi="Times New Roman" w:cs="Times New Roman"/>
          <w:b/>
          <w:noProof/>
          <w:sz w:val="48"/>
          <w:szCs w:val="48"/>
          <w:u w:val="single"/>
          <w:lang w:eastAsia="ru-RU"/>
        </w:rPr>
        <mc:AlternateContent>
          <mc:Choice Requires="wps">
            <w:drawing>
              <wp:anchor distT="0" distB="0" distL="114300" distR="114300" simplePos="0" relativeHeight="251661312" behindDoc="0" locked="0" layoutInCell="1" allowOverlap="1">
                <wp:simplePos x="0" y="0"/>
                <wp:positionH relativeFrom="page">
                  <wp:posOffset>656787</wp:posOffset>
                </wp:positionH>
                <wp:positionV relativeFrom="page">
                  <wp:posOffset>733729</wp:posOffset>
                </wp:positionV>
                <wp:extent cx="6085205" cy="8194675"/>
                <wp:effectExtent l="0" t="0" r="10795" b="15875"/>
                <wp:wrapNone/>
                <wp:docPr id="5" name="Вертик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8194675"/>
                        </a:xfrm>
                        <a:prstGeom prst="verticalScroll">
                          <a:avLst>
                            <a:gd name="adj" fmla="val 91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9F4B11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5" o:spid="_x0000_s1026" type="#_x0000_t97" style="position:absolute;margin-left:51.7pt;margin-top:57.75pt;width:479.15pt;height:64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" adj="1966" filled="f">
                <w10:wrap anchorx="page" anchory="page"/>
              </v:shape>
            </w:pict>
          </mc:Fallback>
        </mc:AlternateContent>
      </w:r>
      <w:r w:rsidR="00F94E52" w:rsidRPr="003461AA">
        <w:rPr>
          <w:rFonts w:ascii="Times New Roman" w:hAnsi="Times New Roman" w:cs="Times New Roman"/>
          <w:b/>
          <w:sz w:val="48"/>
          <w:szCs w:val="48"/>
          <w:u w:val="single"/>
          <w:lang w:val="en-US"/>
        </w:rPr>
        <w:t xml:space="preserve">ABSTRACTS </w:t>
      </w:r>
    </w:p>
    <w:p w:rsidR="00F94E52" w:rsidRPr="003231F0" w:rsidRDefault="005F4A31" w:rsidP="00F94E52">
      <w:pPr>
        <w:autoSpaceDE w:val="0"/>
        <w:autoSpaceDN w:val="0"/>
        <w:adjustRightInd w:val="0"/>
        <w:spacing w:after="0" w:line="240" w:lineRule="auto"/>
        <w:jc w:val="center"/>
        <w:rPr>
          <w:rFonts w:ascii="Times New Roman" w:hAnsi="Times New Roman" w:cs="Times New Roman"/>
          <w:i/>
          <w:sz w:val="24"/>
          <w:szCs w:val="24"/>
          <w:lang w:val="en-US"/>
        </w:rPr>
      </w:pPr>
      <w:r w:rsidRPr="003231F0">
        <w:rPr>
          <w:rFonts w:ascii="Times New Roman" w:hAnsi="Times New Roman" w:cs="Times New Roman"/>
          <w:i/>
          <w:sz w:val="24"/>
          <w:szCs w:val="24"/>
          <w:lang w:val="en-US"/>
        </w:rPr>
        <w:t>(</w:t>
      </w:r>
      <w:proofErr w:type="gramStart"/>
      <w:r w:rsidRPr="003231F0">
        <w:rPr>
          <w:rFonts w:ascii="Times New Roman" w:hAnsi="Times New Roman" w:cs="Times New Roman"/>
          <w:i/>
          <w:sz w:val="24"/>
          <w:szCs w:val="24"/>
          <w:lang w:val="en-US"/>
        </w:rPr>
        <w:t>chronological</w:t>
      </w:r>
      <w:proofErr w:type="gramEnd"/>
      <w:r w:rsidRPr="003231F0">
        <w:rPr>
          <w:rFonts w:ascii="Times New Roman" w:hAnsi="Times New Roman" w:cs="Times New Roman"/>
          <w:i/>
          <w:sz w:val="24"/>
          <w:szCs w:val="24"/>
          <w:lang w:val="en-US"/>
        </w:rPr>
        <w:t xml:space="preserve"> order)</w:t>
      </w:r>
    </w:p>
    <w:p w:rsidR="00F94E52" w:rsidRPr="003231F0" w:rsidRDefault="00705A77" w:rsidP="00736285">
      <w:pPr>
        <w:spacing w:after="0" w:line="240" w:lineRule="auto"/>
        <w:rPr>
          <w:rFonts w:ascii="Times New Roman" w:hAnsi="Times New Roman" w:cs="Times New Roman"/>
          <w:b/>
          <w:color w:val="C4BC96" w:themeColor="background2" w:themeShade="BF"/>
          <w:sz w:val="24"/>
          <w:szCs w:val="24"/>
          <w:lang w:val="en-US"/>
        </w:rPr>
      </w:pPr>
      <w:r w:rsidRPr="003231F0">
        <w:rPr>
          <w:rFonts w:ascii="Times New Roman" w:hAnsi="Times New Roman" w:cs="Times New Roman"/>
          <w:b/>
          <w:color w:val="C4BC96" w:themeColor="background2" w:themeShade="BF"/>
          <w:sz w:val="24"/>
          <w:szCs w:val="24"/>
          <w:lang w:val="en-US"/>
        </w:rPr>
        <w:t xml:space="preserve">                                                                                                                                                                       </w:t>
      </w: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F94E52" w:rsidRPr="003231F0" w:rsidRDefault="00F94E52" w:rsidP="00736285">
      <w:pPr>
        <w:spacing w:after="0" w:line="240" w:lineRule="auto"/>
        <w:rPr>
          <w:rFonts w:ascii="Times New Roman" w:hAnsi="Times New Roman" w:cs="Times New Roman"/>
          <w:b/>
          <w:color w:val="C4BC96" w:themeColor="background2" w:themeShade="BF"/>
          <w:sz w:val="24"/>
          <w:szCs w:val="24"/>
          <w:lang w:val="en-US"/>
        </w:rPr>
      </w:pPr>
    </w:p>
    <w:p w:rsidR="004A4636" w:rsidRPr="003231F0" w:rsidRDefault="004A4636">
      <w:pPr>
        <w:rPr>
          <w:rFonts w:ascii="Times New Roman" w:hAnsi="Times New Roman" w:cs="Times New Roman"/>
          <w:b/>
          <w:color w:val="C4BC96" w:themeColor="background2" w:themeShade="BF"/>
          <w:sz w:val="24"/>
          <w:szCs w:val="24"/>
          <w:lang w:val="en-US"/>
        </w:rPr>
      </w:pPr>
      <w:r w:rsidRPr="003231F0">
        <w:rPr>
          <w:rFonts w:ascii="Times New Roman" w:hAnsi="Times New Roman" w:cs="Times New Roman"/>
          <w:b/>
          <w:color w:val="C4BC96" w:themeColor="background2" w:themeShade="BF"/>
          <w:sz w:val="24"/>
          <w:szCs w:val="24"/>
          <w:lang w:val="en-US"/>
        </w:rPr>
        <w:br w:type="page"/>
      </w:r>
    </w:p>
    <w:p w:rsidR="008D3CE8" w:rsidRPr="003231F0" w:rsidRDefault="008D3CE8" w:rsidP="008D3CE8">
      <w:pPr>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EMERGENT SUPERCONDUCTIVITY IN TOPOLOGICAL MATERIAL/METAL HETEROSTRUCTURES</w:t>
      </w:r>
    </w:p>
    <w:p w:rsidR="008D3CE8" w:rsidRPr="003231F0" w:rsidRDefault="008D3CE8" w:rsidP="008D3CE8">
      <w:pPr>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JIAN WANG</w:t>
      </w:r>
    </w:p>
    <w:p w:rsidR="008D3CE8" w:rsidRPr="003231F0" w:rsidRDefault="008D3CE8" w:rsidP="008D3CE8">
      <w:pPr>
        <w:jc w:val="center"/>
        <w:rPr>
          <w:rFonts w:ascii="Times New Roman" w:hAnsi="Times New Roman" w:cs="Times New Roman"/>
          <w:i/>
          <w:sz w:val="24"/>
          <w:szCs w:val="24"/>
          <w:lang w:val="en-US"/>
        </w:rPr>
      </w:pPr>
      <w:r w:rsidRPr="003231F0">
        <w:rPr>
          <w:rFonts w:ascii="Times New Roman" w:hAnsi="Times New Roman" w:cs="Times New Roman"/>
          <w:i/>
          <w:sz w:val="24"/>
          <w:szCs w:val="24"/>
          <w:lang w:val="en-US"/>
        </w:rPr>
        <w:t>International Center for Quantum Materials, School of Physics, Peking University, Beijing 100871, China</w:t>
      </w:r>
    </w:p>
    <w:p w:rsidR="00B164E2" w:rsidRPr="003231F0" w:rsidRDefault="00B164E2" w:rsidP="008D3CE8">
      <w:pPr>
        <w:jc w:val="center"/>
        <w:rPr>
          <w:rFonts w:ascii="Times New Roman" w:hAnsi="Times New Roman" w:cs="Times New Roman"/>
          <w:i/>
          <w:sz w:val="24"/>
          <w:szCs w:val="24"/>
          <w:lang w:val="en-US"/>
        </w:rPr>
      </w:pPr>
      <w:r w:rsidRPr="003231F0">
        <w:rPr>
          <w:rFonts w:ascii="Times New Roman" w:hAnsi="Times New Roman" w:cs="Times New Roman"/>
          <w:i/>
          <w:sz w:val="24"/>
          <w:szCs w:val="24"/>
          <w:lang w:val="en-US"/>
        </w:rPr>
        <w:t>e-mail:jianwangphysics@pku.edu.cn</w:t>
      </w:r>
    </w:p>
    <w:p w:rsidR="008D3CE8" w:rsidRPr="003231F0" w:rsidRDefault="008D3CE8" w:rsidP="00E03A60">
      <w:pPr>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Since the superconductivity was observed in the three-dimensional Dirac topological semimetal Cd</w:t>
      </w:r>
      <w:r w:rsidRPr="003231F0">
        <w:rPr>
          <w:rFonts w:ascii="Times New Roman" w:hAnsi="Times New Roman" w:cs="Times New Roman"/>
          <w:sz w:val="24"/>
          <w:szCs w:val="24"/>
          <w:vertAlign w:val="subscript"/>
          <w:lang w:val="en-US"/>
        </w:rPr>
        <w:t>3</w:t>
      </w:r>
      <w:r w:rsidRPr="003231F0">
        <w:rPr>
          <w:rFonts w:ascii="Times New Roman" w:hAnsi="Times New Roman" w:cs="Times New Roman"/>
          <w:sz w:val="24"/>
          <w:szCs w:val="24"/>
          <w:lang w:val="en-US"/>
        </w:rPr>
        <w:t>As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single crystal using non-superconducting metallic tips in the point-contact experiment [1], there has been increasing interest in the field of condensed matter physics regarding the superconductivity that is induced via interface engineering in the heterostructure of a topological (semi)metal and a nonsuperconducting metal.</w:t>
      </w:r>
      <w:r w:rsidRPr="003231F0">
        <w:rPr>
          <w:rFonts w:ascii="Times New Roman" w:hAnsi="Times New Roman" w:cs="Times New Roman"/>
          <w:color w:val="05073B"/>
          <w:sz w:val="24"/>
          <w:szCs w:val="24"/>
          <w:shd w:val="clear" w:color="auto" w:fill="FDFDFE"/>
          <w:lang w:val="en-US"/>
        </w:rPr>
        <w:t xml:space="preserve"> </w:t>
      </w:r>
      <w:r w:rsidRPr="003231F0">
        <w:rPr>
          <w:rFonts w:ascii="Times New Roman" w:hAnsi="Times New Roman" w:cs="Times New Roman"/>
          <w:sz w:val="24"/>
          <w:szCs w:val="24"/>
          <w:lang w:val="en-US"/>
        </w:rPr>
        <w:t>Due to the topological non-trivial band structures of topological (semi)metals, the superconducting states emerging at their surfaces may inherit the topological non-trivial properties and become topological superconducting states [1]. In recent years, the kagome magnet has attracted extensive attention and the superconductivity in itinerant kagome lattice magnets may present a promising path toward topological superconductivity but is hard to realize. By depositing the metallic films or using point-contact spectroscopy, we successfully induce the novel superconductivity at the interface of kagome Chern magnet TbMn</w:t>
      </w:r>
      <w:r w:rsidRPr="003231F0">
        <w:rPr>
          <w:rFonts w:ascii="Times New Roman" w:hAnsi="Times New Roman" w:cs="Times New Roman"/>
          <w:sz w:val="24"/>
          <w:szCs w:val="24"/>
          <w:vertAlign w:val="subscript"/>
          <w:lang w:val="en-US"/>
        </w:rPr>
        <w:t>6</w:t>
      </w:r>
      <w:r w:rsidRPr="003231F0">
        <w:rPr>
          <w:rFonts w:ascii="Times New Roman" w:hAnsi="Times New Roman" w:cs="Times New Roman"/>
          <w:sz w:val="24"/>
          <w:szCs w:val="24"/>
          <w:lang w:val="en-US"/>
        </w:rPr>
        <w:t>Sn</w:t>
      </w:r>
      <w:r w:rsidRPr="003231F0">
        <w:rPr>
          <w:rFonts w:ascii="Times New Roman" w:hAnsi="Times New Roman" w:cs="Times New Roman"/>
          <w:sz w:val="24"/>
          <w:szCs w:val="24"/>
          <w:vertAlign w:val="subscript"/>
          <w:lang w:val="en-US"/>
        </w:rPr>
        <w:t>6</w:t>
      </w:r>
      <w:r w:rsidRPr="003231F0">
        <w:rPr>
          <w:rFonts w:ascii="Times New Roman" w:hAnsi="Times New Roman" w:cs="Times New Roman"/>
          <w:sz w:val="24"/>
          <w:szCs w:val="24"/>
          <w:lang w:val="en-US"/>
        </w:rPr>
        <w:t xml:space="preserve"> and metal heterostructures [2]. The anisotropy of the superconducting upper critical field suggests that the emergent superconductivity is quasi-two-dimensional. Remarkably, the interface superconductor couples to the magnetic order of the kagome metal and exhibits a hysteretic magnetoresistance in the superconducting states. Further taking into account the spin-orbit coupling, the observed interface superconductivity can be a surprising and more realistic realization of the p-wave topological superconductors theoretically proposed for two-dimensional semiconductors proximity-coupled to s-wave superconductors and insulating ferromagnets. Our findings of robust superconductivity in topological-Chern-magnet/metal heterostructures offer a new direction for investigating spin-triplet pairing and topological superconductivity.</w:t>
      </w:r>
    </w:p>
    <w:p w:rsidR="008D3CE8" w:rsidRPr="003231F0" w:rsidRDefault="008D3CE8" w:rsidP="00E03A60">
      <w:pPr>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[1] He Wang, Huichao Wang, Haiwen Liu, Hong Lu, Wuhao Yang, Shuang Jia, Xiong-Jun Liu, X. C. Xie, Jian Wei and Jian Wang. "Observation of superconductivity induced by a point contact on 3D Dirac semimetal Cd</w:t>
      </w:r>
      <w:r w:rsidRPr="003231F0">
        <w:rPr>
          <w:rFonts w:ascii="Times New Roman" w:hAnsi="Times New Roman" w:cs="Times New Roman"/>
          <w:sz w:val="24"/>
          <w:szCs w:val="24"/>
          <w:vertAlign w:val="subscript"/>
          <w:lang w:val="en-US"/>
        </w:rPr>
        <w:t>3</w:t>
      </w:r>
      <w:r w:rsidRPr="003231F0">
        <w:rPr>
          <w:rFonts w:ascii="Times New Roman" w:hAnsi="Times New Roman" w:cs="Times New Roman"/>
          <w:sz w:val="24"/>
          <w:szCs w:val="24"/>
          <w:lang w:val="en-US"/>
        </w:rPr>
        <w:t>As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crystals" Nature Materials </w:t>
      </w:r>
      <w:r w:rsidRPr="003231F0">
        <w:rPr>
          <w:rFonts w:ascii="Times New Roman" w:hAnsi="Times New Roman" w:cs="Times New Roman"/>
          <w:b/>
          <w:sz w:val="24"/>
          <w:szCs w:val="24"/>
          <w:lang w:val="en-US"/>
        </w:rPr>
        <w:t>15</w:t>
      </w:r>
      <w:r w:rsidRPr="003231F0">
        <w:rPr>
          <w:rFonts w:ascii="Times New Roman" w:hAnsi="Times New Roman" w:cs="Times New Roman"/>
          <w:sz w:val="24"/>
          <w:szCs w:val="24"/>
          <w:lang w:val="en-US"/>
        </w:rPr>
        <w:t>, 38 (2016).</w:t>
      </w:r>
    </w:p>
    <w:p w:rsidR="008D3CE8" w:rsidRPr="003231F0" w:rsidRDefault="008D3CE8" w:rsidP="00E03A60">
      <w:pPr>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[2] He Wang, Yanzhao Liu, Ming Gong, Hua Jiang, Xiaoyue Gao, Wenlong Ma, Jiawei Luo, Haoran Ji, Jun Ge, Shuang Jia, Peng Gao, Ziqiang Wang, X. C. Xie and Jian Wang. "Emergent superconductivity in topological-kagome-magnet/metal heterostructures" Nature Communications </w:t>
      </w:r>
      <w:r w:rsidRPr="003231F0">
        <w:rPr>
          <w:rFonts w:ascii="Times New Roman" w:hAnsi="Times New Roman" w:cs="Times New Roman"/>
          <w:b/>
          <w:sz w:val="24"/>
          <w:szCs w:val="24"/>
          <w:lang w:val="en-US"/>
        </w:rPr>
        <w:t>14</w:t>
      </w:r>
      <w:r w:rsidRPr="003231F0">
        <w:rPr>
          <w:rFonts w:ascii="Times New Roman" w:hAnsi="Times New Roman" w:cs="Times New Roman"/>
          <w:sz w:val="24"/>
          <w:szCs w:val="24"/>
          <w:lang w:val="en-US"/>
        </w:rPr>
        <w:t>, 6998 (2023).</w:t>
      </w:r>
    </w:p>
    <w:p w:rsidR="008D3CE8" w:rsidRPr="003231F0" w:rsidRDefault="00705A77" w:rsidP="008D3CE8">
      <w:pPr>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                                  </w:t>
      </w:r>
      <w:r w:rsidR="00736285" w:rsidRPr="003231F0">
        <w:rPr>
          <w:rFonts w:ascii="Times New Roman" w:hAnsi="Times New Roman" w:cs="Times New Roman"/>
          <w:sz w:val="24"/>
          <w:szCs w:val="24"/>
          <w:lang w:val="en-US"/>
        </w:rPr>
        <w:t xml:space="preserve">                               </w:t>
      </w:r>
    </w:p>
    <w:p w:rsidR="008D3CE8" w:rsidRPr="003231F0" w:rsidRDefault="008D3CE8">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8D3CE8" w:rsidRPr="003231F0" w:rsidRDefault="005A7CA0" w:rsidP="008D3CE8">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ENHANCEMENT OF CRITI</w:t>
      </w:r>
      <w:r w:rsidR="008D3CE8" w:rsidRPr="003231F0">
        <w:rPr>
          <w:rFonts w:ascii="Times New Roman" w:hAnsi="Times New Roman" w:cs="Times New Roman"/>
          <w:b/>
          <w:sz w:val="24"/>
          <w:szCs w:val="24"/>
          <w:lang w:val="en-US"/>
        </w:rPr>
        <w:t>CAL TEMPERATURE IN SUPERCONDUCTING HIGH-ENTROPY ALLOY THIN FILMS THROUGH NITROGEN ADDITION</w:t>
      </w:r>
    </w:p>
    <w:p w:rsidR="008D3CE8" w:rsidRPr="003231F0" w:rsidRDefault="008D3CE8" w:rsidP="008D3CE8">
      <w:pPr>
        <w:jc w:val="center"/>
        <w:rPr>
          <w:rFonts w:ascii="Times New Roman" w:hAnsi="Times New Roman" w:cs="Times New Roman"/>
          <w:b/>
          <w:sz w:val="24"/>
          <w:szCs w:val="24"/>
          <w:vertAlign w:val="superscript"/>
          <w:lang w:val="en-US"/>
        </w:rPr>
      </w:pPr>
      <w:r w:rsidRPr="003231F0">
        <w:rPr>
          <w:rFonts w:ascii="Times New Roman" w:hAnsi="Times New Roman" w:cs="Times New Roman"/>
          <w:b/>
          <w:sz w:val="24"/>
          <w:szCs w:val="24"/>
          <w:u w:val="single"/>
          <w:lang w:val="de-AT"/>
        </w:rPr>
        <w:t xml:space="preserve">G. PRISTÁŠ </w:t>
      </w:r>
      <w:r w:rsidRPr="003231F0">
        <w:rPr>
          <w:rFonts w:ascii="Times New Roman" w:hAnsi="Times New Roman" w:cs="Times New Roman"/>
          <w:b/>
          <w:sz w:val="24"/>
          <w:szCs w:val="24"/>
          <w:u w:val="single"/>
          <w:vertAlign w:val="superscript"/>
          <w:lang w:val="de-AT"/>
        </w:rPr>
        <w:t>1</w:t>
      </w:r>
      <w:r w:rsidRPr="003231F0">
        <w:rPr>
          <w:rFonts w:ascii="Times New Roman" w:hAnsi="Times New Roman" w:cs="Times New Roman"/>
          <w:b/>
          <w:sz w:val="24"/>
          <w:szCs w:val="24"/>
          <w:lang w:val="de-AT"/>
        </w:rPr>
        <w:t xml:space="preserve">, G. C. GRUBER </w:t>
      </w:r>
      <w:r w:rsidRPr="003231F0">
        <w:rPr>
          <w:rFonts w:ascii="Times New Roman" w:hAnsi="Times New Roman" w:cs="Times New Roman"/>
          <w:b/>
          <w:sz w:val="24"/>
          <w:szCs w:val="24"/>
          <w:vertAlign w:val="superscript"/>
          <w:lang w:val="de-AT"/>
        </w:rPr>
        <w:t>2</w:t>
      </w:r>
      <w:r w:rsidRPr="003231F0">
        <w:rPr>
          <w:rFonts w:ascii="Times New Roman" w:hAnsi="Times New Roman" w:cs="Times New Roman"/>
          <w:b/>
          <w:sz w:val="24"/>
          <w:szCs w:val="24"/>
          <w:lang w:val="de-AT"/>
        </w:rPr>
        <w:t xml:space="preserve">, MAT. ORENDÁČ </w:t>
      </w:r>
      <w:r w:rsidRPr="003231F0">
        <w:rPr>
          <w:rFonts w:ascii="Times New Roman" w:hAnsi="Times New Roman" w:cs="Times New Roman"/>
          <w:b/>
          <w:sz w:val="24"/>
          <w:szCs w:val="24"/>
          <w:vertAlign w:val="superscript"/>
          <w:lang w:val="de-AT"/>
        </w:rPr>
        <w:t>1</w:t>
      </w:r>
      <w:r w:rsidRPr="003231F0">
        <w:rPr>
          <w:rFonts w:ascii="Times New Roman" w:hAnsi="Times New Roman" w:cs="Times New Roman"/>
          <w:b/>
          <w:sz w:val="24"/>
          <w:szCs w:val="24"/>
          <w:lang w:val="de-AT"/>
        </w:rPr>
        <w:t xml:space="preserve">, J. BAČKAI </w:t>
      </w:r>
      <w:r w:rsidRPr="003231F0">
        <w:rPr>
          <w:rFonts w:ascii="Times New Roman" w:hAnsi="Times New Roman" w:cs="Times New Roman"/>
          <w:b/>
          <w:sz w:val="24"/>
          <w:szCs w:val="24"/>
          <w:vertAlign w:val="superscript"/>
          <w:lang w:val="de-AT"/>
        </w:rPr>
        <w:t>1,3</w:t>
      </w:r>
      <w:r w:rsidRPr="003231F0">
        <w:rPr>
          <w:rFonts w:ascii="Times New Roman" w:hAnsi="Times New Roman" w:cs="Times New Roman"/>
          <w:b/>
          <w:sz w:val="24"/>
          <w:szCs w:val="24"/>
          <w:lang w:val="de-AT"/>
        </w:rPr>
        <w:t xml:space="preserve">, J. KAČMARČÍK </w:t>
      </w:r>
      <w:r w:rsidRPr="003231F0">
        <w:rPr>
          <w:rFonts w:ascii="Times New Roman" w:hAnsi="Times New Roman" w:cs="Times New Roman"/>
          <w:b/>
          <w:sz w:val="24"/>
          <w:szCs w:val="24"/>
          <w:vertAlign w:val="superscript"/>
          <w:lang w:val="de-AT"/>
        </w:rPr>
        <w:t>1</w:t>
      </w:r>
      <w:r w:rsidRPr="003231F0">
        <w:rPr>
          <w:rFonts w:ascii="Times New Roman" w:hAnsi="Times New Roman" w:cs="Times New Roman"/>
          <w:b/>
          <w:sz w:val="24"/>
          <w:szCs w:val="24"/>
          <w:lang w:val="de-AT"/>
        </w:rPr>
        <w:t xml:space="preserve">, F. KOŠUTH </w:t>
      </w:r>
      <w:r w:rsidRPr="003231F0">
        <w:rPr>
          <w:rFonts w:ascii="Times New Roman" w:hAnsi="Times New Roman" w:cs="Times New Roman"/>
          <w:b/>
          <w:sz w:val="24"/>
          <w:szCs w:val="24"/>
          <w:vertAlign w:val="superscript"/>
          <w:lang w:val="de-AT"/>
        </w:rPr>
        <w:t>1,4</w:t>
      </w:r>
      <w:r w:rsidRPr="003231F0">
        <w:rPr>
          <w:rFonts w:ascii="Times New Roman" w:hAnsi="Times New Roman" w:cs="Times New Roman"/>
          <w:b/>
          <w:sz w:val="24"/>
          <w:szCs w:val="24"/>
          <w:lang w:val="de-AT"/>
        </w:rPr>
        <w:t xml:space="preserve">, S. GABÁNI </w:t>
      </w:r>
      <w:r w:rsidRPr="003231F0">
        <w:rPr>
          <w:rFonts w:ascii="Times New Roman" w:hAnsi="Times New Roman" w:cs="Times New Roman"/>
          <w:b/>
          <w:sz w:val="24"/>
          <w:szCs w:val="24"/>
          <w:vertAlign w:val="superscript"/>
          <w:lang w:val="de-AT"/>
        </w:rPr>
        <w:t>1</w:t>
      </w:r>
      <w:r w:rsidRPr="003231F0">
        <w:rPr>
          <w:rFonts w:ascii="Times New Roman" w:hAnsi="Times New Roman" w:cs="Times New Roman"/>
          <w:b/>
          <w:sz w:val="24"/>
          <w:szCs w:val="24"/>
          <w:lang w:val="de-AT"/>
        </w:rPr>
        <w:t xml:space="preserve">, P. SZABÓ </w:t>
      </w:r>
      <w:r w:rsidRPr="003231F0">
        <w:rPr>
          <w:rFonts w:ascii="Times New Roman" w:hAnsi="Times New Roman" w:cs="Times New Roman"/>
          <w:b/>
          <w:sz w:val="24"/>
          <w:szCs w:val="24"/>
          <w:vertAlign w:val="superscript"/>
          <w:lang w:val="de-AT"/>
        </w:rPr>
        <w:t>1</w:t>
      </w:r>
      <w:r w:rsidRPr="003231F0">
        <w:rPr>
          <w:rFonts w:ascii="Times New Roman" w:hAnsi="Times New Roman" w:cs="Times New Roman"/>
          <w:b/>
          <w:sz w:val="24"/>
          <w:szCs w:val="24"/>
          <w:lang w:val="de-AT"/>
        </w:rPr>
        <w:t>, C</w:t>
      </w:r>
      <w:r w:rsidR="001A0CE8" w:rsidRPr="003231F0">
        <w:rPr>
          <w:rFonts w:ascii="Times New Roman" w:hAnsi="Times New Roman" w:cs="Times New Roman"/>
          <w:b/>
          <w:sz w:val="24"/>
          <w:szCs w:val="24"/>
          <w:lang w:val="de-AT"/>
        </w:rPr>
        <w:t>h</w:t>
      </w:r>
      <w:r w:rsidRPr="003231F0">
        <w:rPr>
          <w:rFonts w:ascii="Times New Roman" w:hAnsi="Times New Roman" w:cs="Times New Roman"/>
          <w:b/>
          <w:sz w:val="24"/>
          <w:szCs w:val="24"/>
          <w:lang w:val="de-AT"/>
        </w:rPr>
        <w:t xml:space="preserve">. </w:t>
      </w:r>
      <w:r w:rsidRPr="003231F0">
        <w:rPr>
          <w:rFonts w:ascii="Times New Roman" w:hAnsi="Times New Roman" w:cs="Times New Roman"/>
          <w:b/>
          <w:sz w:val="24"/>
          <w:szCs w:val="24"/>
          <w:lang w:val="en-US"/>
        </w:rPr>
        <w:t xml:space="preserve">MITTERER </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xml:space="preserve">, K. FLACHBART </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xml:space="preserve"> </w:t>
      </w:r>
    </w:p>
    <w:p w:rsidR="008D3CE8" w:rsidRPr="003231F0" w:rsidRDefault="008D3CE8" w:rsidP="00E03A60">
      <w:pPr>
        <w:spacing w:after="0" w:line="240" w:lineRule="auto"/>
        <w:jc w:val="center"/>
        <w:rPr>
          <w:rFonts w:ascii="Times New Roman" w:hAnsi="Times New Roman" w:cs="Times New Roman"/>
          <w:i/>
          <w:sz w:val="24"/>
          <w:szCs w:val="24"/>
          <w:lang w:val="en-US"/>
        </w:rPr>
      </w:pPr>
      <w:r w:rsidRPr="003231F0">
        <w:rPr>
          <w:rFonts w:ascii="Times New Roman" w:hAnsi="Times New Roman" w:cs="Times New Roman"/>
          <w:i/>
          <w:sz w:val="24"/>
          <w:szCs w:val="24"/>
          <w:vertAlign w:val="superscript"/>
          <w:lang w:val="en-US"/>
        </w:rPr>
        <w:t>1</w:t>
      </w:r>
      <w:r w:rsidRPr="003231F0">
        <w:rPr>
          <w:rFonts w:ascii="Times New Roman" w:hAnsi="Times New Roman" w:cs="Times New Roman"/>
          <w:i/>
          <w:sz w:val="24"/>
          <w:szCs w:val="24"/>
          <w:lang w:val="en-US"/>
        </w:rPr>
        <w:t xml:space="preserve"> Institute </w:t>
      </w:r>
      <w:r w:rsidRPr="003231F0">
        <w:rPr>
          <w:rFonts w:ascii="Times New Roman" w:hAnsi="Times New Roman" w:cs="Times New Roman"/>
          <w:i/>
          <w:iCs/>
          <w:sz w:val="24"/>
          <w:szCs w:val="24"/>
          <w:lang w:val="en-US"/>
        </w:rPr>
        <w:t>of Experimental Physics, Slovak Academy of Sciences, Watsonova 47, 040 01 Košice, Slovakia</w:t>
      </w:r>
    </w:p>
    <w:p w:rsidR="008D3CE8" w:rsidRPr="003231F0" w:rsidRDefault="008D3CE8" w:rsidP="00E03A60">
      <w:pPr>
        <w:spacing w:after="0" w:line="240" w:lineRule="auto"/>
        <w:jc w:val="center"/>
        <w:rPr>
          <w:rFonts w:ascii="Times New Roman" w:hAnsi="Times New Roman" w:cs="Times New Roman"/>
          <w:i/>
          <w:sz w:val="24"/>
          <w:szCs w:val="24"/>
          <w:lang w:val="en-US"/>
        </w:rPr>
      </w:pPr>
      <w:proofErr w:type="gramStart"/>
      <w:r w:rsidRPr="003231F0">
        <w:rPr>
          <w:rFonts w:ascii="Times New Roman" w:hAnsi="Times New Roman" w:cs="Times New Roman"/>
          <w:i/>
          <w:sz w:val="24"/>
          <w:szCs w:val="24"/>
          <w:vertAlign w:val="superscript"/>
          <w:lang w:val="en-US"/>
        </w:rPr>
        <w:t>2</w:t>
      </w:r>
      <w:proofErr w:type="gramEnd"/>
      <w:r w:rsidRPr="003231F0">
        <w:rPr>
          <w:rFonts w:ascii="Times New Roman" w:hAnsi="Times New Roman" w:cs="Times New Roman"/>
          <w:i/>
          <w:sz w:val="24"/>
          <w:szCs w:val="24"/>
          <w:vertAlign w:val="superscript"/>
          <w:lang w:val="en-US"/>
        </w:rPr>
        <w:t xml:space="preserve"> </w:t>
      </w:r>
      <w:r w:rsidRPr="003231F0">
        <w:rPr>
          <w:rFonts w:ascii="Times New Roman" w:hAnsi="Times New Roman" w:cs="Times New Roman"/>
          <w:i/>
          <w:sz w:val="24"/>
          <w:szCs w:val="24"/>
          <w:lang w:val="en-US"/>
        </w:rPr>
        <w:t>Department of Material Science, Montanuniversität Leoben, Franz-Josef-</w:t>
      </w:r>
    </w:p>
    <w:p w:rsidR="008D3CE8" w:rsidRPr="003231F0" w:rsidRDefault="008D3CE8" w:rsidP="00E03A60">
      <w:pPr>
        <w:spacing w:after="0" w:line="240" w:lineRule="auto"/>
        <w:jc w:val="center"/>
        <w:rPr>
          <w:rFonts w:ascii="Times New Roman" w:hAnsi="Times New Roman" w:cs="Times New Roman"/>
          <w:sz w:val="24"/>
          <w:szCs w:val="24"/>
          <w:lang w:val="en-US"/>
        </w:rPr>
      </w:pPr>
      <w:r w:rsidRPr="003231F0">
        <w:rPr>
          <w:rFonts w:ascii="Times New Roman" w:hAnsi="Times New Roman" w:cs="Times New Roman"/>
          <w:i/>
          <w:sz w:val="24"/>
          <w:szCs w:val="24"/>
          <w:lang w:val="en-US"/>
        </w:rPr>
        <w:t>Straße 18, 8700 Leoben, Austria</w:t>
      </w:r>
    </w:p>
    <w:p w:rsidR="008D3CE8" w:rsidRPr="003231F0" w:rsidRDefault="008D3CE8" w:rsidP="00E03A60">
      <w:pPr>
        <w:autoSpaceDE w:val="0"/>
        <w:autoSpaceDN w:val="0"/>
        <w:adjustRightInd w:val="0"/>
        <w:spacing w:after="0" w:line="240" w:lineRule="auto"/>
        <w:jc w:val="center"/>
        <w:rPr>
          <w:rFonts w:ascii="Times New Roman" w:hAnsi="Times New Roman" w:cs="Times New Roman"/>
          <w:i/>
          <w:iCs/>
          <w:sz w:val="24"/>
          <w:szCs w:val="24"/>
          <w:lang w:val="en-US"/>
        </w:rPr>
      </w:pPr>
      <w:r w:rsidRPr="003231F0">
        <w:rPr>
          <w:rFonts w:ascii="Times New Roman" w:hAnsi="Times New Roman" w:cs="Times New Roman"/>
          <w:i/>
          <w:iCs/>
          <w:sz w:val="24"/>
          <w:szCs w:val="24"/>
          <w:vertAlign w:val="superscript"/>
          <w:lang w:val="en-US"/>
        </w:rPr>
        <w:t xml:space="preserve">3 </w:t>
      </w:r>
      <w:r w:rsidRPr="003231F0">
        <w:rPr>
          <w:rFonts w:ascii="Times New Roman" w:hAnsi="Times New Roman" w:cs="Times New Roman"/>
          <w:i/>
          <w:iCs/>
          <w:sz w:val="24"/>
          <w:szCs w:val="24"/>
          <w:lang w:val="en-US"/>
        </w:rPr>
        <w:t>Faculty of Electrical Engineering and Informatics, Technical University, Letná 9, 042 00 Košice, Slovakia</w:t>
      </w:r>
    </w:p>
    <w:p w:rsidR="008D3CE8" w:rsidRPr="003231F0" w:rsidRDefault="008D3CE8" w:rsidP="00E03A60">
      <w:pPr>
        <w:autoSpaceDE w:val="0"/>
        <w:autoSpaceDN w:val="0"/>
        <w:adjustRightInd w:val="0"/>
        <w:spacing w:after="0" w:line="240" w:lineRule="auto"/>
        <w:jc w:val="center"/>
        <w:rPr>
          <w:rFonts w:ascii="Times New Roman" w:hAnsi="Times New Roman" w:cs="Times New Roman"/>
          <w:i/>
          <w:iCs/>
          <w:sz w:val="24"/>
          <w:szCs w:val="24"/>
          <w:lang w:val="en-US"/>
        </w:rPr>
      </w:pPr>
      <w:r w:rsidRPr="003231F0">
        <w:rPr>
          <w:rFonts w:ascii="Times New Roman" w:hAnsi="Times New Roman" w:cs="Times New Roman"/>
          <w:i/>
          <w:iCs/>
          <w:sz w:val="24"/>
          <w:szCs w:val="24"/>
          <w:vertAlign w:val="superscript"/>
          <w:lang w:val="en-US"/>
        </w:rPr>
        <w:t xml:space="preserve">4 </w:t>
      </w:r>
      <w:r w:rsidRPr="003231F0">
        <w:rPr>
          <w:rFonts w:ascii="Times New Roman" w:hAnsi="Times New Roman" w:cs="Times New Roman"/>
          <w:i/>
          <w:iCs/>
          <w:sz w:val="24"/>
          <w:szCs w:val="24"/>
          <w:lang w:val="en-US"/>
        </w:rPr>
        <w:t>Institute of Physics, Faculty of Science, P.J. Safarik University, Park Angelinum 9, 041 54 Košice, Slovakia</w:t>
      </w:r>
    </w:p>
    <w:p w:rsidR="00B164E2" w:rsidRPr="003231F0" w:rsidRDefault="00B164E2" w:rsidP="00E03A60">
      <w:pPr>
        <w:spacing w:after="0" w:line="240" w:lineRule="auto"/>
        <w:jc w:val="center"/>
        <w:rPr>
          <w:rFonts w:ascii="Times New Roman" w:hAnsi="Times New Roman" w:cs="Times New Roman"/>
          <w:i/>
          <w:sz w:val="24"/>
          <w:szCs w:val="24"/>
          <w:lang w:val="en-US"/>
        </w:rPr>
      </w:pPr>
    </w:p>
    <w:p w:rsidR="008D3CE8" w:rsidRPr="003231F0" w:rsidRDefault="008D3CE8" w:rsidP="00E03A60">
      <w:pPr>
        <w:spacing w:after="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e-mail: gabriel.pristas@saske.sk</w:t>
      </w:r>
    </w:p>
    <w:p w:rsidR="008D3CE8" w:rsidRPr="003231F0" w:rsidRDefault="008D3CE8" w:rsidP="00E03A60">
      <w:pPr>
        <w:pStyle w:val="2"/>
        <w:rPr>
          <w:lang w:val="de-AT"/>
        </w:rPr>
      </w:pPr>
    </w:p>
    <w:p w:rsidR="008D3CE8" w:rsidRPr="003231F0" w:rsidRDefault="008D3CE8" w:rsidP="00E03A60">
      <w:pPr>
        <w:pStyle w:val="ad"/>
        <w:ind w:left="0"/>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We have studied the influence of nitrogen incorporation on the superconducting transition temperature </w:t>
      </w:r>
      <w:r w:rsidRPr="003231F0">
        <w:rPr>
          <w:rFonts w:ascii="Times New Roman" w:hAnsi="Times New Roman" w:cs="Times New Roman"/>
          <w:i/>
          <w:sz w:val="24"/>
          <w:szCs w:val="24"/>
          <w:lang w:val="en-US"/>
        </w:rPr>
        <w:t>T</w:t>
      </w:r>
      <w:r w:rsidR="005A7CA0" w:rsidRPr="003231F0">
        <w:rPr>
          <w:rFonts w:ascii="Times New Roman" w:hAnsi="Times New Roman" w:cs="Times New Roman"/>
          <w:i/>
          <w:sz w:val="24"/>
          <w:szCs w:val="24"/>
          <w:vertAlign w:val="subscript"/>
          <w:lang w:val="en-US"/>
        </w:rPr>
        <w:t>c</w:t>
      </w:r>
      <w:r w:rsidRPr="003231F0">
        <w:rPr>
          <w:rFonts w:ascii="Times New Roman" w:hAnsi="Times New Roman" w:cs="Times New Roman"/>
          <w:sz w:val="24"/>
          <w:szCs w:val="24"/>
          <w:lang w:val="en-US"/>
        </w:rPr>
        <w:t xml:space="preserve"> of TiNbMoTaW high-entropy alloy (HEA) films deposited using high</w:t>
      </w:r>
      <w:r w:rsidR="005A7CA0">
        <w:rPr>
          <w:rFonts w:ascii="Times New Roman" w:hAnsi="Times New Roman" w:cs="Times New Roman"/>
          <w:sz w:val="24"/>
          <w:szCs w:val="24"/>
          <w:lang w:val="en-US"/>
        </w:rPr>
        <w:t>-</w:t>
      </w:r>
      <w:r w:rsidRPr="003231F0">
        <w:rPr>
          <w:rFonts w:ascii="Times New Roman" w:hAnsi="Times New Roman" w:cs="Times New Roman"/>
          <w:sz w:val="24"/>
          <w:szCs w:val="24"/>
          <w:lang w:val="en-US"/>
        </w:rPr>
        <w:t>power impulse magnetron sputtering. By measuring the temperature dependence of resistivity of (TiNbMoTaW</w:t>
      </w:r>
      <w:proofErr w:type="gramStart"/>
      <w:r w:rsidRPr="003231F0">
        <w:rPr>
          <w:rFonts w:ascii="Times New Roman" w:hAnsi="Times New Roman" w:cs="Times New Roman"/>
          <w:sz w:val="24"/>
          <w:szCs w:val="24"/>
          <w:lang w:val="en-US"/>
        </w:rPr>
        <w:t>)Nx</w:t>
      </w:r>
      <w:proofErr w:type="gramEnd"/>
      <w:r w:rsidRPr="003231F0">
        <w:rPr>
          <w:rFonts w:ascii="Times New Roman" w:hAnsi="Times New Roman" w:cs="Times New Roman"/>
          <w:sz w:val="24"/>
          <w:szCs w:val="24"/>
          <w:lang w:val="en-US"/>
        </w:rPr>
        <w:t xml:space="preserve"> nitrides, we observe a significant increase of </w:t>
      </w:r>
      <w:r w:rsidRPr="003231F0">
        <w:rPr>
          <w:rFonts w:ascii="Times New Roman" w:hAnsi="Times New Roman" w:cs="Times New Roman"/>
          <w:i/>
          <w:sz w:val="24"/>
          <w:szCs w:val="24"/>
          <w:lang w:val="en-US"/>
        </w:rPr>
        <w:t>T</w:t>
      </w:r>
      <w:r w:rsidR="005A7CA0" w:rsidRPr="003231F0">
        <w:rPr>
          <w:rFonts w:ascii="Times New Roman" w:hAnsi="Times New Roman" w:cs="Times New Roman"/>
          <w:i/>
          <w:sz w:val="24"/>
          <w:szCs w:val="24"/>
          <w:vertAlign w:val="subscript"/>
          <w:lang w:val="en-US"/>
        </w:rPr>
        <w:t>c</w:t>
      </w:r>
      <w:r w:rsidRPr="003231F0">
        <w:rPr>
          <w:rFonts w:ascii="Times New Roman" w:hAnsi="Times New Roman" w:cs="Times New Roman"/>
          <w:sz w:val="24"/>
          <w:szCs w:val="24"/>
          <w:lang w:val="en-US"/>
        </w:rPr>
        <w:t>, from 0.62 K for x = 0 up to 5.02 K for x = 0.74. With</w:t>
      </w:r>
      <w:r w:rsidR="005A7CA0">
        <w:rPr>
          <w:rFonts w:ascii="Times New Roman" w:hAnsi="Times New Roman" w:cs="Times New Roman"/>
          <w:sz w:val="24"/>
          <w:szCs w:val="24"/>
          <w:lang w:val="en-US"/>
        </w:rPr>
        <w:t xml:space="preserve"> a</w:t>
      </w:r>
      <w:r w:rsidRPr="003231F0">
        <w:rPr>
          <w:rFonts w:ascii="Times New Roman" w:hAnsi="Times New Roman" w:cs="Times New Roman"/>
          <w:sz w:val="24"/>
          <w:szCs w:val="24"/>
          <w:lang w:val="en-US"/>
        </w:rPr>
        <w:t xml:space="preserve"> further increase of x, </w:t>
      </w:r>
      <w:r w:rsidRPr="003231F0">
        <w:rPr>
          <w:rFonts w:ascii="Times New Roman" w:hAnsi="Times New Roman" w:cs="Times New Roman"/>
          <w:i/>
          <w:sz w:val="24"/>
          <w:szCs w:val="24"/>
          <w:lang w:val="en-US"/>
        </w:rPr>
        <w:t>T</w:t>
      </w:r>
      <w:r w:rsidR="005A7CA0" w:rsidRPr="003231F0">
        <w:rPr>
          <w:rFonts w:ascii="Times New Roman" w:hAnsi="Times New Roman" w:cs="Times New Roman"/>
          <w:i/>
          <w:sz w:val="24"/>
          <w:szCs w:val="24"/>
          <w:vertAlign w:val="subscript"/>
          <w:lang w:val="en-US"/>
        </w:rPr>
        <w:t>c</w:t>
      </w:r>
      <w:r w:rsidRPr="003231F0">
        <w:rPr>
          <w:rFonts w:ascii="Times New Roman" w:hAnsi="Times New Roman" w:cs="Times New Roman"/>
          <w:sz w:val="24"/>
          <w:szCs w:val="24"/>
          <w:lang w:val="en-US"/>
        </w:rPr>
        <w:t xml:space="preserve"> is decreasing and reaches 1.08 K for x = 0.97. The eightfold </w:t>
      </w:r>
      <w:r w:rsidRPr="005A7CA0">
        <w:rPr>
          <w:rFonts w:ascii="Times New Roman" w:hAnsi="Times New Roman" w:cs="Times New Roman"/>
          <w:i/>
          <w:sz w:val="24"/>
          <w:szCs w:val="24"/>
          <w:lang w:val="en-US"/>
        </w:rPr>
        <w:t>T</w:t>
      </w:r>
      <w:r w:rsidR="005A7CA0"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xml:space="preserve"> enhancement seems to be associated with the incorporation of light N atoms into the face-centered cubic lattice and with the x</w:t>
      </w:r>
      <w:r w:rsidR="005A7CA0">
        <w:rPr>
          <w:rFonts w:ascii="Times New Roman" w:hAnsi="Times New Roman" w:cs="Times New Roman"/>
          <w:sz w:val="24"/>
          <w:szCs w:val="24"/>
          <w:lang w:val="en-US"/>
        </w:rPr>
        <w:t>-</w:t>
      </w:r>
      <w:r w:rsidRPr="003231F0">
        <w:rPr>
          <w:rFonts w:ascii="Times New Roman" w:hAnsi="Times New Roman" w:cs="Times New Roman"/>
          <w:sz w:val="24"/>
          <w:szCs w:val="24"/>
          <w:lang w:val="en-US"/>
        </w:rPr>
        <w:t>dependent enhancement of the electro</w:t>
      </w:r>
      <w:r w:rsidR="005A7CA0">
        <w:rPr>
          <w:rFonts w:ascii="Times New Roman" w:hAnsi="Times New Roman" w:cs="Times New Roman"/>
          <w:sz w:val="24"/>
          <w:szCs w:val="24"/>
          <w:lang w:val="en-US"/>
        </w:rPr>
        <w:t xml:space="preserve">n-phonon interaction, which may </w:t>
      </w:r>
      <w:r w:rsidRPr="003231F0">
        <w:rPr>
          <w:rFonts w:ascii="Times New Roman" w:hAnsi="Times New Roman" w:cs="Times New Roman"/>
          <w:sz w:val="24"/>
          <w:szCs w:val="24"/>
          <w:lang w:val="en-US"/>
        </w:rPr>
        <w:t xml:space="preserve">related to the high configuration entropy in high entropy alloys. Measurements in </w:t>
      </w:r>
      <w:r w:rsidR="005A7CA0">
        <w:rPr>
          <w:rFonts w:ascii="Times New Roman" w:hAnsi="Times New Roman" w:cs="Times New Roman"/>
          <w:sz w:val="24"/>
          <w:szCs w:val="24"/>
          <w:lang w:val="en-US"/>
        </w:rPr>
        <w:t xml:space="preserve">the </w:t>
      </w:r>
      <w:r w:rsidRPr="003231F0">
        <w:rPr>
          <w:rFonts w:ascii="Times New Roman" w:hAnsi="Times New Roman" w:cs="Times New Roman"/>
          <w:sz w:val="24"/>
          <w:szCs w:val="24"/>
          <w:lang w:val="en-US"/>
        </w:rPr>
        <w:t xml:space="preserve">magnetic field show that the upper critical fields </w:t>
      </w:r>
      <w:r w:rsidRPr="003231F0">
        <w:rPr>
          <w:rFonts w:ascii="Times New Roman" w:hAnsi="Times New Roman" w:cs="Times New Roman"/>
          <w:i/>
          <w:sz w:val="24"/>
          <w:szCs w:val="24"/>
          <w:lang w:val="en-US"/>
        </w:rPr>
        <w:t>B</w:t>
      </w:r>
      <w:r w:rsidRPr="003231F0">
        <w:rPr>
          <w:rFonts w:ascii="Times New Roman" w:hAnsi="Times New Roman" w:cs="Times New Roman"/>
          <w:i/>
          <w:sz w:val="24"/>
          <w:szCs w:val="24"/>
          <w:vertAlign w:val="subscript"/>
          <w:lang w:val="en-US"/>
        </w:rPr>
        <w:t>c2</w:t>
      </w:r>
      <w:r w:rsidRPr="003231F0">
        <w:rPr>
          <w:rFonts w:ascii="Times New Roman" w:hAnsi="Times New Roman" w:cs="Times New Roman"/>
          <w:sz w:val="24"/>
          <w:szCs w:val="24"/>
          <w:lang w:val="en-US"/>
        </w:rPr>
        <w:t xml:space="preserve"> of (TiNbMoTaW</w:t>
      </w:r>
      <w:proofErr w:type="gramStart"/>
      <w:r w:rsidRPr="003231F0">
        <w:rPr>
          <w:rFonts w:ascii="Times New Roman" w:hAnsi="Times New Roman" w:cs="Times New Roman"/>
          <w:sz w:val="24"/>
          <w:szCs w:val="24"/>
          <w:lang w:val="en-US"/>
        </w:rPr>
        <w:t>)Nx</w:t>
      </w:r>
      <w:proofErr w:type="gramEnd"/>
      <w:r w:rsidRPr="003231F0">
        <w:rPr>
          <w:rFonts w:ascii="Times New Roman" w:hAnsi="Times New Roman" w:cs="Times New Roman"/>
          <w:sz w:val="24"/>
          <w:szCs w:val="24"/>
          <w:lang w:val="en-US"/>
        </w:rPr>
        <w:t xml:space="preserve"> with x &gt; 0.15 provide </w:t>
      </w:r>
      <w:r w:rsidRPr="003231F0">
        <w:rPr>
          <w:rFonts w:ascii="Times New Roman" w:hAnsi="Times New Roman" w:cs="Times New Roman"/>
          <w:i/>
          <w:sz w:val="24"/>
          <w:szCs w:val="24"/>
          <w:lang w:val="en-US"/>
        </w:rPr>
        <w:t>B</w:t>
      </w:r>
      <w:r w:rsidRPr="003231F0">
        <w:rPr>
          <w:rFonts w:ascii="Times New Roman" w:hAnsi="Times New Roman" w:cs="Times New Roman"/>
          <w:i/>
          <w:sz w:val="24"/>
          <w:szCs w:val="24"/>
          <w:vertAlign w:val="subscript"/>
          <w:lang w:val="en-US"/>
        </w:rPr>
        <w:t>c2</w:t>
      </w:r>
      <w:r w:rsidRPr="003231F0">
        <w:rPr>
          <w:rFonts w:ascii="Times New Roman" w:hAnsi="Times New Roman" w:cs="Times New Roman"/>
          <w:sz w:val="24"/>
          <w:szCs w:val="24"/>
          <w:lang w:val="en-US"/>
        </w:rPr>
        <w:t>/</w:t>
      </w:r>
      <w:r w:rsidRPr="003231F0">
        <w:rPr>
          <w:rFonts w:ascii="Times New Roman" w:hAnsi="Times New Roman" w:cs="Times New Roman"/>
          <w:i/>
          <w:sz w:val="24"/>
          <w:szCs w:val="24"/>
          <w:lang w:val="en-US"/>
        </w:rPr>
        <w:t>T</w:t>
      </w:r>
      <w:r w:rsidR="005A7CA0" w:rsidRPr="003231F0">
        <w:rPr>
          <w:rFonts w:ascii="Times New Roman" w:hAnsi="Times New Roman" w:cs="Times New Roman"/>
          <w:i/>
          <w:sz w:val="24"/>
          <w:szCs w:val="24"/>
          <w:vertAlign w:val="subscript"/>
          <w:lang w:val="en-US"/>
        </w:rPr>
        <w:t>c</w:t>
      </w:r>
      <w:r w:rsidRPr="003231F0">
        <w:rPr>
          <w:rFonts w:ascii="Times New Roman" w:hAnsi="Times New Roman" w:cs="Times New Roman"/>
          <w:sz w:val="24"/>
          <w:szCs w:val="24"/>
          <w:lang w:val="en-US"/>
        </w:rPr>
        <w:t xml:space="preserve"> &gt; 2 T/K ratios, which are above the weak-coupling pair breaking limit. Additional heat capacity measurements show that the superconductivity in the ~</w:t>
      </w:r>
      <w:proofErr w:type="gramStart"/>
      <w:r w:rsidRPr="003231F0">
        <w:rPr>
          <w:rFonts w:ascii="Times New Roman" w:hAnsi="Times New Roman" w:cs="Times New Roman"/>
          <w:sz w:val="24"/>
          <w:szCs w:val="24"/>
          <w:lang w:val="en-US"/>
        </w:rPr>
        <w:t>1</w:t>
      </w:r>
      <w:proofErr w:type="gramEnd"/>
      <w:r w:rsidRPr="003231F0">
        <w:rPr>
          <w:rFonts w:ascii="Times New Roman" w:hAnsi="Times New Roman" w:cs="Times New Roman"/>
          <w:sz w:val="24"/>
          <w:szCs w:val="24"/>
          <w:lang w:val="en-US"/>
        </w:rPr>
        <w:t xml:space="preserve"> </w:t>
      </w:r>
      <w:r w:rsidRPr="003231F0">
        <w:rPr>
          <w:rFonts w:ascii="Times New Roman" w:hAnsi="Times New Roman" w:cs="Times New Roman"/>
          <w:sz w:val="24"/>
          <w:szCs w:val="24"/>
        </w:rPr>
        <w:t>μ</w:t>
      </w:r>
      <w:r w:rsidRPr="003231F0">
        <w:rPr>
          <w:rFonts w:ascii="Times New Roman" w:hAnsi="Times New Roman" w:cs="Times New Roman"/>
          <w:sz w:val="24"/>
          <w:szCs w:val="24"/>
          <w:lang w:val="en-US"/>
        </w:rPr>
        <w:t>m thick films is bulk in nature. Moreover, using point-contact spectroscopy (PCS) we were able to determine superconducting energy gap 2</w:t>
      </w:r>
      <w:r w:rsidRPr="003231F0">
        <w:rPr>
          <w:rFonts w:ascii="Times New Roman" w:hAnsi="Times New Roman" w:cs="Times New Roman"/>
          <w:sz w:val="24"/>
          <w:szCs w:val="24"/>
        </w:rPr>
        <w:t>Δ</w:t>
      </w:r>
      <w:r w:rsidRPr="003231F0">
        <w:rPr>
          <w:rFonts w:ascii="Times New Roman" w:hAnsi="Times New Roman" w:cs="Times New Roman"/>
          <w:sz w:val="24"/>
          <w:szCs w:val="24"/>
          <w:lang w:val="en-US"/>
        </w:rPr>
        <w:t xml:space="preserve">.  Results of PCS show that </w:t>
      </w:r>
      <w:r w:rsidR="005A7CA0">
        <w:rPr>
          <w:rFonts w:ascii="Times New Roman" w:hAnsi="Times New Roman" w:cs="Times New Roman"/>
          <w:sz w:val="24"/>
          <w:szCs w:val="24"/>
          <w:lang w:val="en-US"/>
        </w:rPr>
        <w:t xml:space="preserve">the </w:t>
      </w:r>
      <w:r w:rsidRPr="003231F0">
        <w:rPr>
          <w:rFonts w:ascii="Times New Roman" w:hAnsi="Times New Roman" w:cs="Times New Roman"/>
          <w:sz w:val="24"/>
          <w:szCs w:val="24"/>
          <w:lang w:val="en-US"/>
        </w:rPr>
        <w:t>superconducting state in HEA nitrides is consistent with conventional weak-coupling phono</w:t>
      </w:r>
      <w:r w:rsidR="005A7CA0">
        <w:rPr>
          <w:rFonts w:ascii="Times New Roman" w:hAnsi="Times New Roman" w:cs="Times New Roman"/>
          <w:sz w:val="24"/>
          <w:szCs w:val="24"/>
          <w:lang w:val="en-US"/>
        </w:rPr>
        <w:t>n-</w:t>
      </w:r>
      <w:r w:rsidRPr="003231F0">
        <w:rPr>
          <w:rFonts w:ascii="Times New Roman" w:hAnsi="Times New Roman" w:cs="Times New Roman"/>
          <w:sz w:val="24"/>
          <w:szCs w:val="24"/>
          <w:lang w:val="en-US"/>
        </w:rPr>
        <w:t xml:space="preserve">mediated superconductivity. The proposed strategy of nitrogen incorporation into high entropy alloys may pave a pathway towards tailoring their superconducting properties, especially their </w:t>
      </w:r>
      <w:r w:rsidRPr="003231F0">
        <w:rPr>
          <w:rFonts w:ascii="Times New Roman" w:hAnsi="Times New Roman" w:cs="Times New Roman"/>
          <w:i/>
          <w:sz w:val="24"/>
          <w:szCs w:val="24"/>
          <w:lang w:val="en-US"/>
        </w:rPr>
        <w:t>T</w:t>
      </w:r>
      <w:r w:rsidR="005A7CA0" w:rsidRPr="003231F0">
        <w:rPr>
          <w:rFonts w:ascii="Times New Roman" w:hAnsi="Times New Roman" w:cs="Times New Roman"/>
          <w:i/>
          <w:sz w:val="24"/>
          <w:szCs w:val="24"/>
          <w:vertAlign w:val="subscript"/>
          <w:lang w:val="en-US"/>
        </w:rPr>
        <w:t>c</w:t>
      </w:r>
      <w:r w:rsidRPr="003231F0">
        <w:rPr>
          <w:rFonts w:ascii="Times New Roman" w:hAnsi="Times New Roman" w:cs="Times New Roman"/>
          <w:sz w:val="24"/>
          <w:szCs w:val="24"/>
          <w:vertAlign w:val="subscript"/>
          <w:lang w:val="en-US"/>
        </w:rPr>
        <w:t xml:space="preserve"> </w:t>
      </w:r>
      <w:r w:rsidRPr="003231F0">
        <w:rPr>
          <w:rFonts w:ascii="Times New Roman" w:hAnsi="Times New Roman" w:cs="Times New Roman"/>
          <w:sz w:val="24"/>
          <w:szCs w:val="24"/>
          <w:lang w:val="en-US"/>
        </w:rPr>
        <w:t>[1].</w:t>
      </w:r>
    </w:p>
    <w:p w:rsidR="008D3CE8" w:rsidRPr="003231F0" w:rsidRDefault="008D3CE8" w:rsidP="00E03A60">
      <w:pPr>
        <w:jc w:val="both"/>
        <w:rPr>
          <w:rFonts w:ascii="Times New Roman" w:hAnsi="Times New Roman" w:cs="Times New Roman"/>
          <w:sz w:val="24"/>
          <w:szCs w:val="24"/>
          <w:lang w:val="en-US"/>
        </w:rPr>
      </w:pPr>
      <w:r w:rsidRPr="003231F0">
        <w:rPr>
          <w:rFonts w:ascii="Times New Roman" w:hAnsi="Times New Roman" w:cs="Times New Roman"/>
          <w:sz w:val="24"/>
          <w:szCs w:val="24"/>
          <w:lang w:val="de-AT"/>
        </w:rPr>
        <w:t>[1] G. Pris</w:t>
      </w:r>
      <w:r w:rsidRPr="003231F0">
        <w:rPr>
          <w:rFonts w:ascii="Times New Roman" w:hAnsi="Times New Roman" w:cs="Times New Roman"/>
          <w:sz w:val="24"/>
          <w:szCs w:val="24"/>
          <w:lang w:val="sk-SK"/>
        </w:rPr>
        <w:t>táš</w:t>
      </w:r>
      <w:r w:rsidRPr="003231F0">
        <w:rPr>
          <w:rFonts w:ascii="Times New Roman" w:hAnsi="Times New Roman" w:cs="Times New Roman"/>
          <w:sz w:val="24"/>
          <w:szCs w:val="24"/>
          <w:lang w:val="de-AT"/>
        </w:rPr>
        <w:t xml:space="preserve">, G. C. Gruber, Mat. Orendáč, J. Bačkai, J. Kačmarčík, F. Košuth, S. Gabáni, P. Szabó, Ch. </w:t>
      </w:r>
      <w:r w:rsidRPr="003231F0">
        <w:rPr>
          <w:rFonts w:ascii="Times New Roman" w:hAnsi="Times New Roman" w:cs="Times New Roman"/>
          <w:sz w:val="24"/>
          <w:szCs w:val="24"/>
          <w:lang w:val="en-US"/>
        </w:rPr>
        <w:t xml:space="preserve">Mitterer, K. Flachbart, Acta Materialia </w:t>
      </w:r>
      <w:r w:rsidRPr="003231F0">
        <w:rPr>
          <w:rFonts w:ascii="Times New Roman" w:hAnsi="Times New Roman" w:cs="Times New Roman"/>
          <w:b/>
          <w:sz w:val="24"/>
          <w:szCs w:val="24"/>
          <w:lang w:val="en-US"/>
        </w:rPr>
        <w:t>262</w:t>
      </w:r>
      <w:r w:rsidRPr="003231F0">
        <w:rPr>
          <w:rFonts w:ascii="Times New Roman" w:hAnsi="Times New Roman" w:cs="Times New Roman"/>
          <w:sz w:val="24"/>
          <w:szCs w:val="24"/>
          <w:lang w:val="en-US"/>
        </w:rPr>
        <w:t>, 119428 (2024).</w:t>
      </w:r>
    </w:p>
    <w:p w:rsidR="00312FEA" w:rsidRPr="003231F0" w:rsidRDefault="00312FEA" w:rsidP="008D3CE8">
      <w:pPr>
        <w:rPr>
          <w:rFonts w:ascii="Times New Roman" w:hAnsi="Times New Roman" w:cs="Times New Roman"/>
          <w:sz w:val="24"/>
          <w:szCs w:val="24"/>
          <w:lang w:val="en-US"/>
        </w:rPr>
      </w:pPr>
    </w:p>
    <w:p w:rsidR="00E03A60" w:rsidRPr="003231F0" w:rsidRDefault="00E03A60">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E03A60" w:rsidRPr="003231F0" w:rsidRDefault="00E03A60" w:rsidP="00E03A60">
      <w:pPr>
        <w:jc w:val="center"/>
        <w:rPr>
          <w:rFonts w:ascii="Times New Roman" w:hAnsi="Times New Roman" w:cs="Times New Roman"/>
          <w:b/>
          <w:bCs/>
          <w:sz w:val="24"/>
          <w:szCs w:val="24"/>
          <w:lang w:val="en-US"/>
        </w:rPr>
      </w:pPr>
      <w:r w:rsidRPr="003231F0">
        <w:rPr>
          <w:rFonts w:ascii="Times New Roman" w:hAnsi="Times New Roman" w:cs="Times New Roman"/>
          <w:b/>
          <w:bCs/>
          <w:sz w:val="24"/>
          <w:szCs w:val="24"/>
          <w:lang w:val="en-US"/>
        </w:rPr>
        <w:lastRenderedPageBreak/>
        <w:t>MAGNETIZING A BCS SUPERCONDUCTOR BY POINT-CONTACT INJECTION OF SPIN-POLARIZED COOPER PAIRS</w:t>
      </w:r>
    </w:p>
    <w:p w:rsidR="00E03A60" w:rsidRPr="003231F0" w:rsidRDefault="00E03A60" w:rsidP="00E03A60">
      <w:pPr>
        <w:jc w:val="center"/>
        <w:rPr>
          <w:rFonts w:ascii="Times New Roman" w:hAnsi="Times New Roman" w:cs="Times New Roman"/>
          <w:b/>
          <w:bCs/>
          <w:sz w:val="24"/>
          <w:szCs w:val="24"/>
          <w:lang w:val="en-US"/>
        </w:rPr>
      </w:pPr>
      <w:r w:rsidRPr="003231F0">
        <w:rPr>
          <w:rFonts w:ascii="Times New Roman" w:hAnsi="Times New Roman" w:cs="Times New Roman"/>
          <w:b/>
          <w:bCs/>
          <w:sz w:val="24"/>
          <w:szCs w:val="24"/>
          <w:lang w:val="en-US"/>
        </w:rPr>
        <w:t>R. I. SHEKHTER</w:t>
      </w:r>
    </w:p>
    <w:p w:rsidR="00E03A60" w:rsidRPr="003231F0" w:rsidRDefault="00E03A60" w:rsidP="00E03A60">
      <w:pPr>
        <w:jc w:val="center"/>
        <w:rPr>
          <w:rFonts w:ascii="Times New Roman" w:hAnsi="Times New Roman" w:cs="Times New Roman"/>
          <w:i/>
          <w:iCs/>
          <w:sz w:val="24"/>
          <w:szCs w:val="24"/>
          <w:lang w:val="en-US"/>
        </w:rPr>
      </w:pPr>
      <w:r w:rsidRPr="003231F0">
        <w:rPr>
          <w:rFonts w:ascii="Times New Roman" w:hAnsi="Times New Roman" w:cs="Times New Roman"/>
          <w:sz w:val="24"/>
          <w:szCs w:val="24"/>
          <w:lang w:val="en-US"/>
        </w:rPr>
        <w:t xml:space="preserve"> </w:t>
      </w:r>
      <w:r w:rsidRPr="003231F0">
        <w:rPr>
          <w:rFonts w:ascii="Times New Roman" w:hAnsi="Times New Roman" w:cs="Times New Roman"/>
          <w:i/>
          <w:iCs/>
          <w:sz w:val="24"/>
          <w:szCs w:val="24"/>
          <w:lang w:val="en-US"/>
        </w:rPr>
        <w:t>Department of Physics, University of Gothenburg, SE-412 96 Göteborg, Sweden</w:t>
      </w:r>
    </w:p>
    <w:p w:rsidR="00E03A60" w:rsidRPr="003231F0" w:rsidRDefault="00E03A60" w:rsidP="00E03A60">
      <w:pPr>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e-mail: robert.shekhter@physics.gu.se</w:t>
      </w:r>
    </w:p>
    <w:p w:rsidR="00E03A60" w:rsidRPr="003231F0" w:rsidRDefault="00E03A60" w:rsidP="00E03A60">
      <w:pPr>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Properties of a point-contact weak link between two BCS superconducting leads, which has the form of a non-superconducting nanowire with a strong Rashba spin-orbit </w:t>
      </w:r>
      <w:proofErr w:type="gramStart"/>
      <w:r w:rsidRPr="003231F0">
        <w:rPr>
          <w:rFonts w:ascii="Times New Roman" w:hAnsi="Times New Roman" w:cs="Times New Roman"/>
          <w:sz w:val="24"/>
          <w:szCs w:val="24"/>
          <w:lang w:val="en-US"/>
        </w:rPr>
        <w:t>coupling</w:t>
      </w:r>
      <w:proofErr w:type="gramEnd"/>
      <w:r w:rsidRPr="003231F0">
        <w:rPr>
          <w:rFonts w:ascii="Times New Roman" w:hAnsi="Times New Roman" w:cs="Times New Roman"/>
          <w:sz w:val="24"/>
          <w:szCs w:val="24"/>
          <w:lang w:val="en-US"/>
        </w:rPr>
        <w:t xml:space="preserve"> are discussed. We show that such </w:t>
      </w:r>
      <w:r w:rsidR="0074562B">
        <w:rPr>
          <w:rFonts w:ascii="Times New Roman" w:hAnsi="Times New Roman" w:cs="Times New Roman"/>
          <w:sz w:val="24"/>
          <w:szCs w:val="24"/>
          <w:lang w:val="en-US"/>
        </w:rPr>
        <w:t xml:space="preserve">a </w:t>
      </w:r>
      <w:r w:rsidRPr="003231F0">
        <w:rPr>
          <w:rFonts w:ascii="Times New Roman" w:hAnsi="Times New Roman" w:cs="Times New Roman"/>
          <w:sz w:val="24"/>
          <w:szCs w:val="24"/>
          <w:lang w:val="en-US"/>
        </w:rPr>
        <w:t>weak link induces a spin-polarization of injected superconducting Cooper pairs. A superconducting phase controlled static magnetization and spin current are predicted as a result of such injection enabling a dissipation-less superconducting spintronics of superconducting point contacts.</w:t>
      </w:r>
    </w:p>
    <w:p w:rsidR="00E03A60" w:rsidRPr="003231F0" w:rsidRDefault="00E03A60" w:rsidP="00E03A60">
      <w:pPr>
        <w:rPr>
          <w:rFonts w:ascii="Times New Roman" w:hAnsi="Times New Roman" w:cs="Times New Roman"/>
          <w:sz w:val="24"/>
          <w:szCs w:val="24"/>
          <w:lang w:val="en-US"/>
        </w:rPr>
      </w:pPr>
    </w:p>
    <w:p w:rsidR="00E03A60" w:rsidRPr="003231F0" w:rsidRDefault="00E03A60">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E109DA" w:rsidRPr="00E109DA" w:rsidRDefault="00E109DA" w:rsidP="00E109DA">
      <w:pPr>
        <w:spacing w:after="0" w:line="240" w:lineRule="auto"/>
        <w:jc w:val="center"/>
        <w:rPr>
          <w:rFonts w:ascii="Times New Roman" w:hAnsi="Times New Roman" w:cs="Times New Roman"/>
          <w:b/>
          <w:sz w:val="28"/>
          <w:szCs w:val="28"/>
          <w:lang w:val="en-US"/>
        </w:rPr>
      </w:pPr>
      <w:r w:rsidRPr="00E109DA">
        <w:rPr>
          <w:rFonts w:ascii="Times New Roman" w:hAnsi="Times New Roman" w:cs="Times New Roman"/>
          <w:b/>
          <w:sz w:val="28"/>
          <w:szCs w:val="28"/>
          <w:lang w:val="en-US"/>
        </w:rPr>
        <w:lastRenderedPageBreak/>
        <w:t>SELF-</w:t>
      </w:r>
      <w:r w:rsidRPr="00E109DA">
        <w:rPr>
          <w:rFonts w:ascii="Times New Roman" w:hAnsi="Times New Roman" w:cs="Times New Roman"/>
          <w:sz w:val="28"/>
          <w:szCs w:val="28"/>
          <w:lang w:val="en"/>
        </w:rPr>
        <w:t xml:space="preserve"> </w:t>
      </w:r>
      <w:r w:rsidRPr="00E109DA">
        <w:rPr>
          <w:rFonts w:ascii="Times New Roman" w:hAnsi="Times New Roman" w:cs="Times New Roman"/>
          <w:b/>
          <w:sz w:val="28"/>
          <w:szCs w:val="28"/>
          <w:lang w:val="en"/>
        </w:rPr>
        <w:t>ASSEMBLED</w:t>
      </w:r>
      <w:r w:rsidRPr="00E109DA">
        <w:rPr>
          <w:rFonts w:ascii="Times New Roman" w:hAnsi="Times New Roman" w:cs="Times New Roman"/>
          <w:b/>
          <w:sz w:val="28"/>
          <w:szCs w:val="28"/>
          <w:lang w:val="en-US"/>
        </w:rPr>
        <w:t xml:space="preserve"> NANOFILAMENT TECHNIQUE </w:t>
      </w:r>
    </w:p>
    <w:p w:rsidR="00E109DA" w:rsidRPr="00E109DA" w:rsidRDefault="00E109DA" w:rsidP="00E109DA">
      <w:pPr>
        <w:spacing w:after="0" w:line="240" w:lineRule="auto"/>
        <w:jc w:val="center"/>
        <w:rPr>
          <w:rFonts w:ascii="Times New Roman" w:hAnsi="Times New Roman" w:cs="Times New Roman"/>
          <w:b/>
          <w:sz w:val="28"/>
          <w:szCs w:val="28"/>
          <w:lang w:val="en-US"/>
        </w:rPr>
      </w:pPr>
      <w:r w:rsidRPr="00E109DA">
        <w:rPr>
          <w:rFonts w:ascii="Times New Roman" w:hAnsi="Times New Roman" w:cs="Times New Roman"/>
          <w:b/>
          <w:sz w:val="28"/>
          <w:szCs w:val="28"/>
          <w:lang w:val="en-US"/>
        </w:rPr>
        <w:t xml:space="preserve">FOR POINT CONTACT SPECTROSCOPY OF SUPERCONDUCTORS </w:t>
      </w:r>
    </w:p>
    <w:p w:rsidR="00E109DA" w:rsidRPr="00E109DA" w:rsidRDefault="00E109DA" w:rsidP="00E109DA">
      <w:pPr>
        <w:spacing w:after="0" w:line="240" w:lineRule="auto"/>
        <w:jc w:val="center"/>
        <w:rPr>
          <w:rFonts w:ascii="Times New Roman" w:hAnsi="Times New Roman" w:cs="Times New Roman"/>
          <w:b/>
          <w:sz w:val="24"/>
          <w:szCs w:val="24"/>
          <w:lang w:val="en-US"/>
        </w:rPr>
      </w:pPr>
    </w:p>
    <w:p w:rsidR="00E109DA" w:rsidRPr="00E109DA" w:rsidRDefault="00E109DA" w:rsidP="00E109DA">
      <w:pPr>
        <w:spacing w:after="0" w:line="240" w:lineRule="auto"/>
        <w:jc w:val="center"/>
        <w:rPr>
          <w:rFonts w:ascii="Times New Roman" w:hAnsi="Times New Roman" w:cs="Times New Roman"/>
          <w:b/>
          <w:sz w:val="24"/>
          <w:szCs w:val="24"/>
          <w:vertAlign w:val="superscript"/>
          <w:lang w:val="en-US"/>
        </w:rPr>
      </w:pPr>
      <w:r w:rsidRPr="00E109DA">
        <w:rPr>
          <w:rFonts w:ascii="Times New Roman" w:hAnsi="Times New Roman" w:cs="Times New Roman"/>
          <w:b/>
          <w:sz w:val="24"/>
          <w:szCs w:val="24"/>
          <w:u w:val="single"/>
          <w:lang w:val="en-US"/>
        </w:rPr>
        <w:t>M. BELOGOLOVSKII</w:t>
      </w:r>
      <w:r w:rsidRPr="00E109DA">
        <w:rPr>
          <w:rFonts w:ascii="Times New Roman" w:hAnsi="Times New Roman" w:cs="Times New Roman"/>
          <w:b/>
          <w:sz w:val="24"/>
          <w:szCs w:val="24"/>
          <w:lang w:val="en-US"/>
        </w:rPr>
        <w:t>, E. ZHITLUKHINA, M. GREGOR, T. PLECENIK</w:t>
      </w:r>
    </w:p>
    <w:p w:rsidR="00E109DA" w:rsidRPr="00E109DA" w:rsidRDefault="00E109DA" w:rsidP="00E109DA">
      <w:pPr>
        <w:spacing w:after="0" w:line="240" w:lineRule="auto"/>
        <w:jc w:val="center"/>
        <w:rPr>
          <w:rFonts w:ascii="Times New Roman" w:hAnsi="Times New Roman" w:cs="Times New Roman"/>
          <w:b/>
          <w:sz w:val="24"/>
          <w:szCs w:val="24"/>
          <w:lang w:val="en-US"/>
        </w:rPr>
      </w:pPr>
    </w:p>
    <w:p w:rsidR="00E109DA" w:rsidRPr="00E109DA" w:rsidRDefault="00E109DA" w:rsidP="00E109DA">
      <w:pPr>
        <w:spacing w:after="0" w:line="240" w:lineRule="auto"/>
        <w:jc w:val="center"/>
        <w:rPr>
          <w:rFonts w:ascii="Times New Roman" w:hAnsi="Times New Roman" w:cs="Times New Roman"/>
          <w:i/>
          <w:sz w:val="24"/>
          <w:szCs w:val="24"/>
          <w:lang w:val="en-US"/>
        </w:rPr>
      </w:pPr>
      <w:r w:rsidRPr="00E109DA">
        <w:rPr>
          <w:rFonts w:ascii="Times New Roman" w:hAnsi="Times New Roman" w:cs="Times New Roman"/>
          <w:i/>
          <w:iCs/>
          <w:sz w:val="24"/>
          <w:szCs w:val="24"/>
          <w:lang w:val="en-US"/>
        </w:rPr>
        <w:t xml:space="preserve">Department of Experimental Physics, </w:t>
      </w:r>
      <w:r w:rsidRPr="00E109DA">
        <w:rPr>
          <w:rFonts w:ascii="Times New Roman" w:hAnsi="Times New Roman" w:cs="Times New Roman"/>
          <w:i/>
          <w:sz w:val="24"/>
          <w:szCs w:val="24"/>
          <w:lang w:val="en-US"/>
        </w:rPr>
        <w:t>Faculty of Mathematics, Physics and Informatics, Comenius University Bratislava, 84248 Bratislava, Slovak Republic</w:t>
      </w:r>
    </w:p>
    <w:p w:rsidR="00E109DA" w:rsidRPr="00E109DA" w:rsidRDefault="00E109DA" w:rsidP="00E109DA">
      <w:pPr>
        <w:spacing w:after="0" w:line="240" w:lineRule="auto"/>
        <w:jc w:val="center"/>
        <w:rPr>
          <w:rFonts w:ascii="Times New Roman" w:hAnsi="Times New Roman" w:cs="Times New Roman"/>
          <w:i/>
          <w:sz w:val="24"/>
          <w:szCs w:val="24"/>
          <w:lang w:val="de-AT"/>
        </w:rPr>
      </w:pPr>
      <w:r w:rsidRPr="00E109DA">
        <w:rPr>
          <w:rFonts w:ascii="Times New Roman" w:hAnsi="Times New Roman" w:cs="Times New Roman"/>
          <w:i/>
          <w:sz w:val="24"/>
          <w:szCs w:val="24"/>
          <w:lang w:val="de-AT"/>
        </w:rPr>
        <w:t xml:space="preserve">e-mail: </w:t>
      </w:r>
      <w:r w:rsidRPr="00E109DA">
        <w:rPr>
          <w:rFonts w:ascii="Times New Roman" w:hAnsi="Times New Roman" w:cs="Times New Roman"/>
          <w:i/>
          <w:color w:val="343840"/>
          <w:sz w:val="24"/>
          <w:szCs w:val="24"/>
          <w:shd w:val="clear" w:color="auto" w:fill="FFFFFF"/>
          <w:lang w:val="de-AT"/>
        </w:rPr>
        <w:t>mykhaylo.bilogolovskyy@fmph.uniba.sk</w:t>
      </w:r>
    </w:p>
    <w:p w:rsidR="00E109DA" w:rsidRPr="00E109DA" w:rsidRDefault="00E109DA" w:rsidP="00E109DA">
      <w:pPr>
        <w:pStyle w:val="2"/>
        <w:rPr>
          <w:lang w:val="de-AT"/>
        </w:rPr>
      </w:pP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en-US"/>
        </w:rPr>
      </w:pPr>
      <w:r w:rsidRPr="00E109DA">
        <w:rPr>
          <w:rFonts w:ascii="Times New Roman" w:hAnsi="Times New Roman" w:cs="Times New Roman"/>
          <w:sz w:val="24"/>
          <w:szCs w:val="24"/>
          <w:lang w:val="en-US"/>
        </w:rPr>
        <w:t xml:space="preserve">This contribution is a summary of the main results obtained recently by the authors. Their goal was to develop a new </w:t>
      </w:r>
      <w:r w:rsidRPr="00E109DA">
        <w:rPr>
          <w:rFonts w:ascii="Times New Roman" w:hAnsi="Times New Roman" w:cs="Times New Roman"/>
          <w:i/>
          <w:sz w:val="24"/>
          <w:szCs w:val="24"/>
          <w:lang w:val="en-US"/>
        </w:rPr>
        <w:t xml:space="preserve">self-assembled nanofilament </w:t>
      </w:r>
      <w:r w:rsidRPr="00E109DA">
        <w:rPr>
          <w:rFonts w:ascii="Times New Roman" w:hAnsi="Times New Roman" w:cs="Times New Roman"/>
          <w:sz w:val="24"/>
          <w:szCs w:val="24"/>
          <w:lang w:val="en-US"/>
        </w:rPr>
        <w:t xml:space="preserve">methodology for creating metallic point contacts that utilize resistive switching effect in oxide films and </w:t>
      </w:r>
      <w:proofErr w:type="gramStart"/>
      <w:r w:rsidRPr="00E109DA">
        <w:rPr>
          <w:rFonts w:ascii="Times New Roman" w:hAnsi="Times New Roman" w:cs="Times New Roman"/>
          <w:sz w:val="24"/>
          <w:szCs w:val="24"/>
          <w:lang w:val="en-US"/>
        </w:rPr>
        <w:t>can be considered</w:t>
      </w:r>
      <w:proofErr w:type="gramEnd"/>
      <w:r w:rsidRPr="00E109DA">
        <w:rPr>
          <w:rFonts w:ascii="Times New Roman" w:hAnsi="Times New Roman" w:cs="Times New Roman"/>
          <w:sz w:val="24"/>
          <w:szCs w:val="24"/>
          <w:lang w:val="en-US"/>
        </w:rPr>
        <w:t xml:space="preserve"> as an experimental implementation of the well-known Blonder-Tinkham-Klapwijk (BTK) model. Within the BTK theory, gap-induced features in the differential conductance spectrum </w:t>
      </w:r>
      <w:r w:rsidRPr="00E109DA">
        <w:rPr>
          <w:rFonts w:ascii="Times New Roman" w:hAnsi="Times New Roman" w:cs="Times New Roman"/>
          <w:i/>
          <w:sz w:val="24"/>
          <w:szCs w:val="24"/>
          <w:lang w:val="en-US"/>
        </w:rPr>
        <w:t>G</w:t>
      </w:r>
      <w:r w:rsidRPr="00E109DA">
        <w:rPr>
          <w:rFonts w:ascii="Times New Roman" w:hAnsi="Times New Roman" w:cs="Times New Roman"/>
          <w:sz w:val="24"/>
          <w:szCs w:val="24"/>
          <w:lang w:val="en-US"/>
        </w:rPr>
        <w:t>(</w:t>
      </w:r>
      <w:r w:rsidRPr="00E109DA">
        <w:rPr>
          <w:rFonts w:ascii="Times New Roman" w:hAnsi="Times New Roman" w:cs="Times New Roman"/>
          <w:i/>
          <w:sz w:val="24"/>
          <w:szCs w:val="24"/>
          <w:lang w:val="en-US"/>
        </w:rPr>
        <w:t>V</w:t>
      </w:r>
      <w:r w:rsidRPr="00E109DA">
        <w:rPr>
          <w:rFonts w:ascii="Times New Roman" w:hAnsi="Times New Roman" w:cs="Times New Roman"/>
          <w:sz w:val="24"/>
          <w:szCs w:val="24"/>
          <w:lang w:val="en-US"/>
        </w:rPr>
        <w:t xml:space="preserve">) = </w:t>
      </w:r>
      <w:r w:rsidRPr="00E109DA">
        <w:rPr>
          <w:rFonts w:ascii="Times New Roman" w:hAnsi="Times New Roman" w:cs="Times New Roman"/>
          <w:i/>
          <w:sz w:val="24"/>
          <w:szCs w:val="24"/>
          <w:lang w:val="en-US"/>
        </w:rPr>
        <w:t>dI</w:t>
      </w:r>
      <w:r w:rsidRPr="00E109DA">
        <w:rPr>
          <w:rFonts w:ascii="Times New Roman" w:hAnsi="Times New Roman" w:cs="Times New Roman"/>
          <w:sz w:val="24"/>
          <w:szCs w:val="24"/>
          <w:lang w:val="en-US"/>
        </w:rPr>
        <w:t>(</w:t>
      </w:r>
      <w:r w:rsidRPr="00E109DA">
        <w:rPr>
          <w:rFonts w:ascii="Times New Roman" w:hAnsi="Times New Roman" w:cs="Times New Roman"/>
          <w:i/>
          <w:sz w:val="24"/>
          <w:szCs w:val="24"/>
          <w:lang w:val="en-US"/>
        </w:rPr>
        <w:t>V</w:t>
      </w:r>
      <w:r w:rsidRPr="00E109DA">
        <w:rPr>
          <w:rFonts w:ascii="Times New Roman" w:hAnsi="Times New Roman" w:cs="Times New Roman"/>
          <w:sz w:val="24"/>
          <w:szCs w:val="24"/>
          <w:lang w:val="en-US"/>
        </w:rPr>
        <w:t>)/</w:t>
      </w:r>
      <w:r w:rsidRPr="00E109DA">
        <w:rPr>
          <w:rFonts w:ascii="Times New Roman" w:hAnsi="Times New Roman" w:cs="Times New Roman"/>
          <w:i/>
          <w:sz w:val="24"/>
          <w:szCs w:val="24"/>
          <w:lang w:val="en-US"/>
        </w:rPr>
        <w:t>dV</w:t>
      </w:r>
      <w:r w:rsidRPr="00E109DA">
        <w:rPr>
          <w:rFonts w:ascii="Times New Roman" w:hAnsi="Times New Roman" w:cs="Times New Roman"/>
          <w:sz w:val="24"/>
          <w:szCs w:val="24"/>
          <w:lang w:val="en-US"/>
        </w:rPr>
        <w:t xml:space="preserve"> of a device formed by normal (N) and superconducting (S) electrodes differ considerably for the two limiting cases, a sandwich-type  N/I/S junction with a strong insulating (I) barrier and an ideal N/S bilayer with small scattering efficiency on the interface. The optimal experimental technique should be able to modify the interface transparency over a wide range thus measuring the same S sample in the two limits, for a perfect contact and in a tunneling regime. </w:t>
      </w: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en-US"/>
        </w:rPr>
      </w:pPr>
      <w:r w:rsidRPr="00E109DA">
        <w:rPr>
          <w:rFonts w:ascii="Times New Roman" w:hAnsi="Times New Roman" w:cs="Times New Roman"/>
          <w:sz w:val="24"/>
          <w:szCs w:val="24"/>
          <w:lang w:val="en-US"/>
        </w:rPr>
        <w:t>The physical phenomenon behind the proposed approach is the resistive switching (RS) phenomenon</w:t>
      </w:r>
      <w:r w:rsidRPr="00E109DA">
        <w:rPr>
          <w:rFonts w:ascii="Times New Roman" w:eastAsia="CMR10" w:hAnsi="Times New Roman" w:cs="Times New Roman"/>
          <w:sz w:val="24"/>
          <w:szCs w:val="24"/>
          <w:lang w:val="en-US"/>
        </w:rPr>
        <w:t xml:space="preserve"> ubiquitously found</w:t>
      </w:r>
      <w:r w:rsidRPr="00E109DA">
        <w:rPr>
          <w:rFonts w:ascii="Times New Roman" w:hAnsi="Times New Roman" w:cs="Times New Roman"/>
          <w:sz w:val="24"/>
          <w:szCs w:val="24"/>
          <w:lang w:val="en-US"/>
        </w:rPr>
        <w:t xml:space="preserve"> in simple and complex oxide-based heterostructures. In most cases, its underlying mechanism can be basically understood following the so-called conductive filament model in which the RS process is dominated by the formation/rupture of local conducting paths connecting terminal electrodes with s</w:t>
      </w:r>
      <w:r w:rsidRPr="00E109DA">
        <w:rPr>
          <w:rFonts w:ascii="Times New Roman" w:hAnsi="Times New Roman" w:cs="Times New Roman"/>
          <w:color w:val="131413"/>
          <w:sz w:val="24"/>
          <w:szCs w:val="24"/>
          <w:lang w:val="en-US"/>
        </w:rPr>
        <w:t>ufficiently high electrical fields inducing a soft dielectric breakdown in the nanoscale oxide interlayer which sets the device to a conductive (low-resistive or ON) state.</w:t>
      </w: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en-US"/>
        </w:rPr>
      </w:pPr>
      <w:r w:rsidRPr="00E109DA">
        <w:rPr>
          <w:rFonts w:ascii="Times New Roman" w:hAnsi="Times New Roman" w:cs="Times New Roman"/>
          <w:color w:val="1A1A1A"/>
          <w:sz w:val="24"/>
          <w:szCs w:val="24"/>
          <w:shd w:val="clear" w:color="auto" w:fill="FFFFFF"/>
          <w:lang w:val="en-US"/>
        </w:rPr>
        <w:t xml:space="preserve">The first experiments [1] performed on sandwiches with a </w:t>
      </w:r>
      <w:r w:rsidRPr="00E109DA">
        <w:rPr>
          <w:rStyle w:val="af"/>
          <w:rFonts w:ascii="Times New Roman" w:hAnsi="Times New Roman" w:cs="Times New Roman"/>
          <w:i w:val="0"/>
          <w:color w:val="1A1A1A"/>
          <w:sz w:val="24"/>
          <w:szCs w:val="24"/>
          <w:bdr w:val="none" w:sz="0" w:space="0" w:color="auto" w:frame="1"/>
          <w:shd w:val="clear" w:color="auto" w:fill="FFFFFF"/>
          <w:lang w:val="en-US"/>
        </w:rPr>
        <w:t>TiO</w:t>
      </w:r>
      <w:r w:rsidRPr="00E109DA">
        <w:rPr>
          <w:rStyle w:val="af"/>
          <w:rFonts w:ascii="Times New Roman" w:hAnsi="Times New Roman" w:cs="Times New Roman"/>
          <w:i w:val="0"/>
          <w:color w:val="1A1A1A"/>
          <w:sz w:val="24"/>
          <w:szCs w:val="24"/>
          <w:bdr w:val="none" w:sz="0" w:space="0" w:color="auto" w:frame="1"/>
          <w:shd w:val="clear" w:color="auto" w:fill="FFFFFF"/>
          <w:vertAlign w:val="subscript"/>
          <w:lang w:val="en-US"/>
        </w:rPr>
        <w:t>2</w:t>
      </w:r>
      <w:r w:rsidRPr="00E109DA">
        <w:rPr>
          <w:rStyle w:val="af"/>
          <w:rFonts w:ascii="Times New Roman" w:hAnsi="Times New Roman" w:cs="Times New Roman"/>
          <w:i w:val="0"/>
          <w:color w:val="1A1A1A"/>
          <w:sz w:val="24"/>
          <w:szCs w:val="24"/>
          <w:bdr w:val="none" w:sz="0" w:space="0" w:color="auto" w:frame="1"/>
          <w:shd w:val="clear" w:color="auto" w:fill="FFFFFF"/>
          <w:lang w:val="en-US"/>
        </w:rPr>
        <w:t xml:space="preserve"> interlayer linking N and S electrodes</w:t>
      </w:r>
      <w:r w:rsidRPr="00E109DA">
        <w:rPr>
          <w:rFonts w:ascii="Times New Roman" w:hAnsi="Times New Roman" w:cs="Times New Roman"/>
          <w:color w:val="1A1A1A"/>
          <w:sz w:val="24"/>
          <w:szCs w:val="24"/>
          <w:shd w:val="clear" w:color="auto" w:fill="FFFFFF"/>
          <w:lang w:val="en-US"/>
        </w:rPr>
        <w:t xml:space="preserve"> showed that such samples can be repeatedly switched from high (OFF) to low (ON) resistive states by applying high enough voltage/current of opposite polarity. As a result, in the ON state, </w:t>
      </w:r>
      <w:proofErr w:type="gramStart"/>
      <w:r w:rsidRPr="00E109DA">
        <w:rPr>
          <w:rFonts w:ascii="Times New Roman" w:hAnsi="Times New Roman" w:cs="Times New Roman"/>
          <w:i/>
          <w:sz w:val="24"/>
          <w:szCs w:val="24"/>
          <w:lang w:val="en-US"/>
        </w:rPr>
        <w:t>G</w:t>
      </w:r>
      <w:r w:rsidRPr="00E109DA">
        <w:rPr>
          <w:rFonts w:ascii="Times New Roman" w:hAnsi="Times New Roman" w:cs="Times New Roman"/>
          <w:sz w:val="24"/>
          <w:szCs w:val="24"/>
          <w:lang w:val="en-US"/>
        </w:rPr>
        <w:t>(</w:t>
      </w:r>
      <w:proofErr w:type="gramEnd"/>
      <w:r w:rsidRPr="00E109DA">
        <w:rPr>
          <w:rFonts w:ascii="Times New Roman" w:hAnsi="Times New Roman" w:cs="Times New Roman"/>
          <w:i/>
          <w:sz w:val="24"/>
          <w:szCs w:val="24"/>
          <w:lang w:val="en-US"/>
        </w:rPr>
        <w:t>V</w:t>
      </w:r>
      <w:r w:rsidRPr="00E109DA">
        <w:rPr>
          <w:rFonts w:ascii="Times New Roman" w:hAnsi="Times New Roman" w:cs="Times New Roman"/>
          <w:sz w:val="24"/>
          <w:szCs w:val="24"/>
          <w:lang w:val="en-US"/>
        </w:rPr>
        <w:t xml:space="preserve">) features in the near-gap region were fully consistent with those expected for an N/S bilayer. The RS tool applied to Nb, a conventional transition-metal superconductor, and the two-band/two-gap </w:t>
      </w:r>
      <w:r w:rsidRPr="00E109DA">
        <w:rPr>
          <w:rStyle w:val="af"/>
          <w:rFonts w:ascii="Times New Roman" w:hAnsi="Times New Roman" w:cs="Times New Roman"/>
          <w:i w:val="0"/>
          <w:color w:val="1A1A1A"/>
          <w:sz w:val="24"/>
          <w:szCs w:val="24"/>
          <w:bdr w:val="none" w:sz="0" w:space="0" w:color="auto" w:frame="1"/>
          <w:shd w:val="clear" w:color="auto" w:fill="FFFFFF"/>
          <w:lang w:val="en-US"/>
        </w:rPr>
        <w:t>MgB</w:t>
      </w:r>
      <w:r w:rsidRPr="00E109DA">
        <w:rPr>
          <w:rStyle w:val="af"/>
          <w:rFonts w:ascii="Times New Roman" w:hAnsi="Times New Roman" w:cs="Times New Roman"/>
          <w:i w:val="0"/>
          <w:color w:val="1A1A1A"/>
          <w:sz w:val="24"/>
          <w:szCs w:val="24"/>
          <w:bdr w:val="none" w:sz="0" w:space="0" w:color="auto" w:frame="1"/>
          <w:shd w:val="clear" w:color="auto" w:fill="FFFFFF"/>
          <w:vertAlign w:val="subscript"/>
          <w:lang w:val="en-US"/>
        </w:rPr>
        <w:t>2</w:t>
      </w:r>
      <w:r w:rsidRPr="00E109DA">
        <w:rPr>
          <w:rStyle w:val="af"/>
          <w:rFonts w:ascii="Times New Roman" w:hAnsi="Times New Roman" w:cs="Times New Roman"/>
          <w:i w:val="0"/>
          <w:color w:val="1A1A1A"/>
          <w:sz w:val="24"/>
          <w:szCs w:val="24"/>
          <w:bdr w:val="none" w:sz="0" w:space="0" w:color="auto" w:frame="1"/>
          <w:shd w:val="clear" w:color="auto" w:fill="FFFFFF"/>
          <w:lang w:val="en-US"/>
        </w:rPr>
        <w:t xml:space="preserve"> superconductor allowed to reveal </w:t>
      </w:r>
      <w:r w:rsidRPr="00E109DA">
        <w:rPr>
          <w:rFonts w:ascii="Times New Roman" w:hAnsi="Times New Roman" w:cs="Times New Roman"/>
          <w:sz w:val="24"/>
          <w:szCs w:val="24"/>
          <w:lang w:val="en-US"/>
        </w:rPr>
        <w:t xml:space="preserve">nonlinearities in the </w:t>
      </w:r>
      <w:r w:rsidRPr="00E109DA">
        <w:rPr>
          <w:rFonts w:ascii="Times New Roman" w:hAnsi="Times New Roman" w:cs="Times New Roman"/>
          <w:i/>
          <w:sz w:val="24"/>
          <w:szCs w:val="24"/>
          <w:lang w:val="en-US"/>
        </w:rPr>
        <w:t>G</w:t>
      </w:r>
      <w:r w:rsidRPr="00E109DA">
        <w:rPr>
          <w:rFonts w:ascii="Times New Roman" w:hAnsi="Times New Roman" w:cs="Times New Roman"/>
          <w:sz w:val="24"/>
          <w:szCs w:val="24"/>
          <w:lang w:val="en-US"/>
        </w:rPr>
        <w:t>(</w:t>
      </w:r>
      <w:r w:rsidRPr="00E109DA">
        <w:rPr>
          <w:rFonts w:ascii="Times New Roman" w:hAnsi="Times New Roman" w:cs="Times New Roman"/>
          <w:i/>
          <w:sz w:val="24"/>
          <w:szCs w:val="24"/>
          <w:lang w:val="en-US"/>
        </w:rPr>
        <w:t>V</w:t>
      </w:r>
      <w:r w:rsidRPr="00E109DA">
        <w:rPr>
          <w:rFonts w:ascii="Times New Roman" w:hAnsi="Times New Roman" w:cs="Times New Roman"/>
          <w:sz w:val="24"/>
          <w:szCs w:val="24"/>
          <w:lang w:val="en-US"/>
        </w:rPr>
        <w:t xml:space="preserve">) curves far above the energy gaps which were ascribed to the two modes, a point-contact regime without any significant barrier at the interface and the tunneling one [2]. </w:t>
      </w:r>
      <w:r w:rsidRPr="00E109DA">
        <w:rPr>
          <w:rFonts w:ascii="Times New Roman" w:hAnsi="Times New Roman" w:cs="Times New Roman"/>
          <w:sz w:val="24"/>
          <w:szCs w:val="24"/>
          <w:lang w:val="en"/>
        </w:rPr>
        <w:t xml:space="preserve">The observed features were arising at energies corresponding to maximums in the phonon densities of states of </w:t>
      </w:r>
      <w:r w:rsidRPr="00E109DA">
        <w:rPr>
          <w:rFonts w:ascii="Times New Roman" w:hAnsi="Times New Roman" w:cs="Times New Roman"/>
          <w:sz w:val="24"/>
          <w:szCs w:val="24"/>
          <w:lang w:val="en-US"/>
        </w:rPr>
        <w:t>Nb</w:t>
      </w:r>
      <w:r w:rsidRPr="00E109DA">
        <w:rPr>
          <w:rFonts w:ascii="Times New Roman" w:hAnsi="Times New Roman" w:cs="Times New Roman"/>
          <w:sz w:val="24"/>
          <w:szCs w:val="24"/>
          <w:lang w:val="en"/>
        </w:rPr>
        <w:t xml:space="preserve"> and MgB</w:t>
      </w:r>
      <w:r w:rsidRPr="00E109DA">
        <w:rPr>
          <w:rFonts w:ascii="Times New Roman" w:hAnsi="Times New Roman" w:cs="Times New Roman"/>
          <w:sz w:val="24"/>
          <w:szCs w:val="24"/>
          <w:vertAlign w:val="subscript"/>
          <w:lang w:val="en"/>
        </w:rPr>
        <w:t>2</w:t>
      </w:r>
      <w:r w:rsidRPr="00E109DA">
        <w:rPr>
          <w:rFonts w:ascii="Times New Roman" w:hAnsi="Times New Roman" w:cs="Times New Roman"/>
          <w:sz w:val="24"/>
          <w:szCs w:val="24"/>
          <w:lang w:val="en"/>
        </w:rPr>
        <w:t xml:space="preserve"> with amplitudes and general shapes reasonably agreed with theoretical predictions </w:t>
      </w:r>
      <w:r w:rsidRPr="00E109DA">
        <w:rPr>
          <w:rFonts w:ascii="Times New Roman" w:hAnsi="Times New Roman" w:cs="Times New Roman"/>
          <w:sz w:val="24"/>
          <w:szCs w:val="24"/>
          <w:lang w:val="en-US"/>
        </w:rPr>
        <w:t>of the electron-phonon coupling theory in the superconductors</w:t>
      </w:r>
      <w:r w:rsidRPr="00E109DA">
        <w:rPr>
          <w:rFonts w:ascii="Times New Roman" w:hAnsi="Times New Roman" w:cs="Times New Roman"/>
          <w:sz w:val="24"/>
          <w:szCs w:val="24"/>
          <w:lang w:val="en"/>
        </w:rPr>
        <w:t>.</w:t>
      </w:r>
      <w:r w:rsidRPr="00E109DA">
        <w:rPr>
          <w:rFonts w:ascii="Times New Roman" w:hAnsi="Times New Roman" w:cs="Times New Roman"/>
          <w:sz w:val="24"/>
          <w:szCs w:val="24"/>
          <w:lang w:val="en-US"/>
        </w:rPr>
        <w:t xml:space="preserve"> </w:t>
      </w:r>
      <w:r w:rsidRPr="00E109DA">
        <w:rPr>
          <w:rFonts w:ascii="Times New Roman" w:hAnsi="Times New Roman" w:cs="Times New Roman"/>
          <w:sz w:val="24"/>
          <w:szCs w:val="24"/>
          <w:lang w:val="en"/>
        </w:rPr>
        <w:t xml:space="preserve">The next step [3] was associated with anomalous </w:t>
      </w:r>
      <w:r w:rsidRPr="00E109DA">
        <w:rPr>
          <w:rFonts w:ascii="Times New Roman" w:hAnsi="Times New Roman" w:cs="Times New Roman"/>
          <w:sz w:val="24"/>
          <w:szCs w:val="24"/>
          <w:lang w:val="en-US"/>
        </w:rPr>
        <w:t xml:space="preserve">conductance dips at voltage biases slightly exceeding expected gap values. Using an RS experiment on a </w:t>
      </w:r>
      <w:r w:rsidRPr="00E109DA">
        <w:rPr>
          <w:rFonts w:ascii="Times New Roman" w:hAnsi="Times New Roman" w:cs="Times New Roman"/>
          <w:sz w:val="24"/>
          <w:szCs w:val="24"/>
          <w:shd w:val="clear" w:color="auto" w:fill="FFFFFF"/>
          <w:lang w:val="en-US"/>
        </w:rPr>
        <w:t>proximitized Al/Ni</w:t>
      </w:r>
      <w:r w:rsidRPr="00E109DA">
        <w:rPr>
          <w:rFonts w:ascii="Times New Roman" w:hAnsi="Times New Roman" w:cs="Times New Roman"/>
          <w:sz w:val="24"/>
          <w:szCs w:val="24"/>
          <w:shd w:val="clear" w:color="auto" w:fill="FFFFFF"/>
          <w:vertAlign w:val="subscript"/>
          <w:lang w:val="en-US"/>
        </w:rPr>
        <w:t>0.5</w:t>
      </w:r>
      <w:r w:rsidRPr="00E109DA">
        <w:rPr>
          <w:rFonts w:ascii="Times New Roman" w:hAnsi="Times New Roman" w:cs="Times New Roman"/>
          <w:sz w:val="24"/>
          <w:szCs w:val="24"/>
          <w:shd w:val="clear" w:color="auto" w:fill="FFFFFF"/>
          <w:lang w:val="en-US"/>
        </w:rPr>
        <w:t>Cu</w:t>
      </w:r>
      <w:r w:rsidRPr="00E109DA">
        <w:rPr>
          <w:rFonts w:ascii="Times New Roman" w:hAnsi="Times New Roman" w:cs="Times New Roman"/>
          <w:sz w:val="24"/>
          <w:szCs w:val="24"/>
          <w:shd w:val="clear" w:color="auto" w:fill="FFFFFF"/>
          <w:vertAlign w:val="subscript"/>
          <w:lang w:val="en-US"/>
        </w:rPr>
        <w:t>0.5</w:t>
      </w:r>
      <w:r w:rsidRPr="00E109DA">
        <w:rPr>
          <w:rFonts w:ascii="Times New Roman" w:hAnsi="Times New Roman" w:cs="Times New Roman"/>
          <w:sz w:val="24"/>
          <w:szCs w:val="24"/>
          <w:shd w:val="clear" w:color="auto" w:fill="FFFFFF"/>
          <w:lang w:val="en-US"/>
        </w:rPr>
        <w:t xml:space="preserve">/NbN </w:t>
      </w:r>
      <w:r w:rsidRPr="00E109DA">
        <w:rPr>
          <w:rFonts w:ascii="Times New Roman" w:hAnsi="Times New Roman" w:cs="Times New Roman"/>
          <w:sz w:val="24"/>
          <w:szCs w:val="24"/>
          <w:lang w:val="en-US"/>
        </w:rPr>
        <w:t xml:space="preserve">system simulating the main features of the proposed explanation, it </w:t>
      </w:r>
      <w:proofErr w:type="gramStart"/>
      <w:r w:rsidRPr="00E109DA">
        <w:rPr>
          <w:rFonts w:ascii="Times New Roman" w:hAnsi="Times New Roman" w:cs="Times New Roman"/>
          <w:sz w:val="24"/>
          <w:szCs w:val="24"/>
          <w:lang w:val="en-US"/>
        </w:rPr>
        <w:t>was shown</w:t>
      </w:r>
      <w:proofErr w:type="gramEnd"/>
      <w:r w:rsidRPr="00E109DA">
        <w:rPr>
          <w:rFonts w:ascii="Times New Roman" w:hAnsi="Times New Roman" w:cs="Times New Roman"/>
          <w:sz w:val="24"/>
          <w:szCs w:val="24"/>
          <w:lang w:val="en-US"/>
        </w:rPr>
        <w:t xml:space="preserve"> that the unexpected dips arise for an inhomogeneous S state. </w:t>
      </w: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en"/>
        </w:rPr>
      </w:pPr>
      <w:r w:rsidRPr="00E109DA">
        <w:rPr>
          <w:rFonts w:ascii="Times New Roman" w:hAnsi="Times New Roman" w:cs="Times New Roman"/>
          <w:sz w:val="24"/>
          <w:szCs w:val="24"/>
          <w:lang w:val="en"/>
        </w:rPr>
        <w:t>We believe that with some improvements, the self-assembled nanofi</w:t>
      </w:r>
      <w:r w:rsidRPr="00E109DA">
        <w:rPr>
          <w:rFonts w:ascii="Times New Roman" w:hAnsi="Times New Roman" w:cs="Times New Roman"/>
          <w:sz w:val="24"/>
          <w:szCs w:val="24"/>
          <w:lang w:val="en-US"/>
        </w:rPr>
        <w:t>lament</w:t>
      </w:r>
      <w:r w:rsidRPr="00E109DA">
        <w:rPr>
          <w:rFonts w:ascii="Times New Roman" w:hAnsi="Times New Roman" w:cs="Times New Roman"/>
          <w:sz w:val="24"/>
          <w:szCs w:val="24"/>
          <w:lang w:val="en"/>
        </w:rPr>
        <w:t xml:space="preserve"> methodology may provide a simple and promising way for advanced superconductor spectroscopy. </w:t>
      </w: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uk-UA"/>
        </w:rPr>
      </w:pPr>
      <w:r w:rsidRPr="00E109DA">
        <w:rPr>
          <w:rFonts w:ascii="Times New Roman" w:hAnsi="Times New Roman" w:cs="Times New Roman"/>
          <w:sz w:val="24"/>
          <w:szCs w:val="24"/>
          <w:lang w:val="en-US"/>
        </w:rPr>
        <w:t xml:space="preserve">M.B. and E.Zh. </w:t>
      </w:r>
      <w:proofErr w:type="gramStart"/>
      <w:r w:rsidRPr="00E109DA">
        <w:rPr>
          <w:rFonts w:ascii="Times New Roman" w:hAnsi="Times New Roman" w:cs="Times New Roman"/>
          <w:sz w:val="24"/>
          <w:szCs w:val="24"/>
          <w:lang w:val="en-US"/>
        </w:rPr>
        <w:t>acknowledge</w:t>
      </w:r>
      <w:proofErr w:type="gramEnd"/>
      <w:r w:rsidRPr="00E109DA">
        <w:rPr>
          <w:rFonts w:ascii="Times New Roman" w:hAnsi="Times New Roman" w:cs="Times New Roman"/>
          <w:sz w:val="24"/>
          <w:szCs w:val="24"/>
          <w:lang w:val="en-US"/>
        </w:rPr>
        <w:t xml:space="preserve"> the EU NextGenerationEU financial support through the Recovery and Resilience Plan for Slovakia under the projects No. 09I03-03-V01-00139 and No. 09I03-03-V01-00140.</w:t>
      </w: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en-US"/>
        </w:rPr>
      </w:pPr>
    </w:p>
    <w:p w:rsidR="00E109DA" w:rsidRPr="00E109DA" w:rsidRDefault="00E109DA" w:rsidP="00E109DA">
      <w:pPr>
        <w:autoSpaceDE w:val="0"/>
        <w:autoSpaceDN w:val="0"/>
        <w:adjustRightInd w:val="0"/>
        <w:spacing w:after="0" w:line="240" w:lineRule="auto"/>
        <w:rPr>
          <w:rFonts w:ascii="Times New Roman" w:hAnsi="Times New Roman" w:cs="Times New Roman"/>
          <w:sz w:val="24"/>
          <w:szCs w:val="24"/>
          <w:lang w:val="en-US"/>
        </w:rPr>
      </w:pPr>
      <w:r w:rsidRPr="00E109DA">
        <w:rPr>
          <w:rFonts w:ascii="Times New Roman" w:hAnsi="Times New Roman" w:cs="Times New Roman"/>
          <w:sz w:val="24"/>
          <w:szCs w:val="24"/>
          <w:lang w:val="en-US"/>
        </w:rPr>
        <w:t xml:space="preserve">[1] M. Dvoranová, T. Plecenik, M. Moško, M. Vidiš, M. Gregor, T. Roch, B. Grančič, L. Satrapinskyy, P. Kúš, and A. Plecenik, AIP Advances </w:t>
      </w:r>
      <w:r w:rsidRPr="00E109DA">
        <w:rPr>
          <w:rFonts w:ascii="Times New Roman" w:hAnsi="Times New Roman" w:cs="Times New Roman"/>
          <w:bCs/>
          <w:sz w:val="24"/>
          <w:szCs w:val="24"/>
          <w:lang w:val="en-US"/>
        </w:rPr>
        <w:t>8</w:t>
      </w:r>
      <w:r w:rsidRPr="00E109DA">
        <w:rPr>
          <w:rFonts w:ascii="Times New Roman" w:hAnsi="Times New Roman" w:cs="Times New Roman"/>
          <w:sz w:val="24"/>
          <w:szCs w:val="24"/>
          <w:lang w:val="en-US"/>
        </w:rPr>
        <w:t>, 125217 (2018).</w:t>
      </w:r>
    </w:p>
    <w:p w:rsidR="00E109DA" w:rsidRPr="00E109DA" w:rsidRDefault="00E109DA" w:rsidP="00E109DA">
      <w:pPr>
        <w:spacing w:after="0" w:line="240" w:lineRule="auto"/>
        <w:rPr>
          <w:rFonts w:ascii="Times New Roman" w:hAnsi="Times New Roman" w:cs="Times New Roman"/>
          <w:sz w:val="24"/>
          <w:szCs w:val="24"/>
          <w:lang w:val="en-US"/>
        </w:rPr>
      </w:pPr>
      <w:r w:rsidRPr="00E109DA">
        <w:rPr>
          <w:rFonts w:ascii="Times New Roman" w:hAnsi="Times New Roman" w:cs="Times New Roman"/>
          <w:sz w:val="24"/>
          <w:szCs w:val="24"/>
          <w:lang w:val="en-US"/>
        </w:rPr>
        <w:t>[2] E. Zhitlukhina</w:t>
      </w:r>
      <w:r w:rsidRPr="00E109DA">
        <w:rPr>
          <w:rFonts w:ascii="Times New Roman" w:hAnsi="Times New Roman" w:cs="Times New Roman"/>
          <w:sz w:val="24"/>
          <w:szCs w:val="24"/>
          <w:lang w:val="uk-UA"/>
        </w:rPr>
        <w:t xml:space="preserve">, </w:t>
      </w:r>
      <w:r w:rsidRPr="00E109DA">
        <w:rPr>
          <w:rFonts w:ascii="Times New Roman" w:hAnsi="Times New Roman" w:cs="Times New Roman"/>
          <w:sz w:val="24"/>
          <w:szCs w:val="24"/>
          <w:lang w:val="en-US"/>
        </w:rPr>
        <w:t>M. Dvoranová, T. Plecenik, M. Gregor, M. Belogolovskii, and A. Plecenik, Appl. Nanosci. 10, 2617 (2020).</w:t>
      </w:r>
    </w:p>
    <w:p w:rsidR="00E109DA" w:rsidRDefault="00E109DA" w:rsidP="00E109DA">
      <w:pPr>
        <w:spacing w:after="0" w:line="240" w:lineRule="auto"/>
        <w:rPr>
          <w:lang w:val="en-US"/>
        </w:rPr>
      </w:pPr>
      <w:r w:rsidRPr="00E109DA">
        <w:rPr>
          <w:rFonts w:ascii="Times New Roman" w:hAnsi="Times New Roman" w:cs="Times New Roman"/>
          <w:sz w:val="24"/>
          <w:szCs w:val="24"/>
          <w:lang w:val="en-US"/>
        </w:rPr>
        <w:t xml:space="preserve">[3] </w:t>
      </w:r>
      <w:r w:rsidRPr="00E109DA">
        <w:rPr>
          <w:rFonts w:ascii="Times New Roman" w:hAnsi="Times New Roman" w:cs="Times New Roman"/>
          <w:sz w:val="24"/>
          <w:szCs w:val="24"/>
          <w:shd w:val="clear" w:color="auto" w:fill="FFFFFF"/>
          <w:lang w:val="en-US"/>
        </w:rPr>
        <w:t>S. Volkov, M. Gregor, T. Plecenik, E. Zhitlukhina,</w:t>
      </w:r>
      <w:r w:rsidRPr="00E109DA">
        <w:rPr>
          <w:rFonts w:ascii="Times New Roman" w:hAnsi="Times New Roman" w:cs="Times New Roman"/>
          <w:sz w:val="24"/>
          <w:szCs w:val="24"/>
          <w:lang w:val="en-US"/>
        </w:rPr>
        <w:t xml:space="preserve"> M. Belogolovskii, and A. Plecenik, Appl.Nanosci. 12, 761 (2022).</w:t>
      </w:r>
      <w:r w:rsidRPr="00B90BF9">
        <w:rPr>
          <w:lang w:val="en-US"/>
        </w:rPr>
        <w:t xml:space="preserve"> </w:t>
      </w:r>
    </w:p>
    <w:p w:rsidR="00042D9F" w:rsidRPr="003231F0" w:rsidRDefault="00042D9F" w:rsidP="00E109DA">
      <w:pPr>
        <w:spacing w:after="0" w:line="240" w:lineRule="auto"/>
        <w:jc w:val="center"/>
        <w:rPr>
          <w:rFonts w:ascii="Times New Roman" w:hAnsi="Times New Roman" w:cs="Times New Roman"/>
          <w:b/>
          <w:bCs/>
          <w:caps/>
          <w:sz w:val="24"/>
          <w:szCs w:val="24"/>
          <w:lang w:val="en-US"/>
        </w:rPr>
      </w:pPr>
      <w:r w:rsidRPr="003231F0">
        <w:rPr>
          <w:rFonts w:ascii="Times New Roman" w:hAnsi="Times New Roman" w:cs="Times New Roman"/>
          <w:b/>
          <w:bCs/>
          <w:caps/>
          <w:sz w:val="24"/>
          <w:szCs w:val="24"/>
          <w:lang w:val="en-US"/>
        </w:rPr>
        <w:lastRenderedPageBreak/>
        <w:t>point-contact spectroscopy of collective excitations in multiband proximity-coupled spin singlet-triplet frequency even-odd superconducting condensates</w:t>
      </w:r>
    </w:p>
    <w:p w:rsidR="00042D9F" w:rsidRPr="003231F0" w:rsidRDefault="00042D9F" w:rsidP="00042D9F">
      <w:pPr>
        <w:spacing w:after="0" w:line="240" w:lineRule="auto"/>
        <w:jc w:val="center"/>
        <w:rPr>
          <w:rFonts w:ascii="Times New Roman" w:hAnsi="Times New Roman" w:cs="Times New Roman"/>
          <w:caps/>
          <w:sz w:val="24"/>
          <w:szCs w:val="24"/>
          <w:lang w:val="en-US"/>
        </w:rPr>
      </w:pPr>
    </w:p>
    <w:p w:rsidR="00042D9F" w:rsidRPr="00597F47" w:rsidRDefault="00042D9F" w:rsidP="00042D9F">
      <w:pPr>
        <w:spacing w:after="0" w:line="240" w:lineRule="auto"/>
        <w:jc w:val="center"/>
        <w:rPr>
          <w:rFonts w:ascii="Times New Roman" w:hAnsi="Times New Roman" w:cs="Times New Roman"/>
          <w:b/>
          <w:bCs/>
          <w:caps/>
          <w:sz w:val="24"/>
          <w:szCs w:val="24"/>
          <w:lang w:val="en-US"/>
        </w:rPr>
      </w:pPr>
      <w:r w:rsidRPr="003231F0">
        <w:rPr>
          <w:rFonts w:ascii="Times New Roman" w:hAnsi="Times New Roman" w:cs="Times New Roman"/>
          <w:b/>
          <w:bCs/>
          <w:caps/>
          <w:sz w:val="24"/>
          <w:szCs w:val="24"/>
          <w:u w:val="single"/>
          <w:lang w:val="de-AT"/>
        </w:rPr>
        <w:t>V.</w:t>
      </w:r>
      <w:r w:rsidR="000D2A17">
        <w:rPr>
          <w:rFonts w:ascii="Times New Roman" w:hAnsi="Times New Roman" w:cs="Times New Roman"/>
          <w:b/>
          <w:bCs/>
          <w:caps/>
          <w:sz w:val="24"/>
          <w:szCs w:val="24"/>
          <w:u w:val="single"/>
          <w:lang w:val="de-AT"/>
        </w:rPr>
        <w:t xml:space="preserve"> </w:t>
      </w:r>
      <w:r w:rsidRPr="003231F0">
        <w:rPr>
          <w:rFonts w:ascii="Times New Roman" w:hAnsi="Times New Roman" w:cs="Times New Roman"/>
          <w:b/>
          <w:bCs/>
          <w:caps/>
          <w:sz w:val="24"/>
          <w:szCs w:val="24"/>
          <w:u w:val="single"/>
          <w:lang w:val="de-AT"/>
        </w:rPr>
        <w:t>N. Krivoruchko</w:t>
      </w:r>
      <w:r w:rsidRPr="003231F0">
        <w:rPr>
          <w:rFonts w:ascii="Times New Roman" w:hAnsi="Times New Roman" w:cs="Times New Roman"/>
          <w:b/>
          <w:bCs/>
          <w:caps/>
          <w:sz w:val="24"/>
          <w:szCs w:val="24"/>
          <w:vertAlign w:val="superscript"/>
          <w:lang w:val="de-AT"/>
        </w:rPr>
        <w:t xml:space="preserve"> </w:t>
      </w:r>
      <w:r w:rsidRPr="003231F0">
        <w:rPr>
          <w:rFonts w:ascii="Times New Roman" w:hAnsi="Times New Roman" w:cs="Times New Roman"/>
          <w:b/>
          <w:bCs/>
          <w:caps/>
          <w:sz w:val="24"/>
          <w:szCs w:val="24"/>
          <w:lang w:val="de-AT"/>
        </w:rPr>
        <w:t>, V.</w:t>
      </w:r>
      <w:r w:rsidR="000D2A17">
        <w:rPr>
          <w:rFonts w:ascii="Times New Roman" w:hAnsi="Times New Roman" w:cs="Times New Roman"/>
          <w:b/>
          <w:bCs/>
          <w:caps/>
          <w:sz w:val="24"/>
          <w:szCs w:val="24"/>
          <w:lang w:val="de-AT"/>
        </w:rPr>
        <w:t xml:space="preserve"> </w:t>
      </w:r>
      <w:r w:rsidRPr="003231F0">
        <w:rPr>
          <w:rFonts w:ascii="Times New Roman" w:hAnsi="Times New Roman" w:cs="Times New Roman"/>
          <w:b/>
          <w:bCs/>
          <w:caps/>
          <w:sz w:val="24"/>
          <w:szCs w:val="24"/>
          <w:lang w:val="de-AT"/>
        </w:rPr>
        <w:t xml:space="preserve">Yu. </w:t>
      </w:r>
      <w:r w:rsidRPr="00597F47">
        <w:rPr>
          <w:rFonts w:ascii="Times New Roman" w:hAnsi="Times New Roman" w:cs="Times New Roman"/>
          <w:b/>
          <w:bCs/>
          <w:caps/>
          <w:sz w:val="24"/>
          <w:szCs w:val="24"/>
          <w:lang w:val="en-US"/>
        </w:rPr>
        <w:t>Tarenkov</w:t>
      </w:r>
    </w:p>
    <w:p w:rsidR="00042D9F" w:rsidRPr="00597F47" w:rsidRDefault="00042D9F" w:rsidP="00042D9F">
      <w:pPr>
        <w:spacing w:after="0" w:line="240" w:lineRule="auto"/>
        <w:jc w:val="center"/>
        <w:rPr>
          <w:rFonts w:ascii="Times New Roman" w:hAnsi="Times New Roman" w:cs="Times New Roman"/>
          <w:sz w:val="24"/>
          <w:szCs w:val="24"/>
          <w:lang w:val="en-US"/>
        </w:rPr>
      </w:pPr>
    </w:p>
    <w:p w:rsidR="00042D9F" w:rsidRPr="003231F0" w:rsidRDefault="00042D9F" w:rsidP="00042D9F">
      <w:pPr>
        <w:spacing w:after="0" w:line="240" w:lineRule="auto"/>
        <w:jc w:val="center"/>
        <w:rPr>
          <w:rFonts w:ascii="Times New Roman" w:hAnsi="Times New Roman" w:cs="Times New Roman"/>
          <w:i/>
          <w:iCs/>
          <w:sz w:val="24"/>
          <w:szCs w:val="24"/>
          <w:lang w:val="en-US"/>
        </w:rPr>
      </w:pPr>
      <w:r w:rsidRPr="003231F0">
        <w:rPr>
          <w:rFonts w:ascii="Times New Roman" w:hAnsi="Times New Roman" w:cs="Times New Roman"/>
          <w:i/>
          <w:iCs/>
          <w:sz w:val="24"/>
          <w:szCs w:val="24"/>
          <w:lang w:val="en-US"/>
        </w:rPr>
        <w:t>D</w:t>
      </w:r>
      <w:r w:rsidRPr="003231F0">
        <w:rPr>
          <w:rFonts w:ascii="Times New Roman" w:hAnsi="Times New Roman" w:cs="Times New Roman"/>
          <w:i/>
          <w:iCs/>
          <w:sz w:val="24"/>
          <w:szCs w:val="24"/>
        </w:rPr>
        <w:t>о</w:t>
      </w:r>
      <w:r w:rsidRPr="003231F0">
        <w:rPr>
          <w:rFonts w:ascii="Times New Roman" w:hAnsi="Times New Roman" w:cs="Times New Roman"/>
          <w:i/>
          <w:iCs/>
          <w:sz w:val="24"/>
          <w:szCs w:val="24"/>
          <w:lang w:val="en-US"/>
        </w:rPr>
        <w:t>netsk Institute for Physics and Engineering named after O.O.Galkin of the NAS of Ukraine, Nauk</w:t>
      </w:r>
      <w:r w:rsidR="000D2A17">
        <w:rPr>
          <w:rFonts w:ascii="Times New Roman" w:hAnsi="Times New Roman" w:cs="Times New Roman"/>
          <w:i/>
          <w:iCs/>
          <w:sz w:val="24"/>
          <w:szCs w:val="24"/>
          <w:lang w:val="en-US"/>
        </w:rPr>
        <w:t>y</w:t>
      </w:r>
      <w:r w:rsidRPr="003231F0">
        <w:rPr>
          <w:rFonts w:ascii="Times New Roman" w:hAnsi="Times New Roman" w:cs="Times New Roman"/>
          <w:i/>
          <w:iCs/>
          <w:sz w:val="24"/>
          <w:szCs w:val="24"/>
          <w:lang w:val="en-US"/>
        </w:rPr>
        <w:t xml:space="preserve"> Ave</w:t>
      </w:r>
      <w:r w:rsidRPr="003231F0">
        <w:rPr>
          <w:rFonts w:ascii="Times New Roman" w:hAnsi="Times New Roman" w:cs="Times New Roman"/>
          <w:i/>
          <w:iCs/>
          <w:sz w:val="24"/>
          <w:szCs w:val="24"/>
          <w:lang w:val="uk-UA"/>
        </w:rPr>
        <w:t>. 46</w:t>
      </w:r>
      <w:r w:rsidRPr="003231F0">
        <w:rPr>
          <w:rFonts w:ascii="Times New Roman" w:hAnsi="Times New Roman" w:cs="Times New Roman"/>
          <w:i/>
          <w:iCs/>
          <w:sz w:val="24"/>
          <w:szCs w:val="24"/>
          <w:lang w:val="en-US"/>
        </w:rPr>
        <w:t>, 03028, Kyiv, Ukraine</w:t>
      </w:r>
    </w:p>
    <w:p w:rsidR="005F4A31" w:rsidRPr="003231F0" w:rsidRDefault="005F4A31" w:rsidP="00042D9F">
      <w:pPr>
        <w:spacing w:after="0" w:line="240" w:lineRule="auto"/>
        <w:ind w:left="360"/>
        <w:jc w:val="center"/>
        <w:rPr>
          <w:rFonts w:ascii="Times New Roman" w:hAnsi="Times New Roman" w:cs="Times New Roman"/>
          <w:i/>
          <w:iCs/>
          <w:sz w:val="24"/>
          <w:szCs w:val="24"/>
          <w:lang w:val="en-US"/>
        </w:rPr>
      </w:pPr>
    </w:p>
    <w:p w:rsidR="00042D9F" w:rsidRPr="003231F0" w:rsidRDefault="00042D9F" w:rsidP="00042D9F">
      <w:pPr>
        <w:spacing w:after="0" w:line="240" w:lineRule="auto"/>
        <w:ind w:left="360"/>
        <w:jc w:val="center"/>
        <w:rPr>
          <w:rFonts w:ascii="Times New Roman" w:hAnsi="Times New Roman" w:cs="Times New Roman"/>
          <w:i/>
          <w:sz w:val="24"/>
          <w:szCs w:val="24"/>
          <w:lang w:val="en-US"/>
        </w:rPr>
      </w:pPr>
      <w:r w:rsidRPr="003231F0">
        <w:rPr>
          <w:rFonts w:ascii="Times New Roman" w:hAnsi="Times New Roman" w:cs="Times New Roman"/>
          <w:i/>
          <w:iCs/>
          <w:sz w:val="24"/>
          <w:szCs w:val="24"/>
          <w:lang w:val="en-US"/>
        </w:rPr>
        <w:t xml:space="preserve"> </w:t>
      </w:r>
      <w:proofErr w:type="gramStart"/>
      <w:r w:rsidRPr="003231F0">
        <w:rPr>
          <w:rFonts w:ascii="Times New Roman" w:hAnsi="Times New Roman" w:cs="Times New Roman"/>
          <w:i/>
          <w:iCs/>
          <w:sz w:val="24"/>
          <w:szCs w:val="24"/>
          <w:lang w:val="en-US"/>
        </w:rPr>
        <w:t>e-mail</w:t>
      </w:r>
      <w:proofErr w:type="gramEnd"/>
      <w:r w:rsidRPr="003231F0">
        <w:rPr>
          <w:rFonts w:ascii="Times New Roman" w:hAnsi="Times New Roman" w:cs="Times New Roman"/>
          <w:i/>
          <w:iCs/>
          <w:sz w:val="24"/>
          <w:szCs w:val="24"/>
          <w:lang w:val="en-US"/>
        </w:rPr>
        <w:t>: krivoruc@gmail.com</w:t>
      </w:r>
    </w:p>
    <w:p w:rsidR="00042D9F" w:rsidRPr="003231F0" w:rsidRDefault="00042D9F" w:rsidP="00042D9F">
      <w:pPr>
        <w:spacing w:after="0" w:line="240" w:lineRule="auto"/>
        <w:jc w:val="center"/>
        <w:rPr>
          <w:rFonts w:ascii="Times New Roman" w:hAnsi="Times New Roman" w:cs="Times New Roman"/>
          <w:sz w:val="24"/>
          <w:szCs w:val="24"/>
          <w:lang w:val="fi-FI"/>
        </w:rPr>
      </w:pPr>
    </w:p>
    <w:p w:rsidR="00042D9F" w:rsidRPr="003231F0" w:rsidRDefault="000D2A17" w:rsidP="00042D9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Proximity-</w:t>
      </w:r>
      <w:r w:rsidR="00042D9F" w:rsidRPr="003231F0">
        <w:rPr>
          <w:rFonts w:ascii="Times New Roman" w:hAnsi="Times New Roman" w:cs="Times New Roman"/>
          <w:sz w:val="24"/>
          <w:szCs w:val="24"/>
          <w:lang w:val="en-US"/>
        </w:rPr>
        <w:t xml:space="preserve">coupled nanostructures of conventional superconductors (SCs) and half-metallic ferromagnets (hmFs) are promising candidates for materials with spin-triplet superconductivity. The superconducting state in such heterostructures is characterized by the interrelated superposition of spin-singlet even-frequency and spin-triplet odd-frequency superconducting condensates. In a multi-band SC, the collective excitations associated with the relative phase oscillations between superconducting bands without perturbation of the Cooper pairs symmetry (Leggett modes) </w:t>
      </w:r>
      <w:proofErr w:type="gramStart"/>
      <w:r w:rsidR="00042D9F" w:rsidRPr="003231F0">
        <w:rPr>
          <w:rFonts w:ascii="Times New Roman" w:hAnsi="Times New Roman" w:cs="Times New Roman"/>
          <w:sz w:val="24"/>
          <w:szCs w:val="24"/>
          <w:lang w:val="en-US"/>
        </w:rPr>
        <w:t>are allowed</w:t>
      </w:r>
      <w:proofErr w:type="gramEnd"/>
      <w:r w:rsidR="00042D9F" w:rsidRPr="003231F0">
        <w:rPr>
          <w:rFonts w:ascii="Times New Roman" w:hAnsi="Times New Roman" w:cs="Times New Roman"/>
          <w:sz w:val="24"/>
          <w:szCs w:val="24"/>
          <w:lang w:val="en-US"/>
        </w:rPr>
        <w:t xml:space="preserve"> [1]. </w:t>
      </w:r>
    </w:p>
    <w:p w:rsidR="00042D9F" w:rsidRPr="003231F0" w:rsidRDefault="00042D9F" w:rsidP="00042D9F">
      <w:pPr>
        <w:spacing w:after="0" w:line="240" w:lineRule="auto"/>
        <w:ind w:firstLine="567"/>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We present the results of experimental investigations by the point contact (Andreev) spectroscopy of coll</w:t>
      </w:r>
      <w:r w:rsidR="000D2A17">
        <w:rPr>
          <w:rFonts w:ascii="Times New Roman" w:hAnsi="Times New Roman" w:cs="Times New Roman"/>
          <w:sz w:val="24"/>
          <w:szCs w:val="24"/>
          <w:lang w:val="en-US"/>
        </w:rPr>
        <w:t>ective excitations in proximity-</w:t>
      </w:r>
      <w:r w:rsidRPr="003231F0">
        <w:rPr>
          <w:rFonts w:ascii="Times New Roman" w:hAnsi="Times New Roman" w:cs="Times New Roman"/>
          <w:sz w:val="24"/>
          <w:szCs w:val="24"/>
          <w:lang w:val="en-US"/>
        </w:rPr>
        <w:t>induced three-gap superconducting state of the nanocomposite MgB</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/La</w:t>
      </w:r>
      <w:r w:rsidRPr="003231F0">
        <w:rPr>
          <w:rFonts w:ascii="Times New Roman" w:hAnsi="Times New Roman" w:cs="Times New Roman"/>
          <w:sz w:val="24"/>
          <w:szCs w:val="24"/>
          <w:vertAlign w:val="subscript"/>
          <w:lang w:val="en-US"/>
        </w:rPr>
        <w:t>0.67</w:t>
      </w:r>
      <w:r w:rsidRPr="003231F0">
        <w:rPr>
          <w:rFonts w:ascii="Times New Roman" w:hAnsi="Times New Roman" w:cs="Times New Roman"/>
          <w:sz w:val="24"/>
          <w:szCs w:val="24"/>
          <w:lang w:val="en-US"/>
        </w:rPr>
        <w:t>Sr</w:t>
      </w:r>
      <w:r w:rsidRPr="003231F0">
        <w:rPr>
          <w:rFonts w:ascii="Times New Roman" w:hAnsi="Times New Roman" w:cs="Times New Roman"/>
          <w:sz w:val="24"/>
          <w:szCs w:val="24"/>
          <w:vertAlign w:val="subscript"/>
          <w:lang w:val="en-US"/>
        </w:rPr>
        <w:t>0.33</w:t>
      </w:r>
      <w:r w:rsidRPr="003231F0">
        <w:rPr>
          <w:rFonts w:ascii="Times New Roman" w:hAnsi="Times New Roman" w:cs="Times New Roman"/>
          <w:sz w:val="24"/>
          <w:szCs w:val="24"/>
          <w:lang w:val="en-US"/>
        </w:rPr>
        <w:t>MnO</w:t>
      </w:r>
      <w:r w:rsidRPr="003231F0">
        <w:rPr>
          <w:rFonts w:ascii="Times New Roman" w:hAnsi="Times New Roman" w:cs="Times New Roman"/>
          <w:sz w:val="24"/>
          <w:szCs w:val="24"/>
          <w:vertAlign w:val="subscript"/>
          <w:lang w:val="en-US"/>
        </w:rPr>
        <w:t>3</w:t>
      </w:r>
      <w:r w:rsidRPr="003231F0">
        <w:rPr>
          <w:rFonts w:ascii="Times New Roman" w:hAnsi="Times New Roman" w:cs="Times New Roman"/>
          <w:sz w:val="24"/>
          <w:szCs w:val="24"/>
          <w:lang w:val="en-US"/>
        </w:rPr>
        <w:t xml:space="preserve"> [2-4]. The exchange field breaks the time-reversal symmetry and the superconducting state in the SC/hmF nanocomposite is associated with the superposition of singlet/triplet-spin even/odd-frequency superconducting condensates [5]. Two types of point contacts (PCs) have been implemented: the nanocomposite - hmF (La</w:t>
      </w:r>
      <w:r w:rsidRPr="003231F0">
        <w:rPr>
          <w:rFonts w:ascii="Times New Roman" w:hAnsi="Times New Roman" w:cs="Times New Roman"/>
          <w:sz w:val="24"/>
          <w:szCs w:val="24"/>
          <w:vertAlign w:val="subscript"/>
          <w:lang w:val="en-US"/>
        </w:rPr>
        <w:t>0.67</w:t>
      </w:r>
      <w:r w:rsidRPr="003231F0">
        <w:rPr>
          <w:rFonts w:ascii="Times New Roman" w:hAnsi="Times New Roman" w:cs="Times New Roman"/>
          <w:sz w:val="24"/>
          <w:szCs w:val="24"/>
          <w:lang w:val="en-US"/>
        </w:rPr>
        <w:t>Sr</w:t>
      </w:r>
      <w:r w:rsidRPr="003231F0">
        <w:rPr>
          <w:rFonts w:ascii="Times New Roman" w:hAnsi="Times New Roman" w:cs="Times New Roman"/>
          <w:sz w:val="24"/>
          <w:szCs w:val="24"/>
          <w:vertAlign w:val="subscript"/>
          <w:lang w:val="en-US"/>
        </w:rPr>
        <w:t>0.33</w:t>
      </w:r>
      <w:r w:rsidRPr="003231F0">
        <w:rPr>
          <w:rFonts w:ascii="Times New Roman" w:hAnsi="Times New Roman" w:cs="Times New Roman"/>
          <w:sz w:val="24"/>
          <w:szCs w:val="24"/>
          <w:lang w:val="en-US"/>
        </w:rPr>
        <w:t>MnO</w:t>
      </w:r>
      <w:r w:rsidRPr="003231F0">
        <w:rPr>
          <w:rFonts w:ascii="Times New Roman" w:hAnsi="Times New Roman" w:cs="Times New Roman"/>
          <w:sz w:val="24"/>
          <w:szCs w:val="24"/>
          <w:vertAlign w:val="subscript"/>
          <w:lang w:val="en-US"/>
        </w:rPr>
        <w:t>3</w:t>
      </w:r>
      <w:r w:rsidRPr="003231F0">
        <w:rPr>
          <w:rFonts w:ascii="Times New Roman" w:hAnsi="Times New Roman" w:cs="Times New Roman"/>
          <w:sz w:val="24"/>
          <w:szCs w:val="24"/>
          <w:lang w:val="en-US"/>
        </w:rPr>
        <w:t xml:space="preserve"> and La</w:t>
      </w:r>
      <w:r w:rsidRPr="003231F0">
        <w:rPr>
          <w:rFonts w:ascii="Times New Roman" w:hAnsi="Times New Roman" w:cs="Times New Roman"/>
          <w:sz w:val="24"/>
          <w:szCs w:val="24"/>
          <w:vertAlign w:val="subscript"/>
          <w:lang w:val="en-US"/>
        </w:rPr>
        <w:t>0.67</w:t>
      </w:r>
      <w:r w:rsidRPr="003231F0">
        <w:rPr>
          <w:rFonts w:ascii="Times New Roman" w:hAnsi="Times New Roman" w:cs="Times New Roman"/>
          <w:sz w:val="24"/>
          <w:szCs w:val="24"/>
          <w:lang w:val="en-US"/>
        </w:rPr>
        <w:t>Ca</w:t>
      </w:r>
      <w:r w:rsidRPr="003231F0">
        <w:rPr>
          <w:rFonts w:ascii="Times New Roman" w:hAnsi="Times New Roman" w:cs="Times New Roman"/>
          <w:sz w:val="24"/>
          <w:szCs w:val="24"/>
          <w:vertAlign w:val="subscript"/>
          <w:lang w:val="en-US"/>
        </w:rPr>
        <w:t>0.33</w:t>
      </w:r>
      <w:r w:rsidRPr="003231F0">
        <w:rPr>
          <w:rFonts w:ascii="Times New Roman" w:hAnsi="Times New Roman" w:cs="Times New Roman"/>
          <w:sz w:val="24"/>
          <w:szCs w:val="24"/>
          <w:lang w:val="en-US"/>
        </w:rPr>
        <w:t>MnO</w:t>
      </w:r>
      <w:r w:rsidRPr="003231F0">
        <w:rPr>
          <w:rFonts w:ascii="Times New Roman" w:hAnsi="Times New Roman" w:cs="Times New Roman"/>
          <w:sz w:val="24"/>
          <w:szCs w:val="24"/>
          <w:vertAlign w:val="subscript"/>
          <w:lang w:val="en-US"/>
        </w:rPr>
        <w:t>3</w:t>
      </w:r>
      <w:r w:rsidRPr="003231F0">
        <w:rPr>
          <w:rFonts w:ascii="Times New Roman" w:hAnsi="Times New Roman" w:cs="Times New Roman"/>
          <w:sz w:val="24"/>
          <w:szCs w:val="24"/>
          <w:lang w:val="en-US"/>
        </w:rPr>
        <w:t>) PCs and the nanocomposite - nonmagnetic metal (Ag, Nb) PCs. Spin-dependent subharmonic structures were observed in the differential conductance dI/</w:t>
      </w:r>
      <w:proofErr w:type="gramStart"/>
      <w:r w:rsidRPr="003231F0">
        <w:rPr>
          <w:rFonts w:ascii="Times New Roman" w:hAnsi="Times New Roman" w:cs="Times New Roman"/>
          <w:sz w:val="24"/>
          <w:szCs w:val="24"/>
          <w:lang w:val="en-US"/>
        </w:rPr>
        <w:t>dV</w:t>
      </w:r>
      <w:r w:rsidR="000D2A17" w:rsidRPr="003231F0">
        <w:rPr>
          <w:rFonts w:ascii="Times New Roman" w:hAnsi="Times New Roman" w:cs="Times New Roman"/>
          <w:sz w:val="24"/>
          <w:szCs w:val="24"/>
          <w:lang w:val="en-US"/>
        </w:rPr>
        <w:t>(</w:t>
      </w:r>
      <w:proofErr w:type="gramEnd"/>
      <w:r w:rsidR="000D2A17" w:rsidRPr="003231F0">
        <w:rPr>
          <w:rFonts w:ascii="Times New Roman" w:hAnsi="Times New Roman" w:cs="Times New Roman"/>
          <w:sz w:val="24"/>
          <w:szCs w:val="24"/>
          <w:lang w:val="en-US"/>
        </w:rPr>
        <w:t>V)</w:t>
      </w:r>
      <w:r w:rsidRPr="003231F0">
        <w:rPr>
          <w:rFonts w:ascii="Times New Roman" w:hAnsi="Times New Roman" w:cs="Times New Roman"/>
          <w:sz w:val="24"/>
          <w:szCs w:val="24"/>
          <w:lang w:val="en-US"/>
        </w:rPr>
        <w:t xml:space="preserve"> of the PCs. The oscillation period of the conductance peaks for the nonmagnetic metal PCs was the same as earlier observed in MgB</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in transport measurements [6,7] and its origin has been attributed to the Leggett excitations from the ‘parental’ MgB</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w:t>
      </w:r>
      <w:r w:rsidRPr="003231F0">
        <w:rPr>
          <w:rFonts w:ascii="Times New Roman" w:hAnsi="Times New Roman" w:cs="Times New Roman"/>
          <w:sz w:val="24"/>
          <w:szCs w:val="24"/>
        </w:rPr>
        <w:t>σ</w:t>
      </w:r>
      <w:r w:rsidRPr="003231F0">
        <w:rPr>
          <w:rFonts w:ascii="Times New Roman" w:hAnsi="Times New Roman" w:cs="Times New Roman"/>
          <w:sz w:val="24"/>
          <w:szCs w:val="24"/>
          <w:lang w:val="en-US"/>
        </w:rPr>
        <w:t xml:space="preserve">- and </w:t>
      </w:r>
      <w:r w:rsidRPr="003231F0">
        <w:rPr>
          <w:rFonts w:ascii="Times New Roman" w:hAnsi="Times New Roman" w:cs="Times New Roman"/>
          <w:sz w:val="24"/>
          <w:szCs w:val="24"/>
        </w:rPr>
        <w:t>π</w:t>
      </w:r>
      <w:r w:rsidRPr="003231F0">
        <w:rPr>
          <w:rFonts w:ascii="Times New Roman" w:hAnsi="Times New Roman" w:cs="Times New Roman"/>
          <w:sz w:val="24"/>
          <w:szCs w:val="24"/>
          <w:lang w:val="en-US"/>
        </w:rPr>
        <w:t xml:space="preserve">- condensates. The detected oscillation period for the nanocomposite - </w:t>
      </w:r>
      <w:proofErr w:type="gramStart"/>
      <w:r w:rsidRPr="003231F0">
        <w:rPr>
          <w:rFonts w:ascii="Times New Roman" w:hAnsi="Times New Roman" w:cs="Times New Roman"/>
          <w:sz w:val="24"/>
          <w:szCs w:val="24"/>
          <w:lang w:val="en-US"/>
        </w:rPr>
        <w:t>hmF</w:t>
      </w:r>
      <w:proofErr w:type="gramEnd"/>
      <w:r w:rsidRPr="003231F0">
        <w:rPr>
          <w:rFonts w:ascii="Times New Roman" w:hAnsi="Times New Roman" w:cs="Times New Roman"/>
          <w:sz w:val="24"/>
          <w:szCs w:val="24"/>
          <w:lang w:val="en-US"/>
        </w:rPr>
        <w:t xml:space="preserve"> PCs was </w:t>
      </w:r>
      <w:r w:rsidRPr="003231F0">
        <w:rPr>
          <w:rFonts w:ascii="Times New Roman" w:hAnsi="Times New Roman" w:cs="Times New Roman"/>
          <w:i/>
          <w:iCs/>
          <w:sz w:val="24"/>
          <w:szCs w:val="24"/>
          <w:lang w:val="en-US"/>
        </w:rPr>
        <w:t>two times smaller</w:t>
      </w:r>
      <w:r w:rsidRPr="003231F0">
        <w:rPr>
          <w:rFonts w:ascii="Times New Roman" w:hAnsi="Times New Roman" w:cs="Times New Roman"/>
          <w:sz w:val="24"/>
          <w:szCs w:val="24"/>
          <w:lang w:val="en-US"/>
        </w:rPr>
        <w:t xml:space="preserve">. We believe that the most likely reason for the decrease in </w:t>
      </w:r>
      <w:r w:rsidR="000D2A17">
        <w:rPr>
          <w:rFonts w:ascii="Times New Roman" w:hAnsi="Times New Roman" w:cs="Times New Roman"/>
          <w:sz w:val="24"/>
          <w:szCs w:val="24"/>
          <w:lang w:val="en-US"/>
        </w:rPr>
        <w:t xml:space="preserve">the </w:t>
      </w:r>
      <w:r w:rsidRPr="003231F0">
        <w:rPr>
          <w:rFonts w:ascii="Times New Roman" w:hAnsi="Times New Roman" w:cs="Times New Roman"/>
          <w:sz w:val="24"/>
          <w:szCs w:val="24"/>
          <w:lang w:val="en-US"/>
        </w:rPr>
        <w:t xml:space="preserve">period observed in contact with </w:t>
      </w:r>
      <w:proofErr w:type="gramStart"/>
      <w:r w:rsidRPr="003231F0">
        <w:rPr>
          <w:rFonts w:ascii="Times New Roman" w:hAnsi="Times New Roman" w:cs="Times New Roman"/>
          <w:sz w:val="24"/>
          <w:szCs w:val="24"/>
          <w:lang w:val="en-US"/>
        </w:rPr>
        <w:t>hmF</w:t>
      </w:r>
      <w:proofErr w:type="gramEnd"/>
      <w:r w:rsidRPr="003231F0">
        <w:rPr>
          <w:rFonts w:ascii="Times New Roman" w:hAnsi="Times New Roman" w:cs="Times New Roman"/>
          <w:sz w:val="24"/>
          <w:szCs w:val="24"/>
          <w:lang w:val="en-US"/>
        </w:rPr>
        <w:t xml:space="preserve"> tip is inelastic emission/absorption of relative phase excitations between </w:t>
      </w:r>
      <w:r w:rsidRPr="003231F0">
        <w:rPr>
          <w:rFonts w:ascii="Times New Roman" w:hAnsi="Times New Roman" w:cs="Times New Roman"/>
          <w:i/>
          <w:iCs/>
          <w:sz w:val="24"/>
          <w:szCs w:val="24"/>
          <w:lang w:val="en-US"/>
        </w:rPr>
        <w:t>triplet</w:t>
      </w:r>
      <w:r w:rsidRPr="003231F0">
        <w:rPr>
          <w:rFonts w:ascii="Times New Roman" w:hAnsi="Times New Roman" w:cs="Times New Roman"/>
          <w:sz w:val="24"/>
          <w:szCs w:val="24"/>
          <w:lang w:val="en-US"/>
        </w:rPr>
        <w:t xml:space="preserve"> condensates. To our best knowledge, this is the first direct observation of Leggett-like excitations in such systems. The transport characteristics of hmF PCs also indicate high-order coupling between </w:t>
      </w:r>
      <w:r w:rsidRPr="003231F0">
        <w:rPr>
          <w:rFonts w:ascii="Times New Roman" w:hAnsi="Times New Roman" w:cs="Times New Roman"/>
          <w:i/>
          <w:iCs/>
          <w:sz w:val="24"/>
          <w:szCs w:val="24"/>
          <w:lang w:val="en-US"/>
        </w:rPr>
        <w:t>even</w:t>
      </w:r>
      <w:r w:rsidRPr="003231F0">
        <w:rPr>
          <w:rFonts w:ascii="Times New Roman" w:hAnsi="Times New Roman" w:cs="Times New Roman"/>
          <w:sz w:val="24"/>
          <w:szCs w:val="24"/>
          <w:lang w:val="en-US"/>
        </w:rPr>
        <w:t xml:space="preserve"> and </w:t>
      </w:r>
      <w:r w:rsidRPr="003231F0">
        <w:rPr>
          <w:rFonts w:ascii="Times New Roman" w:hAnsi="Times New Roman" w:cs="Times New Roman"/>
          <w:i/>
          <w:iCs/>
          <w:sz w:val="24"/>
          <w:szCs w:val="24"/>
          <w:lang w:val="en-US"/>
        </w:rPr>
        <w:t xml:space="preserve">odd </w:t>
      </w:r>
      <w:r w:rsidRPr="003231F0">
        <w:rPr>
          <w:rFonts w:ascii="Times New Roman" w:hAnsi="Times New Roman" w:cs="Times New Roman"/>
          <w:sz w:val="24"/>
          <w:szCs w:val="24"/>
          <w:lang w:val="en-US"/>
        </w:rPr>
        <w:t>frequency spin-triplet Cooper pairs in the MgB</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/hmF nanocomposite and testify in favor of the existence of proximity-induced </w:t>
      </w:r>
      <w:r w:rsidRPr="003231F0">
        <w:rPr>
          <w:rFonts w:ascii="Times New Roman" w:hAnsi="Times New Roman" w:cs="Times New Roman"/>
          <w:i/>
          <w:iCs/>
          <w:sz w:val="24"/>
          <w:szCs w:val="24"/>
          <w:lang w:val="en-US"/>
        </w:rPr>
        <w:t>odd-frequency</w:t>
      </w:r>
      <w:r w:rsidRPr="003231F0">
        <w:rPr>
          <w:rFonts w:ascii="Times New Roman" w:hAnsi="Times New Roman" w:cs="Times New Roman"/>
          <w:sz w:val="24"/>
          <w:szCs w:val="24"/>
          <w:lang w:val="en-US"/>
        </w:rPr>
        <w:t xml:space="preserve"> </w:t>
      </w:r>
      <w:r w:rsidRPr="003231F0">
        <w:rPr>
          <w:rFonts w:ascii="Times New Roman" w:hAnsi="Times New Roman" w:cs="Times New Roman"/>
          <w:i/>
          <w:iCs/>
          <w:sz w:val="24"/>
          <w:szCs w:val="24"/>
          <w:lang w:val="en-US"/>
        </w:rPr>
        <w:t>gapless</w:t>
      </w:r>
      <w:r w:rsidRPr="003231F0">
        <w:rPr>
          <w:rFonts w:ascii="Times New Roman" w:hAnsi="Times New Roman" w:cs="Times New Roman"/>
          <w:sz w:val="24"/>
          <w:szCs w:val="24"/>
          <w:lang w:val="en-US"/>
        </w:rPr>
        <w:t xml:space="preserve"> pairing states in the MgB</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/(La,Sr)MnO</w:t>
      </w:r>
      <w:r w:rsidRPr="003231F0">
        <w:rPr>
          <w:rFonts w:ascii="Times New Roman" w:hAnsi="Times New Roman" w:cs="Times New Roman"/>
          <w:sz w:val="24"/>
          <w:szCs w:val="24"/>
          <w:vertAlign w:val="subscript"/>
          <w:lang w:val="en-US"/>
        </w:rPr>
        <w:t>3</w:t>
      </w:r>
      <w:r w:rsidRPr="003231F0">
        <w:rPr>
          <w:rFonts w:ascii="Times New Roman" w:hAnsi="Times New Roman" w:cs="Times New Roman"/>
          <w:sz w:val="24"/>
          <w:szCs w:val="24"/>
          <w:lang w:val="en-US"/>
        </w:rPr>
        <w:t xml:space="preserve"> nanocomposites. </w:t>
      </w:r>
    </w:p>
    <w:p w:rsidR="00042D9F" w:rsidRPr="003231F0" w:rsidRDefault="00042D9F" w:rsidP="00042D9F">
      <w:pPr>
        <w:spacing w:after="0" w:line="240" w:lineRule="auto"/>
        <w:ind w:firstLine="720"/>
        <w:jc w:val="both"/>
        <w:rPr>
          <w:rFonts w:ascii="Times New Roman" w:hAnsi="Times New Roman" w:cs="Times New Roman"/>
          <w:sz w:val="24"/>
          <w:szCs w:val="24"/>
          <w:lang w:val="en-US"/>
        </w:rPr>
      </w:pPr>
    </w:p>
    <w:p w:rsidR="00042D9F" w:rsidRPr="003231F0" w:rsidRDefault="00042D9F" w:rsidP="00042D9F">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[1] A. J. Leggett, Progr. Theor. Phys. </w:t>
      </w:r>
      <w:r w:rsidRPr="003231F0">
        <w:rPr>
          <w:rFonts w:ascii="Times New Roman" w:hAnsi="Times New Roman" w:cs="Times New Roman"/>
          <w:b/>
          <w:bCs/>
          <w:sz w:val="24"/>
          <w:szCs w:val="24"/>
          <w:lang w:val="en-US"/>
        </w:rPr>
        <w:t>36</w:t>
      </w:r>
      <w:r w:rsidRPr="003231F0">
        <w:rPr>
          <w:rFonts w:ascii="Times New Roman" w:hAnsi="Times New Roman" w:cs="Times New Roman"/>
          <w:sz w:val="24"/>
          <w:szCs w:val="24"/>
          <w:lang w:val="en-US"/>
        </w:rPr>
        <w:t xml:space="preserve">, 901 (1966). </w:t>
      </w:r>
    </w:p>
    <w:p w:rsidR="00042D9F" w:rsidRPr="003231F0" w:rsidRDefault="00042D9F" w:rsidP="00042D9F">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de-AT"/>
        </w:rPr>
        <w:t xml:space="preserve">[2] V. N. Krivoruchko and V. Yu. Tarenkov, Phys. </w:t>
      </w:r>
      <w:r w:rsidRPr="003231F0">
        <w:rPr>
          <w:rFonts w:ascii="Times New Roman" w:hAnsi="Times New Roman" w:cs="Times New Roman"/>
          <w:sz w:val="24"/>
          <w:szCs w:val="24"/>
          <w:lang w:val="en-US"/>
        </w:rPr>
        <w:t xml:space="preserve">Rev. B </w:t>
      </w:r>
      <w:r w:rsidRPr="003231F0">
        <w:rPr>
          <w:rFonts w:ascii="Times New Roman" w:hAnsi="Times New Roman" w:cs="Times New Roman"/>
          <w:b/>
          <w:bCs/>
          <w:sz w:val="24"/>
          <w:szCs w:val="24"/>
          <w:lang w:val="en-US"/>
        </w:rPr>
        <w:t>75</w:t>
      </w:r>
      <w:r w:rsidRPr="003231F0">
        <w:rPr>
          <w:rFonts w:ascii="Times New Roman" w:hAnsi="Times New Roman" w:cs="Times New Roman"/>
          <w:sz w:val="24"/>
          <w:szCs w:val="24"/>
          <w:lang w:val="en-US"/>
        </w:rPr>
        <w:t xml:space="preserve">, 214508 (2007). </w:t>
      </w:r>
    </w:p>
    <w:p w:rsidR="00042D9F" w:rsidRPr="003231F0" w:rsidRDefault="00042D9F" w:rsidP="00042D9F">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[3] V. N. Krivoruchko and V. Yu. Tarenkov, Phys. Rev. B </w:t>
      </w:r>
      <w:r w:rsidRPr="003231F0">
        <w:rPr>
          <w:rFonts w:ascii="Times New Roman" w:hAnsi="Times New Roman" w:cs="Times New Roman"/>
          <w:b/>
          <w:bCs/>
          <w:sz w:val="24"/>
          <w:szCs w:val="24"/>
          <w:lang w:val="en-US"/>
        </w:rPr>
        <w:t>78</w:t>
      </w:r>
      <w:r w:rsidRPr="003231F0">
        <w:rPr>
          <w:rFonts w:ascii="Times New Roman" w:hAnsi="Times New Roman" w:cs="Times New Roman"/>
          <w:sz w:val="24"/>
          <w:szCs w:val="24"/>
          <w:lang w:val="en-US"/>
        </w:rPr>
        <w:t xml:space="preserve">, 054522 (2008). </w:t>
      </w:r>
    </w:p>
    <w:p w:rsidR="00042D9F" w:rsidRPr="003231F0" w:rsidRDefault="00042D9F" w:rsidP="00042D9F">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[4] V. N. Krivoruchko and V. Yu. Tarenkov, Low Temp. Phys. </w:t>
      </w:r>
      <w:r w:rsidRPr="003231F0">
        <w:rPr>
          <w:rFonts w:ascii="Times New Roman" w:hAnsi="Times New Roman" w:cs="Times New Roman"/>
          <w:b/>
          <w:bCs/>
          <w:sz w:val="24"/>
          <w:szCs w:val="24"/>
          <w:lang w:val="en-US"/>
        </w:rPr>
        <w:t>49</w:t>
      </w:r>
      <w:r w:rsidRPr="003231F0">
        <w:rPr>
          <w:rFonts w:ascii="Times New Roman" w:hAnsi="Times New Roman" w:cs="Times New Roman"/>
          <w:sz w:val="24"/>
          <w:szCs w:val="24"/>
          <w:lang w:val="en-US"/>
        </w:rPr>
        <w:t xml:space="preserve">, 847 (2023). </w:t>
      </w:r>
    </w:p>
    <w:p w:rsidR="00042D9F" w:rsidRPr="003231F0" w:rsidRDefault="00042D9F" w:rsidP="00042D9F">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[5] I. I. Mazin, O. K. Andersen, O. Jepsen, O.V. Dolgov, J. Kortus, A. A. Golubov, A. B. Kuz’menko, and D. van der Marel, Phys. Rev. Lett. </w:t>
      </w:r>
      <w:r w:rsidRPr="003231F0">
        <w:rPr>
          <w:rFonts w:ascii="Times New Roman" w:hAnsi="Times New Roman" w:cs="Times New Roman"/>
          <w:b/>
          <w:bCs/>
          <w:sz w:val="24"/>
          <w:szCs w:val="24"/>
          <w:lang w:val="en-US"/>
        </w:rPr>
        <w:t>89</w:t>
      </w:r>
      <w:r w:rsidRPr="003231F0">
        <w:rPr>
          <w:rFonts w:ascii="Times New Roman" w:hAnsi="Times New Roman" w:cs="Times New Roman"/>
          <w:sz w:val="24"/>
          <w:szCs w:val="24"/>
          <w:lang w:val="en-US"/>
        </w:rPr>
        <w:t xml:space="preserve">, 107002 (2002). </w:t>
      </w:r>
    </w:p>
    <w:p w:rsidR="00042D9F" w:rsidRPr="003231F0" w:rsidRDefault="00042D9F" w:rsidP="00042D9F">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[6] Ya. G. Ponomarev, S.A. Kuzmichev, M.G. Mikheev, M.V. Sudakova, S.N. Tchesnokov, N.Z. Timergaleev, A.V. Yarigin, E.G. Maksimov, S.I. Krasnosvobodtsev, A.V. Varlashkin, M.A. Hein, G. Müller, H. Piel, L.G. Sevastyanova, O.V. Kravchenko, K.P. Burdina, and B.M. Bulychev, Solid State Comm. </w:t>
      </w:r>
      <w:r w:rsidRPr="003231F0">
        <w:rPr>
          <w:rFonts w:ascii="Times New Roman" w:hAnsi="Times New Roman" w:cs="Times New Roman"/>
          <w:b/>
          <w:bCs/>
          <w:sz w:val="24"/>
          <w:szCs w:val="24"/>
          <w:lang w:val="en-US"/>
        </w:rPr>
        <w:t>129</w:t>
      </w:r>
      <w:r w:rsidRPr="003231F0">
        <w:rPr>
          <w:rFonts w:ascii="Times New Roman" w:hAnsi="Times New Roman" w:cs="Times New Roman"/>
          <w:sz w:val="24"/>
          <w:szCs w:val="24"/>
          <w:lang w:val="en-US"/>
        </w:rPr>
        <w:t>, 85 (2004).</w:t>
      </w:r>
    </w:p>
    <w:p w:rsidR="00042D9F" w:rsidRPr="003231F0" w:rsidRDefault="00042D9F" w:rsidP="00042D9F">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[7] A. Brinkman, S.H.W. van der Ploeg, A.A. Golubov, H. Rogalla, T.H. Kim, and J.S. Moodera, J. Phys. Chem. Solids </w:t>
      </w:r>
      <w:r w:rsidRPr="003231F0">
        <w:rPr>
          <w:rFonts w:ascii="Times New Roman" w:hAnsi="Times New Roman" w:cs="Times New Roman"/>
          <w:b/>
          <w:bCs/>
          <w:sz w:val="24"/>
          <w:szCs w:val="24"/>
          <w:lang w:val="en-US"/>
        </w:rPr>
        <w:t>67</w:t>
      </w:r>
      <w:r w:rsidRPr="003231F0">
        <w:rPr>
          <w:rFonts w:ascii="Times New Roman" w:hAnsi="Times New Roman" w:cs="Times New Roman"/>
          <w:sz w:val="24"/>
          <w:szCs w:val="24"/>
          <w:lang w:val="en-US"/>
        </w:rPr>
        <w:t xml:space="preserve">, 407 (2006). </w:t>
      </w:r>
    </w:p>
    <w:p w:rsidR="00042D9F" w:rsidRPr="003231F0" w:rsidRDefault="00042D9F">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042D9F" w:rsidRPr="003231F0" w:rsidRDefault="00042D9F" w:rsidP="007E7B5F">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 xml:space="preserve">ELECTRONIC DENSITY OF STATE IN HEAVY FERMION SYSTEMS </w:t>
      </w:r>
    </w:p>
    <w:p w:rsidR="00042D9F" w:rsidRDefault="00042D9F" w:rsidP="007E7B5F">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STUDIED BY POINT-CONTACT SPECTROSCOPY</w:t>
      </w:r>
    </w:p>
    <w:p w:rsidR="007E7B5F" w:rsidRPr="003231F0" w:rsidRDefault="007E7B5F" w:rsidP="007E7B5F">
      <w:pPr>
        <w:spacing w:after="0" w:line="240" w:lineRule="auto"/>
        <w:jc w:val="center"/>
        <w:rPr>
          <w:rFonts w:ascii="Times New Roman" w:hAnsi="Times New Roman" w:cs="Times New Roman"/>
          <w:b/>
          <w:sz w:val="24"/>
          <w:szCs w:val="24"/>
          <w:lang w:val="en-US"/>
        </w:rPr>
      </w:pPr>
    </w:p>
    <w:p w:rsidR="00042D9F" w:rsidRPr="003231F0" w:rsidRDefault="00042D9F" w:rsidP="00B164E2">
      <w:pPr>
        <w:spacing w:after="120" w:line="240" w:lineRule="auto"/>
        <w:jc w:val="center"/>
        <w:rPr>
          <w:rFonts w:ascii="Times New Roman" w:hAnsi="Times New Roman" w:cs="Times New Roman"/>
          <w:b/>
          <w:sz w:val="24"/>
          <w:szCs w:val="24"/>
          <w:vertAlign w:val="superscript"/>
          <w:lang w:val="en-US"/>
        </w:rPr>
      </w:pPr>
      <w:r w:rsidRPr="003231F0">
        <w:rPr>
          <w:rFonts w:ascii="Times New Roman" w:hAnsi="Times New Roman" w:cs="Times New Roman"/>
          <w:b/>
          <w:sz w:val="24"/>
          <w:szCs w:val="24"/>
          <w:u w:val="single"/>
          <w:lang w:val="en-US"/>
        </w:rPr>
        <w:t>MASANOBU SHIGA</w:t>
      </w:r>
      <w:r w:rsidRPr="003231F0">
        <w:rPr>
          <w:rFonts w:ascii="Times New Roman" w:hAnsi="Times New Roman" w:cs="Times New Roman"/>
          <w:b/>
          <w:sz w:val="24"/>
          <w:szCs w:val="24"/>
          <w:lang w:val="en-US"/>
        </w:rPr>
        <w:t>, TATSUYA KAWAE</w:t>
      </w:r>
    </w:p>
    <w:p w:rsidR="00042D9F" w:rsidRPr="003231F0" w:rsidRDefault="00042D9F" w:rsidP="00B164E2">
      <w:pPr>
        <w:spacing w:after="120" w:line="240" w:lineRule="auto"/>
        <w:jc w:val="center"/>
        <w:rPr>
          <w:rFonts w:ascii="Times New Roman" w:hAnsi="Times New Roman" w:cs="Times New Roman"/>
          <w:i/>
          <w:iCs/>
          <w:sz w:val="24"/>
          <w:szCs w:val="24"/>
          <w:lang w:val="en-US"/>
        </w:rPr>
      </w:pPr>
      <w:r w:rsidRPr="003231F0">
        <w:rPr>
          <w:rFonts w:ascii="Times New Roman" w:hAnsi="Times New Roman" w:cs="Times New Roman"/>
          <w:i/>
          <w:sz w:val="24"/>
          <w:szCs w:val="24"/>
          <w:lang w:val="en-US"/>
        </w:rPr>
        <w:t xml:space="preserve"> </w:t>
      </w:r>
      <w:r w:rsidRPr="003231F0">
        <w:rPr>
          <w:rFonts w:ascii="Times New Roman" w:hAnsi="Times New Roman" w:cs="Times New Roman"/>
          <w:i/>
          <w:iCs/>
          <w:sz w:val="24"/>
          <w:szCs w:val="24"/>
          <w:lang w:val="en-US"/>
        </w:rPr>
        <w:t xml:space="preserve">Department of Applied Quantum Physics, Faculty of Engineering, Kyushu University, Motooka, Nishi-Ku, Fukuoka 819-0395, Japan </w:t>
      </w:r>
    </w:p>
    <w:p w:rsidR="00042D9F" w:rsidRPr="003231F0" w:rsidRDefault="00042D9F" w:rsidP="00B164E2">
      <w:pPr>
        <w:snapToGrid w:val="0"/>
        <w:spacing w:after="12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e-mail: shiga.masanobu.881@m.kyushu-u.ac.jp</w:t>
      </w:r>
      <w:r w:rsidRPr="003231F0">
        <w:rPr>
          <w:rFonts w:ascii="Times New Roman" w:hAnsi="Times New Roman" w:cs="Times New Roman"/>
          <w:i/>
          <w:sz w:val="24"/>
          <w:szCs w:val="24"/>
          <w:lang w:val="de-AT" w:eastAsia="ja-JP"/>
        </w:rPr>
        <w:t xml:space="preserve">,  </w:t>
      </w:r>
      <w:r w:rsidRPr="003231F0">
        <w:rPr>
          <w:rFonts w:ascii="Times New Roman" w:hAnsi="Times New Roman" w:cs="Times New Roman"/>
          <w:i/>
          <w:sz w:val="24"/>
          <w:szCs w:val="24"/>
          <w:lang w:val="de-AT"/>
        </w:rPr>
        <w:t>t.kawae.122@m.kyushu-u.ac.jp</w:t>
      </w:r>
    </w:p>
    <w:p w:rsidR="00042D9F" w:rsidRPr="003231F0" w:rsidRDefault="00042D9F" w:rsidP="00042D9F">
      <w:pPr>
        <w:pStyle w:val="2"/>
        <w:rPr>
          <w:lang w:val="de-AT"/>
        </w:rPr>
      </w:pPr>
    </w:p>
    <w:p w:rsidR="00042D9F" w:rsidRPr="003231F0" w:rsidRDefault="00042D9F" w:rsidP="004E740B">
      <w:pPr>
        <w:pStyle w:val="ad"/>
        <w:spacing w:after="0" w:line="240" w:lineRule="auto"/>
        <w:ind w:firstLine="709"/>
        <w:jc w:val="both"/>
        <w:rPr>
          <w:rFonts w:ascii="Times New Roman" w:hAnsi="Times New Roman" w:cs="Times New Roman"/>
          <w:sz w:val="24"/>
          <w:szCs w:val="24"/>
          <w:lang w:val="en-US" w:eastAsia="ja-JP"/>
        </w:rPr>
      </w:pPr>
      <w:r w:rsidRPr="003231F0">
        <w:rPr>
          <w:rFonts w:ascii="Times New Roman" w:hAnsi="Times New Roman" w:cs="Times New Roman"/>
          <w:sz w:val="24"/>
          <w:szCs w:val="24"/>
          <w:lang w:val="en-US" w:eastAsia="ja-JP"/>
        </w:rPr>
        <w:t>Some rare earth compounds, referred to as Kondo lattice systems, exhibit fascinating phenomen</w:t>
      </w:r>
      <w:r w:rsidR="007E7B5F">
        <w:rPr>
          <w:rFonts w:ascii="Times New Roman" w:hAnsi="Times New Roman" w:cs="Times New Roman"/>
          <w:sz w:val="24"/>
          <w:szCs w:val="24"/>
          <w:lang w:val="en-US" w:eastAsia="ja-JP"/>
        </w:rPr>
        <w:t>a, such as Kondo effect, heavy f</w:t>
      </w:r>
      <w:r w:rsidRPr="003231F0">
        <w:rPr>
          <w:rFonts w:ascii="Times New Roman" w:hAnsi="Times New Roman" w:cs="Times New Roman"/>
          <w:sz w:val="24"/>
          <w:szCs w:val="24"/>
          <w:lang w:val="en-US" w:eastAsia="ja-JP"/>
        </w:rPr>
        <w:t>ermion behavior, unconvention</w:t>
      </w:r>
      <w:r w:rsidR="007E7B5F">
        <w:rPr>
          <w:rFonts w:ascii="Times New Roman" w:hAnsi="Times New Roman" w:cs="Times New Roman"/>
          <w:sz w:val="24"/>
          <w:szCs w:val="24"/>
          <w:lang w:val="en-US" w:eastAsia="ja-JP"/>
        </w:rPr>
        <w:t>al superconductivity, and non-ferm</w:t>
      </w:r>
      <w:r w:rsidR="00107A9A">
        <w:rPr>
          <w:rFonts w:ascii="Times New Roman" w:hAnsi="Times New Roman" w:cs="Times New Roman"/>
          <w:sz w:val="24"/>
          <w:szCs w:val="24"/>
          <w:lang w:val="en-US" w:eastAsia="ja-JP"/>
        </w:rPr>
        <w:t>i</w:t>
      </w:r>
      <w:r w:rsidRPr="003231F0">
        <w:rPr>
          <w:rFonts w:ascii="Times New Roman" w:hAnsi="Times New Roman" w:cs="Times New Roman"/>
          <w:sz w:val="24"/>
          <w:szCs w:val="24"/>
          <w:lang w:val="en-US" w:eastAsia="ja-JP"/>
        </w:rPr>
        <w:t xml:space="preserve"> liquid behavior due to the hybridization between conduction and </w:t>
      </w:r>
      <w:r w:rsidRPr="003231F0">
        <w:rPr>
          <w:rFonts w:ascii="Times New Roman" w:hAnsi="Times New Roman" w:cs="Times New Roman"/>
          <w:i/>
          <w:iCs/>
          <w:sz w:val="24"/>
          <w:szCs w:val="24"/>
          <w:lang w:val="en-US" w:eastAsia="ja-JP"/>
        </w:rPr>
        <w:t>f</w:t>
      </w:r>
      <w:r w:rsidRPr="003231F0">
        <w:rPr>
          <w:rFonts w:ascii="Times New Roman" w:hAnsi="Times New Roman" w:cs="Times New Roman"/>
          <w:sz w:val="24"/>
          <w:szCs w:val="24"/>
          <w:lang w:val="en-US" w:eastAsia="ja-JP"/>
        </w:rPr>
        <w:t xml:space="preserve"> electrons (</w:t>
      </w:r>
      <w:r w:rsidRPr="003231F0">
        <w:rPr>
          <w:rFonts w:ascii="Times New Roman" w:hAnsi="Times New Roman" w:cs="Times New Roman"/>
          <w:i/>
          <w:iCs/>
          <w:sz w:val="24"/>
          <w:szCs w:val="24"/>
          <w:lang w:val="en-US" w:eastAsia="ja-JP"/>
        </w:rPr>
        <w:t>c</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f</w:t>
      </w:r>
      <w:r w:rsidRPr="003231F0">
        <w:rPr>
          <w:rFonts w:ascii="Times New Roman" w:hAnsi="Times New Roman" w:cs="Times New Roman"/>
          <w:sz w:val="24"/>
          <w:szCs w:val="24"/>
          <w:lang w:val="en-US" w:eastAsia="ja-JP"/>
        </w:rPr>
        <w:t xml:space="preserve"> hybridization) [1]. Theoretical studies show that the electronic density of state (DOS) in Kondo lattice systems varies owing to the evolution of </w:t>
      </w:r>
      <w:r w:rsidRPr="003231F0">
        <w:rPr>
          <w:rFonts w:ascii="Times New Roman" w:hAnsi="Times New Roman" w:cs="Times New Roman"/>
          <w:i/>
          <w:iCs/>
          <w:sz w:val="24"/>
          <w:szCs w:val="24"/>
          <w:lang w:val="en-US" w:eastAsia="ja-JP"/>
        </w:rPr>
        <w:t>c</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f</w:t>
      </w:r>
      <w:r w:rsidRPr="003231F0">
        <w:rPr>
          <w:rFonts w:ascii="Times New Roman" w:hAnsi="Times New Roman" w:cs="Times New Roman"/>
          <w:sz w:val="24"/>
          <w:szCs w:val="24"/>
          <w:lang w:val="en-US" w:eastAsia="ja-JP"/>
        </w:rPr>
        <w:t xml:space="preserve"> hybridization with decreasing temperature [2]. Below the Kondo temperature (</w:t>
      </w:r>
      <w:r w:rsidRPr="003231F0">
        <w:rPr>
          <w:rFonts w:ascii="Times New Roman" w:hAnsi="Times New Roman" w:cs="Times New Roman"/>
          <w:i/>
          <w:iCs/>
          <w:sz w:val="24"/>
          <w:szCs w:val="24"/>
          <w:lang w:val="en-US" w:eastAsia="ja-JP"/>
        </w:rPr>
        <w:t>T</w:t>
      </w:r>
      <w:r w:rsidRPr="003231F0">
        <w:rPr>
          <w:rFonts w:ascii="Times New Roman" w:hAnsi="Times New Roman" w:cs="Times New Roman"/>
          <w:sz w:val="24"/>
          <w:szCs w:val="24"/>
          <w:lang w:val="en-US" w:eastAsia="ja-JP"/>
        </w:rPr>
        <w:t xml:space="preserve"> &lt; </w:t>
      </w:r>
      <w:r w:rsidRPr="003231F0">
        <w:rPr>
          <w:rFonts w:ascii="Times New Roman" w:hAnsi="Times New Roman" w:cs="Times New Roman"/>
          <w:i/>
          <w:iCs/>
          <w:sz w:val="24"/>
          <w:szCs w:val="24"/>
          <w:lang w:val="en-US" w:eastAsia="ja-JP"/>
        </w:rPr>
        <w:t>T</w:t>
      </w:r>
      <w:r w:rsidRPr="003231F0">
        <w:rPr>
          <w:rFonts w:ascii="Times New Roman" w:hAnsi="Times New Roman" w:cs="Times New Roman"/>
          <w:sz w:val="24"/>
          <w:szCs w:val="24"/>
          <w:vertAlign w:val="subscript"/>
          <w:lang w:val="en-US" w:eastAsia="ja-JP"/>
        </w:rPr>
        <w:t>K</w:t>
      </w:r>
      <w:r w:rsidRPr="003231F0">
        <w:rPr>
          <w:rFonts w:ascii="Times New Roman" w:hAnsi="Times New Roman" w:cs="Times New Roman"/>
          <w:sz w:val="24"/>
          <w:szCs w:val="24"/>
          <w:lang w:val="en-US" w:eastAsia="ja-JP"/>
        </w:rPr>
        <w:t xml:space="preserve">), the Kondo resonance with a distinct peak structure forms near the Fermi level. Moreover, when the temperature is much lower than the Kondo temperature, the Kondo resonance splits into two peaks due to the development of the Kondo lattice coherence, where the peak separation between the two peaks reflects the hybridization gap formed near the Fermi energy due to the </w:t>
      </w:r>
      <w:r w:rsidRPr="003231F0">
        <w:rPr>
          <w:rFonts w:ascii="Times New Roman" w:hAnsi="Times New Roman" w:cs="Times New Roman"/>
          <w:i/>
          <w:iCs/>
          <w:sz w:val="24"/>
          <w:szCs w:val="24"/>
          <w:lang w:val="en-US" w:eastAsia="ja-JP"/>
        </w:rPr>
        <w:t>c</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f</w:t>
      </w:r>
      <w:r w:rsidRPr="003231F0">
        <w:rPr>
          <w:rFonts w:ascii="Times New Roman" w:hAnsi="Times New Roman" w:cs="Times New Roman"/>
          <w:sz w:val="24"/>
          <w:szCs w:val="24"/>
          <w:lang w:val="en-US" w:eastAsia="ja-JP"/>
        </w:rPr>
        <w:t xml:space="preserve"> hybridization. </w:t>
      </w:r>
    </w:p>
    <w:p w:rsidR="00042D9F" w:rsidRPr="003231F0" w:rsidRDefault="00042D9F" w:rsidP="004E740B">
      <w:pPr>
        <w:pStyle w:val="ad"/>
        <w:spacing w:after="0" w:line="240" w:lineRule="auto"/>
        <w:ind w:firstLine="709"/>
        <w:jc w:val="both"/>
        <w:rPr>
          <w:rFonts w:ascii="Times New Roman" w:hAnsi="Times New Roman" w:cs="Times New Roman"/>
          <w:sz w:val="24"/>
          <w:szCs w:val="24"/>
          <w:lang w:val="en-US" w:eastAsia="ja-JP"/>
        </w:rPr>
      </w:pPr>
      <w:r w:rsidRPr="003231F0">
        <w:rPr>
          <w:rFonts w:ascii="Times New Roman" w:hAnsi="Times New Roman" w:cs="Times New Roman"/>
          <w:sz w:val="24"/>
          <w:szCs w:val="24"/>
          <w:lang w:val="en-US" w:eastAsia="ja-JP"/>
        </w:rPr>
        <w:t xml:space="preserve">According to the theoretical study on the electron tunneling process between a probe tip and Kondo lattice system in scanning tunneling spectroscopy (STS) measurements, the hybridization gap </w:t>
      </w:r>
      <w:proofErr w:type="gramStart"/>
      <w:r w:rsidRPr="003231F0">
        <w:rPr>
          <w:rFonts w:ascii="Times New Roman" w:hAnsi="Times New Roman" w:cs="Times New Roman"/>
          <w:sz w:val="24"/>
          <w:szCs w:val="24"/>
          <w:lang w:val="en-US" w:eastAsia="ja-JP"/>
        </w:rPr>
        <w:t>is expected</w:t>
      </w:r>
      <w:proofErr w:type="gramEnd"/>
      <w:r w:rsidRPr="003231F0">
        <w:rPr>
          <w:rFonts w:ascii="Times New Roman" w:hAnsi="Times New Roman" w:cs="Times New Roman"/>
          <w:sz w:val="24"/>
          <w:szCs w:val="24"/>
          <w:lang w:val="en-US" w:eastAsia="ja-JP"/>
        </w:rPr>
        <w:t xml:space="preserve"> to appear as an asymmetric double peak structure in the differential conductance (</w:t>
      </w:r>
      <w:r w:rsidRPr="003231F0">
        <w:rPr>
          <w:rFonts w:ascii="Times New Roman" w:hAnsi="Times New Roman" w:cs="Times New Roman"/>
          <w:i/>
          <w:iCs/>
          <w:sz w:val="24"/>
          <w:szCs w:val="24"/>
          <w:lang w:val="en-US" w:eastAsia="ja-JP"/>
        </w:rPr>
        <w:t>dI</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dV</w:t>
      </w:r>
      <w:r w:rsidRPr="003231F0">
        <w:rPr>
          <w:rFonts w:ascii="Times New Roman" w:hAnsi="Times New Roman" w:cs="Times New Roman"/>
          <w:sz w:val="24"/>
          <w:szCs w:val="24"/>
          <w:lang w:val="en-US" w:eastAsia="ja-JP"/>
        </w:rPr>
        <w:t xml:space="preserve">) spectrum [3]. However, most STS measurements on Kondo lattice systems only observe an asymmetric dip structure in the </w:t>
      </w:r>
      <w:r w:rsidRPr="003231F0">
        <w:rPr>
          <w:rFonts w:ascii="Times New Roman" w:hAnsi="Times New Roman" w:cs="Times New Roman"/>
          <w:i/>
          <w:iCs/>
          <w:sz w:val="24"/>
          <w:szCs w:val="24"/>
          <w:lang w:val="en-US" w:eastAsia="ja-JP"/>
        </w:rPr>
        <w:t>dI</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dV</w:t>
      </w:r>
      <w:r w:rsidRPr="003231F0">
        <w:rPr>
          <w:rFonts w:ascii="Times New Roman" w:hAnsi="Times New Roman" w:cs="Times New Roman"/>
          <w:sz w:val="24"/>
          <w:szCs w:val="24"/>
          <w:lang w:val="en-US" w:eastAsia="ja-JP"/>
        </w:rPr>
        <w:t xml:space="preserve"> spectra, which </w:t>
      </w:r>
      <w:proofErr w:type="gramStart"/>
      <w:r w:rsidRPr="003231F0">
        <w:rPr>
          <w:rFonts w:ascii="Times New Roman" w:hAnsi="Times New Roman" w:cs="Times New Roman"/>
          <w:sz w:val="24"/>
          <w:szCs w:val="24"/>
          <w:lang w:val="en-US" w:eastAsia="ja-JP"/>
        </w:rPr>
        <w:t>is interpreted</w:t>
      </w:r>
      <w:proofErr w:type="gramEnd"/>
      <w:r w:rsidRPr="003231F0">
        <w:rPr>
          <w:rFonts w:ascii="Times New Roman" w:hAnsi="Times New Roman" w:cs="Times New Roman"/>
          <w:sz w:val="24"/>
          <w:szCs w:val="24"/>
          <w:lang w:val="en-US" w:eastAsia="ja-JP"/>
        </w:rPr>
        <w:t xml:space="preserve"> as a Kondo resonance. The discrepancy between the theoretical and experimental studies </w:t>
      </w:r>
      <w:proofErr w:type="gramStart"/>
      <w:r w:rsidRPr="003231F0">
        <w:rPr>
          <w:rFonts w:ascii="Times New Roman" w:hAnsi="Times New Roman" w:cs="Times New Roman"/>
          <w:sz w:val="24"/>
          <w:szCs w:val="24"/>
          <w:lang w:val="en-US" w:eastAsia="ja-JP"/>
        </w:rPr>
        <w:t>is considered</w:t>
      </w:r>
      <w:proofErr w:type="gramEnd"/>
      <w:r w:rsidRPr="003231F0">
        <w:rPr>
          <w:rFonts w:ascii="Times New Roman" w:hAnsi="Times New Roman" w:cs="Times New Roman"/>
          <w:sz w:val="24"/>
          <w:szCs w:val="24"/>
          <w:lang w:val="en-US" w:eastAsia="ja-JP"/>
        </w:rPr>
        <w:t xml:space="preserve"> to come from a low electron tunneling probability from the probe tip to the localized </w:t>
      </w:r>
      <w:r w:rsidRPr="003231F0">
        <w:rPr>
          <w:rFonts w:ascii="Times New Roman" w:hAnsi="Times New Roman" w:cs="Times New Roman"/>
          <w:i/>
          <w:iCs/>
          <w:sz w:val="24"/>
          <w:szCs w:val="24"/>
          <w:lang w:val="en-US" w:eastAsia="ja-JP"/>
        </w:rPr>
        <w:t>f</w:t>
      </w:r>
      <w:r w:rsidRPr="003231F0">
        <w:rPr>
          <w:rFonts w:ascii="Times New Roman" w:hAnsi="Times New Roman" w:cs="Times New Roman"/>
          <w:sz w:val="24"/>
          <w:szCs w:val="24"/>
          <w:lang w:val="en-US" w:eastAsia="ja-JP"/>
        </w:rPr>
        <w:t xml:space="preserve"> orbital in STS measurements owing to a gap between the probe tip and sample. In other words, in the STS measurements, the low electron probability into the </w:t>
      </w:r>
      <w:r w:rsidRPr="003231F0">
        <w:rPr>
          <w:rFonts w:ascii="Times New Roman" w:hAnsi="Times New Roman" w:cs="Times New Roman"/>
          <w:i/>
          <w:iCs/>
          <w:sz w:val="24"/>
          <w:szCs w:val="24"/>
          <w:lang w:val="en-US" w:eastAsia="ja-JP"/>
        </w:rPr>
        <w:t>f</w:t>
      </w:r>
      <w:r w:rsidR="004E740B">
        <w:rPr>
          <w:rFonts w:ascii="Times New Roman" w:hAnsi="Times New Roman" w:cs="Times New Roman"/>
          <w:sz w:val="24"/>
          <w:szCs w:val="24"/>
          <w:lang w:val="en-US" w:eastAsia="ja-JP"/>
        </w:rPr>
        <w:t xml:space="preserve"> orbital gives r</w:t>
      </w:r>
      <w:r w:rsidRPr="003231F0">
        <w:rPr>
          <w:rFonts w:ascii="Times New Roman" w:hAnsi="Times New Roman" w:cs="Times New Roman"/>
          <w:sz w:val="24"/>
          <w:szCs w:val="24"/>
          <w:lang w:val="en-US" w:eastAsia="ja-JP"/>
        </w:rPr>
        <w:t xml:space="preserve">ise to the absence of the hybridization gap in the spectra. Therefore, another technique </w:t>
      </w:r>
      <w:proofErr w:type="gramStart"/>
      <w:r w:rsidRPr="003231F0">
        <w:rPr>
          <w:rFonts w:ascii="Times New Roman" w:hAnsi="Times New Roman" w:cs="Times New Roman"/>
          <w:sz w:val="24"/>
          <w:szCs w:val="24"/>
          <w:lang w:val="en-US" w:eastAsia="ja-JP"/>
        </w:rPr>
        <w:t>is needed</w:t>
      </w:r>
      <w:proofErr w:type="gramEnd"/>
      <w:r w:rsidRPr="003231F0">
        <w:rPr>
          <w:rFonts w:ascii="Times New Roman" w:hAnsi="Times New Roman" w:cs="Times New Roman"/>
          <w:sz w:val="24"/>
          <w:szCs w:val="24"/>
          <w:lang w:val="en-US" w:eastAsia="ja-JP"/>
        </w:rPr>
        <w:t xml:space="preserve"> to clarify the hybridized DOS on Kondo lattice systems. To this end, we focus on a point-contact spectroscopy (PCS) technique, where a probe tip touches the sample surface directly during the measurements. In the PCS measurements, when the contact size </w:t>
      </w:r>
      <w:r w:rsidRPr="003231F0">
        <w:rPr>
          <w:rFonts w:ascii="Times New Roman" w:hAnsi="Times New Roman" w:cs="Times New Roman"/>
          <w:i/>
          <w:iCs/>
          <w:sz w:val="24"/>
          <w:szCs w:val="24"/>
          <w:lang w:val="en-US" w:eastAsia="ja-JP"/>
        </w:rPr>
        <w:t>d</w:t>
      </w:r>
      <w:r w:rsidRPr="003231F0">
        <w:rPr>
          <w:rFonts w:ascii="Times New Roman" w:hAnsi="Times New Roman" w:cs="Times New Roman"/>
          <w:sz w:val="24"/>
          <w:szCs w:val="24"/>
          <w:lang w:val="en-US" w:eastAsia="ja-JP"/>
        </w:rPr>
        <w:t xml:space="preserve"> is smaller than the electron mean free path </w:t>
      </w:r>
      <w:r w:rsidRPr="003231F0">
        <w:rPr>
          <w:rFonts w:ascii="Times New Roman" w:hAnsi="Times New Roman" w:cs="Times New Roman"/>
          <w:i/>
          <w:iCs/>
          <w:sz w:val="24"/>
          <w:szCs w:val="24"/>
          <w:lang w:val="en-US" w:eastAsia="ja-JP"/>
        </w:rPr>
        <w:t xml:space="preserve">l </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d</w:t>
      </w:r>
      <w:r w:rsidRPr="003231F0">
        <w:rPr>
          <w:rFonts w:ascii="Times New Roman" w:hAnsi="Times New Roman" w:cs="Times New Roman"/>
          <w:sz w:val="24"/>
          <w:szCs w:val="24"/>
          <w:lang w:val="en-US" w:eastAsia="ja-JP"/>
        </w:rPr>
        <w:t xml:space="preserve"> &lt; </w:t>
      </w:r>
      <w:r w:rsidRPr="003231F0">
        <w:rPr>
          <w:rFonts w:ascii="Times New Roman" w:hAnsi="Times New Roman" w:cs="Times New Roman"/>
          <w:i/>
          <w:iCs/>
          <w:sz w:val="24"/>
          <w:szCs w:val="24"/>
          <w:lang w:val="en-US" w:eastAsia="ja-JP"/>
        </w:rPr>
        <w:t>l</w:t>
      </w:r>
      <w:r w:rsidRPr="003231F0">
        <w:rPr>
          <w:rFonts w:ascii="Times New Roman" w:hAnsi="Times New Roman" w:cs="Times New Roman"/>
          <w:sz w:val="24"/>
          <w:szCs w:val="24"/>
          <w:lang w:val="en-US" w:eastAsia="ja-JP"/>
        </w:rPr>
        <w:t xml:space="preserve">), the bias voltage dependence of the </w:t>
      </w:r>
      <w:r w:rsidRPr="003231F0">
        <w:rPr>
          <w:rFonts w:ascii="Times New Roman" w:hAnsi="Times New Roman" w:cs="Times New Roman"/>
          <w:i/>
          <w:iCs/>
          <w:sz w:val="24"/>
          <w:szCs w:val="24"/>
          <w:lang w:val="en-US" w:eastAsia="ja-JP"/>
        </w:rPr>
        <w:t>dI</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dV</w:t>
      </w:r>
      <w:r w:rsidRPr="003231F0">
        <w:rPr>
          <w:rFonts w:ascii="Times New Roman" w:hAnsi="Times New Roman" w:cs="Times New Roman"/>
          <w:sz w:val="24"/>
          <w:szCs w:val="24"/>
          <w:lang w:val="en-US" w:eastAsia="ja-JP"/>
        </w:rPr>
        <w:t xml:space="preserve"> spectra reflect</w:t>
      </w:r>
      <w:r w:rsidR="004E740B">
        <w:rPr>
          <w:rFonts w:ascii="Times New Roman" w:hAnsi="Times New Roman" w:cs="Times New Roman"/>
          <w:sz w:val="24"/>
          <w:szCs w:val="24"/>
          <w:lang w:val="en-US" w:eastAsia="ja-JP"/>
        </w:rPr>
        <w:t>s the energy-</w:t>
      </w:r>
      <w:r w:rsidRPr="003231F0">
        <w:rPr>
          <w:rFonts w:ascii="Times New Roman" w:hAnsi="Times New Roman" w:cs="Times New Roman"/>
          <w:sz w:val="24"/>
          <w:szCs w:val="24"/>
          <w:lang w:val="en-US" w:eastAsia="ja-JP"/>
        </w:rPr>
        <w:t xml:space="preserve">dependent electronic DOS. </w:t>
      </w:r>
    </w:p>
    <w:p w:rsidR="00042D9F" w:rsidRPr="003231F0" w:rsidRDefault="00042D9F" w:rsidP="004E740B">
      <w:pPr>
        <w:pStyle w:val="ad"/>
        <w:spacing w:after="0" w:line="240" w:lineRule="auto"/>
        <w:ind w:firstLine="709"/>
        <w:jc w:val="both"/>
        <w:rPr>
          <w:rFonts w:ascii="Times New Roman" w:hAnsi="Times New Roman" w:cs="Times New Roman"/>
          <w:sz w:val="24"/>
          <w:szCs w:val="24"/>
          <w:lang w:val="en-US"/>
        </w:rPr>
      </w:pPr>
      <w:r w:rsidRPr="003231F0">
        <w:rPr>
          <w:rFonts w:ascii="Times New Roman" w:hAnsi="Times New Roman" w:cs="Times New Roman"/>
          <w:sz w:val="24"/>
          <w:szCs w:val="24"/>
          <w:lang w:val="en-US" w:eastAsia="ja-JP"/>
        </w:rPr>
        <w:t xml:space="preserve">In the presentation, we introduce our recent PCS measurements on heavy Fermion systems </w:t>
      </w:r>
      <w:proofErr w:type="gramStart"/>
      <w:r w:rsidRPr="003231F0">
        <w:rPr>
          <w:rFonts w:ascii="Times New Roman" w:hAnsi="Times New Roman" w:cs="Times New Roman"/>
          <w:sz w:val="24"/>
          <w:szCs w:val="24"/>
          <w:lang w:val="en-US" w:eastAsia="ja-JP"/>
        </w:rPr>
        <w:t>CeRu</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Si</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w:t>
      </w:r>
      <w:proofErr w:type="gramEnd"/>
      <w:r w:rsidRPr="003231F0">
        <w:rPr>
          <w:rFonts w:ascii="Times New Roman" w:hAnsi="Times New Roman" w:cs="Times New Roman"/>
          <w:sz w:val="24"/>
          <w:szCs w:val="24"/>
          <w:lang w:val="en-US" w:eastAsia="ja-JP"/>
        </w:rPr>
        <w:t>4] and EuNi</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(P</w:t>
      </w:r>
      <w:r w:rsidRPr="003231F0">
        <w:rPr>
          <w:rFonts w:ascii="Times New Roman" w:hAnsi="Times New Roman" w:cs="Times New Roman"/>
          <w:i/>
          <w:iCs/>
          <w:sz w:val="24"/>
          <w:szCs w:val="24"/>
          <w:vertAlign w:val="subscript"/>
          <w:lang w:val="en-US" w:eastAsia="ja-JP"/>
        </w:rPr>
        <w:t>x</w:t>
      </w:r>
      <w:r w:rsidRPr="003231F0">
        <w:rPr>
          <w:rFonts w:ascii="Times New Roman" w:hAnsi="Times New Roman" w:cs="Times New Roman"/>
          <w:sz w:val="24"/>
          <w:szCs w:val="24"/>
          <w:lang w:val="en-US" w:eastAsia="ja-JP"/>
        </w:rPr>
        <w:t>Ge</w:t>
      </w:r>
      <w:r w:rsidRPr="003231F0">
        <w:rPr>
          <w:rFonts w:ascii="Times New Roman" w:hAnsi="Times New Roman" w:cs="Times New Roman"/>
          <w:sz w:val="24"/>
          <w:szCs w:val="24"/>
          <w:vertAlign w:val="subscript"/>
          <w:lang w:val="en-US" w:eastAsia="ja-JP"/>
        </w:rPr>
        <w:t>1-</w:t>
      </w:r>
      <w:r w:rsidRPr="003231F0">
        <w:rPr>
          <w:rFonts w:ascii="Times New Roman" w:hAnsi="Times New Roman" w:cs="Times New Roman"/>
          <w:i/>
          <w:iCs/>
          <w:sz w:val="24"/>
          <w:szCs w:val="24"/>
          <w:vertAlign w:val="subscript"/>
          <w:lang w:val="en-US" w:eastAsia="ja-JP"/>
        </w:rPr>
        <w:t>x</w:t>
      </w:r>
      <w:r w:rsidRPr="003231F0">
        <w:rPr>
          <w:rFonts w:ascii="Times New Roman" w:hAnsi="Times New Roman" w:cs="Times New Roman"/>
          <w:sz w:val="24"/>
          <w:szCs w:val="24"/>
          <w:lang w:val="en-US" w:eastAsia="ja-JP"/>
        </w:rPr>
        <w:t>)</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[5-7]. In the CeRu</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Si</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 xml:space="preserve">, an asymmetric dip structure originating from the Kondo resonance </w:t>
      </w:r>
      <w:proofErr w:type="gramStart"/>
      <w:r w:rsidRPr="003231F0">
        <w:rPr>
          <w:rFonts w:ascii="Times New Roman" w:hAnsi="Times New Roman" w:cs="Times New Roman"/>
          <w:sz w:val="24"/>
          <w:szCs w:val="24"/>
          <w:lang w:val="en-US" w:eastAsia="ja-JP"/>
        </w:rPr>
        <w:t>is observed</w:t>
      </w:r>
      <w:proofErr w:type="gramEnd"/>
      <w:r w:rsidRPr="003231F0">
        <w:rPr>
          <w:rFonts w:ascii="Times New Roman" w:hAnsi="Times New Roman" w:cs="Times New Roman"/>
          <w:sz w:val="24"/>
          <w:szCs w:val="24"/>
          <w:lang w:val="en-US" w:eastAsia="ja-JP"/>
        </w:rPr>
        <w:t xml:space="preserve"> in the </w:t>
      </w:r>
      <w:r w:rsidRPr="003231F0">
        <w:rPr>
          <w:rFonts w:ascii="Times New Roman" w:hAnsi="Times New Roman" w:cs="Times New Roman"/>
          <w:i/>
          <w:iCs/>
          <w:sz w:val="24"/>
          <w:szCs w:val="24"/>
          <w:lang w:val="en-US" w:eastAsia="ja-JP"/>
        </w:rPr>
        <w:t>dI</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dV</w:t>
      </w:r>
      <w:r w:rsidRPr="003231F0">
        <w:rPr>
          <w:rFonts w:ascii="Times New Roman" w:hAnsi="Times New Roman" w:cs="Times New Roman"/>
          <w:sz w:val="24"/>
          <w:szCs w:val="24"/>
          <w:lang w:val="en-US" w:eastAsia="ja-JP"/>
        </w:rPr>
        <w:t xml:space="preserve"> spectra. Moreover, based on the theoretical fitting of the spectra, we show that the tunneling probability into the </w:t>
      </w:r>
      <w:r w:rsidRPr="003231F0">
        <w:rPr>
          <w:rFonts w:ascii="Times New Roman" w:hAnsi="Times New Roman" w:cs="Times New Roman"/>
          <w:i/>
          <w:iCs/>
          <w:sz w:val="24"/>
          <w:szCs w:val="24"/>
          <w:lang w:val="en-US" w:eastAsia="ja-JP"/>
        </w:rPr>
        <w:t>f</w:t>
      </w:r>
      <w:r w:rsidRPr="003231F0">
        <w:rPr>
          <w:rFonts w:ascii="Times New Roman" w:hAnsi="Times New Roman" w:cs="Times New Roman"/>
          <w:sz w:val="24"/>
          <w:szCs w:val="24"/>
          <w:lang w:val="en-US" w:eastAsia="ja-JP"/>
        </w:rPr>
        <w:t xml:space="preserve"> orbital in our PCS measurements is larger than that in the STS measurements, indicating that the PCS technique is useful for exploring the hybridized DOS on Kondo lattice systems. In </w:t>
      </w:r>
      <w:proofErr w:type="gramStart"/>
      <w:r w:rsidRPr="003231F0">
        <w:rPr>
          <w:rFonts w:ascii="Times New Roman" w:hAnsi="Times New Roman" w:cs="Times New Roman"/>
          <w:sz w:val="24"/>
          <w:szCs w:val="24"/>
          <w:lang w:val="en-US" w:eastAsia="ja-JP"/>
        </w:rPr>
        <w:t>EuNi</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w:t>
      </w:r>
      <w:proofErr w:type="gramEnd"/>
      <w:r w:rsidRPr="003231F0">
        <w:rPr>
          <w:rFonts w:ascii="Times New Roman" w:hAnsi="Times New Roman" w:cs="Times New Roman"/>
          <w:sz w:val="24"/>
          <w:szCs w:val="24"/>
          <w:lang w:val="en-US" w:eastAsia="ja-JP"/>
        </w:rPr>
        <w:t>P</w:t>
      </w:r>
      <w:r w:rsidRPr="003231F0">
        <w:rPr>
          <w:rFonts w:ascii="Times New Roman" w:hAnsi="Times New Roman" w:cs="Times New Roman"/>
          <w:i/>
          <w:iCs/>
          <w:sz w:val="24"/>
          <w:szCs w:val="24"/>
          <w:vertAlign w:val="subscript"/>
          <w:lang w:val="en-US" w:eastAsia="ja-JP"/>
        </w:rPr>
        <w:t>x</w:t>
      </w:r>
      <w:r w:rsidRPr="003231F0">
        <w:rPr>
          <w:rFonts w:ascii="Times New Roman" w:hAnsi="Times New Roman" w:cs="Times New Roman"/>
          <w:sz w:val="24"/>
          <w:szCs w:val="24"/>
          <w:lang w:val="en-US" w:eastAsia="ja-JP"/>
        </w:rPr>
        <w:t>Ge</w:t>
      </w:r>
      <w:r w:rsidRPr="003231F0">
        <w:rPr>
          <w:rFonts w:ascii="Times New Roman" w:hAnsi="Times New Roman" w:cs="Times New Roman"/>
          <w:sz w:val="24"/>
          <w:szCs w:val="24"/>
          <w:vertAlign w:val="subscript"/>
          <w:lang w:val="en-US" w:eastAsia="ja-JP"/>
        </w:rPr>
        <w:t>1-</w:t>
      </w:r>
      <w:r w:rsidRPr="003231F0">
        <w:rPr>
          <w:rFonts w:ascii="Times New Roman" w:hAnsi="Times New Roman" w:cs="Times New Roman"/>
          <w:i/>
          <w:iCs/>
          <w:sz w:val="24"/>
          <w:szCs w:val="24"/>
          <w:vertAlign w:val="subscript"/>
          <w:lang w:val="en-US" w:eastAsia="ja-JP"/>
        </w:rPr>
        <w:t>x</w:t>
      </w:r>
      <w:r w:rsidRPr="003231F0">
        <w:rPr>
          <w:rFonts w:ascii="Times New Roman" w:hAnsi="Times New Roman" w:cs="Times New Roman"/>
          <w:sz w:val="24"/>
          <w:szCs w:val="24"/>
          <w:lang w:val="en-US" w:eastAsia="ja-JP"/>
        </w:rPr>
        <w:t>)</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 xml:space="preserve">, an asymmetric double peak structure appears in the </w:t>
      </w:r>
      <w:r w:rsidRPr="003231F0">
        <w:rPr>
          <w:rFonts w:ascii="Times New Roman" w:hAnsi="Times New Roman" w:cs="Times New Roman"/>
          <w:i/>
          <w:iCs/>
          <w:sz w:val="24"/>
          <w:szCs w:val="24"/>
          <w:lang w:val="en-US" w:eastAsia="ja-JP"/>
        </w:rPr>
        <w:t>dI</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dV</w:t>
      </w:r>
      <w:r w:rsidRPr="003231F0">
        <w:rPr>
          <w:rFonts w:ascii="Times New Roman" w:hAnsi="Times New Roman" w:cs="Times New Roman"/>
          <w:sz w:val="24"/>
          <w:szCs w:val="24"/>
          <w:lang w:val="en-US" w:eastAsia="ja-JP"/>
        </w:rPr>
        <w:t xml:space="preserve"> spectra, which can be reproduced by the theoretical model [3], demonstrating the formation of the hybridization gap in EuNi</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(P</w:t>
      </w:r>
      <w:r w:rsidRPr="003231F0">
        <w:rPr>
          <w:rFonts w:ascii="Times New Roman" w:hAnsi="Times New Roman" w:cs="Times New Roman"/>
          <w:i/>
          <w:iCs/>
          <w:sz w:val="24"/>
          <w:szCs w:val="24"/>
          <w:vertAlign w:val="subscript"/>
          <w:lang w:val="en-US" w:eastAsia="ja-JP"/>
        </w:rPr>
        <w:t>x</w:t>
      </w:r>
      <w:r w:rsidRPr="003231F0">
        <w:rPr>
          <w:rFonts w:ascii="Times New Roman" w:hAnsi="Times New Roman" w:cs="Times New Roman"/>
          <w:sz w:val="24"/>
          <w:szCs w:val="24"/>
          <w:lang w:val="en-US" w:eastAsia="ja-JP"/>
        </w:rPr>
        <w:t>Ge</w:t>
      </w:r>
      <w:r w:rsidRPr="003231F0">
        <w:rPr>
          <w:rFonts w:ascii="Times New Roman" w:hAnsi="Times New Roman" w:cs="Times New Roman"/>
          <w:sz w:val="24"/>
          <w:szCs w:val="24"/>
          <w:vertAlign w:val="subscript"/>
          <w:lang w:val="en-US" w:eastAsia="ja-JP"/>
        </w:rPr>
        <w:t>1-</w:t>
      </w:r>
      <w:r w:rsidRPr="003231F0">
        <w:rPr>
          <w:rFonts w:ascii="Times New Roman" w:hAnsi="Times New Roman" w:cs="Times New Roman"/>
          <w:i/>
          <w:iCs/>
          <w:sz w:val="24"/>
          <w:szCs w:val="24"/>
          <w:vertAlign w:val="subscript"/>
          <w:lang w:val="en-US" w:eastAsia="ja-JP"/>
        </w:rPr>
        <w:t>x</w:t>
      </w:r>
      <w:r w:rsidRPr="003231F0">
        <w:rPr>
          <w:rFonts w:ascii="Times New Roman" w:hAnsi="Times New Roman" w:cs="Times New Roman"/>
          <w:sz w:val="24"/>
          <w:szCs w:val="24"/>
          <w:lang w:val="en-US" w:eastAsia="ja-JP"/>
        </w:rPr>
        <w:t>)</w:t>
      </w:r>
      <w:r w:rsidRPr="003231F0">
        <w:rPr>
          <w:rFonts w:ascii="Times New Roman" w:hAnsi="Times New Roman" w:cs="Times New Roman"/>
          <w:sz w:val="24"/>
          <w:szCs w:val="24"/>
          <w:vertAlign w:val="subscript"/>
          <w:lang w:val="en-US" w:eastAsia="ja-JP"/>
        </w:rPr>
        <w:t>2</w:t>
      </w:r>
      <w:r w:rsidRPr="003231F0">
        <w:rPr>
          <w:rFonts w:ascii="Times New Roman" w:hAnsi="Times New Roman" w:cs="Times New Roman"/>
          <w:sz w:val="24"/>
          <w:szCs w:val="24"/>
          <w:lang w:val="en-US" w:eastAsia="ja-JP"/>
        </w:rPr>
        <w:t xml:space="preserve">. Furthermore, the magnitude of the hybridization gap and the Kondo temperature is decreased by the substitution of Ge atom for P site, demonstrating that the variation of the </w:t>
      </w:r>
      <w:r w:rsidRPr="003231F0">
        <w:rPr>
          <w:rFonts w:ascii="Times New Roman" w:hAnsi="Times New Roman" w:cs="Times New Roman"/>
          <w:i/>
          <w:iCs/>
          <w:sz w:val="24"/>
          <w:szCs w:val="24"/>
          <w:lang w:val="en-US" w:eastAsia="ja-JP"/>
        </w:rPr>
        <w:t>c</w:t>
      </w:r>
      <w:r w:rsidRPr="003231F0">
        <w:rPr>
          <w:rFonts w:ascii="Times New Roman" w:hAnsi="Times New Roman" w:cs="Times New Roman"/>
          <w:sz w:val="24"/>
          <w:szCs w:val="24"/>
          <w:lang w:val="en-US" w:eastAsia="ja-JP"/>
        </w:rPr>
        <w:t>-</w:t>
      </w:r>
      <w:r w:rsidRPr="003231F0">
        <w:rPr>
          <w:rFonts w:ascii="Times New Roman" w:hAnsi="Times New Roman" w:cs="Times New Roman"/>
          <w:i/>
          <w:iCs/>
          <w:sz w:val="24"/>
          <w:szCs w:val="24"/>
          <w:lang w:val="en-US" w:eastAsia="ja-JP"/>
        </w:rPr>
        <w:t>f</w:t>
      </w:r>
      <w:r w:rsidRPr="003231F0">
        <w:rPr>
          <w:rFonts w:ascii="Times New Roman" w:hAnsi="Times New Roman" w:cs="Times New Roman"/>
          <w:sz w:val="24"/>
          <w:szCs w:val="24"/>
          <w:lang w:val="en-US" w:eastAsia="ja-JP"/>
        </w:rPr>
        <w:t xml:space="preserve"> hybridization can be traced using the PCS technique.</w:t>
      </w:r>
    </w:p>
    <w:p w:rsidR="00042D9F" w:rsidRPr="003231F0" w:rsidRDefault="00042D9F" w:rsidP="004E740B">
      <w:pPr>
        <w:pStyle w:val="ad"/>
        <w:spacing w:after="0" w:line="240" w:lineRule="auto"/>
        <w:ind w:firstLine="709"/>
        <w:jc w:val="both"/>
        <w:rPr>
          <w:rFonts w:ascii="Times New Roman" w:hAnsi="Times New Roman" w:cs="Times New Roman"/>
          <w:sz w:val="24"/>
          <w:szCs w:val="24"/>
          <w:lang w:val="en-US"/>
        </w:rPr>
      </w:pPr>
    </w:p>
    <w:p w:rsidR="00042D9F" w:rsidRPr="003231F0" w:rsidRDefault="00042D9F" w:rsidP="004E740B">
      <w:pPr>
        <w:pStyle w:val="ad"/>
        <w:spacing w:after="0" w:line="240" w:lineRule="auto"/>
        <w:jc w:val="both"/>
        <w:rPr>
          <w:rFonts w:ascii="Times New Roman" w:hAnsi="Times New Roman" w:cs="Times New Roman"/>
          <w:sz w:val="24"/>
          <w:szCs w:val="24"/>
          <w:lang w:val="en-US" w:eastAsia="ja-JP"/>
        </w:rPr>
      </w:pPr>
      <w:r w:rsidRPr="003231F0">
        <w:rPr>
          <w:rFonts w:ascii="Times New Roman" w:hAnsi="Times New Roman" w:cs="Times New Roman"/>
          <w:sz w:val="24"/>
          <w:szCs w:val="24"/>
          <w:lang w:val="en-US" w:eastAsia="ja-JP"/>
        </w:rPr>
        <w:t xml:space="preserve">[1] A. C. Hewson, </w:t>
      </w:r>
      <w:proofErr w:type="gramStart"/>
      <w:r w:rsidRPr="003231F0">
        <w:rPr>
          <w:rFonts w:ascii="Times New Roman" w:hAnsi="Times New Roman" w:cs="Times New Roman"/>
          <w:sz w:val="24"/>
          <w:szCs w:val="24"/>
          <w:lang w:val="en-US" w:eastAsia="ja-JP"/>
        </w:rPr>
        <w:t>The</w:t>
      </w:r>
      <w:proofErr w:type="gramEnd"/>
      <w:r w:rsidRPr="003231F0">
        <w:rPr>
          <w:rFonts w:ascii="Times New Roman" w:hAnsi="Times New Roman" w:cs="Times New Roman"/>
          <w:sz w:val="24"/>
          <w:szCs w:val="24"/>
          <w:lang w:val="en-US" w:eastAsia="ja-JP"/>
        </w:rPr>
        <w:t xml:space="preserve"> Kondo Problem to Heavy Fermions (Cambridge University Press, Cambridge, 1993). </w:t>
      </w:r>
      <w:r w:rsidRPr="003231F0">
        <w:rPr>
          <w:rFonts w:ascii="Times New Roman" w:hAnsi="Times New Roman" w:cs="Times New Roman"/>
          <w:sz w:val="24"/>
          <w:szCs w:val="24"/>
          <w:lang w:val="de-AT" w:eastAsia="ja-JP"/>
        </w:rPr>
        <w:t xml:space="preserve">[2] C. Grenzebach, </w:t>
      </w:r>
      <w:r w:rsidRPr="003231F0">
        <w:rPr>
          <w:rFonts w:ascii="Times New Roman" w:hAnsi="Times New Roman" w:cs="Times New Roman"/>
          <w:i/>
          <w:iCs/>
          <w:sz w:val="24"/>
          <w:szCs w:val="24"/>
          <w:lang w:val="de-AT" w:eastAsia="ja-JP"/>
        </w:rPr>
        <w:t>et al</w:t>
      </w:r>
      <w:r w:rsidRPr="003231F0">
        <w:rPr>
          <w:rFonts w:ascii="Times New Roman" w:hAnsi="Times New Roman" w:cs="Times New Roman"/>
          <w:sz w:val="24"/>
          <w:szCs w:val="24"/>
          <w:lang w:val="de-AT" w:eastAsia="ja-JP"/>
        </w:rPr>
        <w:t xml:space="preserve">., Phys. Rev. B </w:t>
      </w:r>
      <w:r w:rsidRPr="003231F0">
        <w:rPr>
          <w:rFonts w:ascii="Times New Roman" w:hAnsi="Times New Roman" w:cs="Times New Roman"/>
          <w:b/>
          <w:bCs/>
          <w:sz w:val="24"/>
          <w:szCs w:val="24"/>
          <w:lang w:val="de-AT" w:eastAsia="ja-JP"/>
        </w:rPr>
        <w:t>74</w:t>
      </w:r>
      <w:r w:rsidRPr="003231F0">
        <w:rPr>
          <w:rFonts w:ascii="Times New Roman" w:hAnsi="Times New Roman" w:cs="Times New Roman"/>
          <w:sz w:val="24"/>
          <w:szCs w:val="24"/>
          <w:lang w:val="de-AT" w:eastAsia="ja-JP"/>
        </w:rPr>
        <w:t xml:space="preserve">, 195119 (2006). [3] M. Maltseva, </w:t>
      </w:r>
      <w:r w:rsidRPr="003231F0">
        <w:rPr>
          <w:rFonts w:ascii="Times New Roman" w:hAnsi="Times New Roman" w:cs="Times New Roman"/>
          <w:i/>
          <w:iCs/>
          <w:sz w:val="24"/>
          <w:szCs w:val="24"/>
          <w:lang w:val="de-AT" w:eastAsia="ja-JP"/>
        </w:rPr>
        <w:t>et al</w:t>
      </w:r>
      <w:r w:rsidRPr="003231F0">
        <w:rPr>
          <w:rFonts w:ascii="Times New Roman" w:hAnsi="Times New Roman" w:cs="Times New Roman"/>
          <w:sz w:val="24"/>
          <w:szCs w:val="24"/>
          <w:lang w:val="de-AT" w:eastAsia="ja-JP"/>
        </w:rPr>
        <w:t xml:space="preserve">, Phys. </w:t>
      </w:r>
      <w:r w:rsidRPr="003231F0">
        <w:rPr>
          <w:rFonts w:ascii="Times New Roman" w:hAnsi="Times New Roman" w:cs="Times New Roman"/>
          <w:sz w:val="24"/>
          <w:szCs w:val="24"/>
          <w:lang w:val="en-US" w:eastAsia="ja-JP"/>
        </w:rPr>
        <w:t xml:space="preserve">Rev. Lett. </w:t>
      </w:r>
      <w:r w:rsidRPr="003231F0">
        <w:rPr>
          <w:rFonts w:ascii="Times New Roman" w:hAnsi="Times New Roman" w:cs="Times New Roman"/>
          <w:b/>
          <w:bCs/>
          <w:sz w:val="24"/>
          <w:szCs w:val="24"/>
          <w:lang w:val="en-US" w:eastAsia="ja-JP"/>
        </w:rPr>
        <w:t>103</w:t>
      </w:r>
      <w:r w:rsidRPr="003231F0">
        <w:rPr>
          <w:rFonts w:ascii="Times New Roman" w:hAnsi="Times New Roman" w:cs="Times New Roman"/>
          <w:sz w:val="24"/>
          <w:szCs w:val="24"/>
          <w:lang w:val="en-US" w:eastAsia="ja-JP"/>
        </w:rPr>
        <w:t xml:space="preserve">, 206402 (2009). [4] T. Takahashi, M. Shiga, </w:t>
      </w:r>
      <w:r w:rsidRPr="003231F0">
        <w:rPr>
          <w:rFonts w:ascii="Times New Roman" w:hAnsi="Times New Roman" w:cs="Times New Roman"/>
          <w:i/>
          <w:iCs/>
          <w:sz w:val="24"/>
          <w:szCs w:val="24"/>
          <w:lang w:val="en-US" w:eastAsia="ja-JP"/>
        </w:rPr>
        <w:t>et al</w:t>
      </w:r>
      <w:r w:rsidRPr="003231F0">
        <w:rPr>
          <w:rFonts w:ascii="Times New Roman" w:hAnsi="Times New Roman" w:cs="Times New Roman"/>
          <w:sz w:val="24"/>
          <w:szCs w:val="24"/>
          <w:lang w:val="en-US" w:eastAsia="ja-JP"/>
        </w:rPr>
        <w:t xml:space="preserve">., J. Phys. Soc. Jpn. </w:t>
      </w:r>
      <w:r w:rsidRPr="003231F0">
        <w:rPr>
          <w:rFonts w:ascii="Times New Roman" w:hAnsi="Times New Roman" w:cs="Times New Roman"/>
          <w:b/>
          <w:bCs/>
          <w:sz w:val="24"/>
          <w:szCs w:val="24"/>
          <w:lang w:val="en-US" w:eastAsia="ja-JP"/>
        </w:rPr>
        <w:t>93</w:t>
      </w:r>
      <w:r w:rsidRPr="003231F0">
        <w:rPr>
          <w:rFonts w:ascii="Times New Roman" w:hAnsi="Times New Roman" w:cs="Times New Roman"/>
          <w:sz w:val="24"/>
          <w:szCs w:val="24"/>
          <w:lang w:val="en-US" w:eastAsia="ja-JP"/>
        </w:rPr>
        <w:t>, 023704 (2024) [5]</w:t>
      </w:r>
      <w:r w:rsidRPr="003231F0">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eastAsia="ja-JP"/>
        </w:rPr>
        <w:t xml:space="preserve">M. Shiga, </w:t>
      </w:r>
      <w:r w:rsidRPr="003231F0">
        <w:rPr>
          <w:rFonts w:ascii="Times New Roman" w:hAnsi="Times New Roman" w:cs="Times New Roman"/>
          <w:i/>
          <w:iCs/>
          <w:sz w:val="24"/>
          <w:szCs w:val="24"/>
          <w:lang w:val="en-US" w:eastAsia="ja-JP"/>
        </w:rPr>
        <w:t>et al</w:t>
      </w:r>
      <w:r w:rsidRPr="003231F0">
        <w:rPr>
          <w:rFonts w:ascii="Times New Roman" w:hAnsi="Times New Roman" w:cs="Times New Roman"/>
          <w:sz w:val="24"/>
          <w:szCs w:val="24"/>
          <w:lang w:val="en-US" w:eastAsia="ja-JP"/>
        </w:rPr>
        <w:t xml:space="preserve">., Phys. Rev. B </w:t>
      </w:r>
      <w:r w:rsidRPr="003231F0">
        <w:rPr>
          <w:rFonts w:ascii="Times New Roman" w:hAnsi="Times New Roman" w:cs="Times New Roman"/>
          <w:b/>
          <w:bCs/>
          <w:sz w:val="24"/>
          <w:szCs w:val="24"/>
          <w:lang w:val="en-US" w:eastAsia="ja-JP"/>
        </w:rPr>
        <w:t>103</w:t>
      </w:r>
      <w:r w:rsidRPr="003231F0">
        <w:rPr>
          <w:rFonts w:ascii="Times New Roman" w:hAnsi="Times New Roman" w:cs="Times New Roman"/>
          <w:sz w:val="24"/>
          <w:szCs w:val="24"/>
          <w:lang w:val="en-US" w:eastAsia="ja-JP"/>
        </w:rPr>
        <w:t xml:space="preserve">, L041113 (2021). [6] M. Shiga </w:t>
      </w:r>
      <w:r w:rsidRPr="003231F0">
        <w:rPr>
          <w:rFonts w:ascii="Times New Roman" w:hAnsi="Times New Roman" w:cs="Times New Roman"/>
          <w:i/>
          <w:iCs/>
          <w:sz w:val="24"/>
          <w:szCs w:val="24"/>
          <w:lang w:val="en-US" w:eastAsia="ja-JP"/>
        </w:rPr>
        <w:t>et al</w:t>
      </w:r>
      <w:r w:rsidRPr="003231F0">
        <w:rPr>
          <w:rFonts w:ascii="Times New Roman" w:hAnsi="Times New Roman" w:cs="Times New Roman"/>
          <w:sz w:val="24"/>
          <w:szCs w:val="24"/>
          <w:lang w:val="en-US" w:eastAsia="ja-JP"/>
        </w:rPr>
        <w:t xml:space="preserve">., JPS Conf. Proc. </w:t>
      </w:r>
      <w:r w:rsidRPr="003231F0">
        <w:rPr>
          <w:rFonts w:ascii="Times New Roman" w:hAnsi="Times New Roman" w:cs="Times New Roman"/>
          <w:b/>
          <w:bCs/>
          <w:sz w:val="24"/>
          <w:szCs w:val="24"/>
          <w:lang w:val="en-US" w:eastAsia="ja-JP"/>
        </w:rPr>
        <w:t>38</w:t>
      </w:r>
      <w:r w:rsidRPr="003231F0">
        <w:rPr>
          <w:rFonts w:ascii="Times New Roman" w:hAnsi="Times New Roman" w:cs="Times New Roman"/>
          <w:sz w:val="24"/>
          <w:szCs w:val="24"/>
          <w:lang w:val="en-US" w:eastAsia="ja-JP"/>
        </w:rPr>
        <w:t xml:space="preserve">, 011098 (2023). [7] M. Shiga, </w:t>
      </w:r>
      <w:r w:rsidRPr="003231F0">
        <w:rPr>
          <w:rFonts w:ascii="Times New Roman" w:hAnsi="Times New Roman" w:cs="Times New Roman"/>
          <w:i/>
          <w:iCs/>
          <w:sz w:val="24"/>
          <w:szCs w:val="24"/>
          <w:lang w:val="en-US" w:eastAsia="ja-JP"/>
        </w:rPr>
        <w:t>et al</w:t>
      </w:r>
      <w:r w:rsidRPr="003231F0">
        <w:rPr>
          <w:rFonts w:ascii="Times New Roman" w:hAnsi="Times New Roman" w:cs="Times New Roman"/>
          <w:sz w:val="24"/>
          <w:szCs w:val="24"/>
          <w:lang w:val="en-US" w:eastAsia="ja-JP"/>
        </w:rPr>
        <w:t xml:space="preserve">., Low Temp. Phys. </w:t>
      </w:r>
      <w:r w:rsidRPr="003231F0">
        <w:rPr>
          <w:rFonts w:ascii="Times New Roman" w:hAnsi="Times New Roman" w:cs="Times New Roman"/>
          <w:b/>
          <w:bCs/>
          <w:sz w:val="24"/>
          <w:szCs w:val="24"/>
          <w:lang w:val="en-US" w:eastAsia="ja-JP"/>
        </w:rPr>
        <w:t>49</w:t>
      </w:r>
      <w:r w:rsidR="00D82460" w:rsidRPr="003231F0">
        <w:rPr>
          <w:rFonts w:ascii="Times New Roman" w:hAnsi="Times New Roman" w:cs="Times New Roman"/>
          <w:sz w:val="24"/>
          <w:szCs w:val="24"/>
          <w:lang w:val="en-US" w:eastAsia="ja-JP"/>
        </w:rPr>
        <w:t>, 876 (202</w:t>
      </w:r>
      <w:r w:rsidRPr="003231F0">
        <w:rPr>
          <w:rFonts w:ascii="Times New Roman" w:hAnsi="Times New Roman" w:cs="Times New Roman"/>
          <w:sz w:val="24"/>
          <w:szCs w:val="24"/>
          <w:lang w:val="en-US" w:eastAsia="ja-JP"/>
        </w:rPr>
        <w:t>).</w:t>
      </w:r>
    </w:p>
    <w:p w:rsidR="004E740B" w:rsidRDefault="004E740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82460" w:rsidRPr="003231F0" w:rsidRDefault="00D82460" w:rsidP="00D82460">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POINT CONTACTS IN SPINTRONICS</w:t>
      </w:r>
    </w:p>
    <w:p w:rsidR="00D82460" w:rsidRPr="003231F0" w:rsidRDefault="00D82460" w:rsidP="00D82460">
      <w:pPr>
        <w:spacing w:after="0" w:line="240" w:lineRule="auto"/>
        <w:jc w:val="center"/>
        <w:rPr>
          <w:rFonts w:ascii="Times New Roman" w:hAnsi="Times New Roman" w:cs="Times New Roman"/>
          <w:b/>
          <w:sz w:val="24"/>
          <w:szCs w:val="24"/>
          <w:lang w:val="en-US"/>
        </w:rPr>
      </w:pPr>
    </w:p>
    <w:p w:rsidR="00D82460" w:rsidRPr="00964FFA" w:rsidRDefault="00D82460" w:rsidP="00D82460">
      <w:pPr>
        <w:spacing w:after="0" w:line="240" w:lineRule="auto"/>
        <w:jc w:val="center"/>
        <w:rPr>
          <w:rFonts w:ascii="Times New Roman" w:hAnsi="Times New Roman" w:cs="Times New Roman"/>
          <w:b/>
          <w:sz w:val="24"/>
          <w:szCs w:val="24"/>
          <w:vertAlign w:val="superscript"/>
          <w:lang w:val="en-US"/>
        </w:rPr>
      </w:pPr>
      <w:r w:rsidRPr="00964FFA">
        <w:rPr>
          <w:rFonts w:ascii="Times New Roman" w:hAnsi="Times New Roman" w:cs="Times New Roman"/>
          <w:b/>
          <w:sz w:val="24"/>
          <w:szCs w:val="24"/>
          <w:lang w:val="en-US"/>
        </w:rPr>
        <w:t xml:space="preserve">M. TSOI </w:t>
      </w:r>
      <w:r w:rsidRPr="00964FFA">
        <w:rPr>
          <w:rFonts w:ascii="Times New Roman" w:hAnsi="Times New Roman" w:cs="Times New Roman"/>
          <w:b/>
          <w:sz w:val="24"/>
          <w:szCs w:val="24"/>
          <w:vertAlign w:val="superscript"/>
          <w:lang w:val="en-US"/>
        </w:rPr>
        <w:t>1</w:t>
      </w:r>
      <w:proofErr w:type="gramStart"/>
      <w:r w:rsidRPr="00964FFA">
        <w:rPr>
          <w:rFonts w:ascii="Times New Roman" w:hAnsi="Times New Roman" w:cs="Times New Roman"/>
          <w:b/>
          <w:sz w:val="24"/>
          <w:szCs w:val="24"/>
          <w:vertAlign w:val="superscript"/>
          <w:lang w:val="en-US"/>
        </w:rPr>
        <w:t>,2</w:t>
      </w:r>
      <w:proofErr w:type="gramEnd"/>
    </w:p>
    <w:p w:rsidR="00D82460" w:rsidRPr="003231F0" w:rsidRDefault="00D82460" w:rsidP="00D82460">
      <w:pPr>
        <w:spacing w:after="0" w:line="240" w:lineRule="auto"/>
        <w:jc w:val="center"/>
        <w:rPr>
          <w:rFonts w:ascii="Times New Roman" w:hAnsi="Times New Roman" w:cs="Times New Roman"/>
          <w:b/>
          <w:sz w:val="24"/>
          <w:szCs w:val="24"/>
          <w:lang w:val="en-US"/>
        </w:rPr>
      </w:pPr>
    </w:p>
    <w:p w:rsidR="00D82460" w:rsidRPr="003231F0" w:rsidRDefault="00D82460" w:rsidP="00D82460">
      <w:pPr>
        <w:spacing w:after="0" w:line="240" w:lineRule="auto"/>
        <w:jc w:val="center"/>
        <w:rPr>
          <w:rFonts w:ascii="Times New Roman" w:hAnsi="Times New Roman" w:cs="Times New Roman"/>
          <w:i/>
          <w:sz w:val="24"/>
          <w:szCs w:val="24"/>
          <w:lang w:val="en-US"/>
        </w:rPr>
      </w:pPr>
      <w:r w:rsidRPr="003231F0">
        <w:rPr>
          <w:rFonts w:ascii="Times New Roman" w:hAnsi="Times New Roman" w:cs="Times New Roman"/>
          <w:i/>
          <w:sz w:val="24"/>
          <w:szCs w:val="24"/>
          <w:vertAlign w:val="superscript"/>
          <w:lang w:val="en-US"/>
        </w:rPr>
        <w:t>1</w:t>
      </w:r>
      <w:r w:rsidRPr="003231F0">
        <w:rPr>
          <w:rFonts w:ascii="Times New Roman" w:hAnsi="Times New Roman" w:cs="Times New Roman"/>
          <w:i/>
          <w:iCs/>
          <w:sz w:val="24"/>
          <w:szCs w:val="24"/>
          <w:lang w:val="en-US"/>
        </w:rPr>
        <w:t>Physics Department, University of Texas at Austin, Austin, Texas 78712, USA</w:t>
      </w:r>
    </w:p>
    <w:p w:rsidR="00D82460" w:rsidRPr="003231F0" w:rsidRDefault="00D82460" w:rsidP="00D82460">
      <w:pPr>
        <w:spacing w:after="0" w:line="240" w:lineRule="auto"/>
        <w:jc w:val="center"/>
        <w:rPr>
          <w:rFonts w:ascii="Times New Roman" w:hAnsi="Times New Roman" w:cs="Times New Roman"/>
          <w:i/>
          <w:iCs/>
          <w:sz w:val="24"/>
          <w:szCs w:val="24"/>
          <w:lang w:val="en-US"/>
        </w:rPr>
      </w:pPr>
      <w:proofErr w:type="gramStart"/>
      <w:r w:rsidRPr="003231F0">
        <w:rPr>
          <w:rFonts w:ascii="Times New Roman" w:hAnsi="Times New Roman" w:cs="Times New Roman"/>
          <w:i/>
          <w:sz w:val="24"/>
          <w:szCs w:val="24"/>
          <w:vertAlign w:val="superscript"/>
          <w:lang w:val="en-US"/>
        </w:rPr>
        <w:t>2</w:t>
      </w:r>
      <w:proofErr w:type="gramEnd"/>
      <w:r w:rsidRPr="003231F0">
        <w:rPr>
          <w:rFonts w:ascii="Times New Roman" w:hAnsi="Times New Roman" w:cs="Times New Roman"/>
          <w:i/>
          <w:sz w:val="24"/>
          <w:szCs w:val="24"/>
          <w:vertAlign w:val="superscript"/>
          <w:lang w:val="en-US"/>
        </w:rPr>
        <w:t xml:space="preserve"> </w:t>
      </w:r>
      <w:r w:rsidRPr="003231F0">
        <w:rPr>
          <w:rFonts w:ascii="Times New Roman" w:hAnsi="Times New Roman" w:cs="Times New Roman"/>
          <w:i/>
          <w:sz w:val="24"/>
          <w:szCs w:val="24"/>
          <w:lang w:val="en-US"/>
        </w:rPr>
        <w:t>Texas Materials Institute, University of Texas at Austin, Austin, Texas 78712, USA</w:t>
      </w:r>
    </w:p>
    <w:p w:rsidR="00B164E2" w:rsidRPr="003231F0" w:rsidRDefault="00B164E2" w:rsidP="00D82460">
      <w:pPr>
        <w:spacing w:after="0" w:line="240" w:lineRule="auto"/>
        <w:jc w:val="center"/>
        <w:rPr>
          <w:rFonts w:ascii="Times New Roman" w:hAnsi="Times New Roman" w:cs="Times New Roman"/>
          <w:i/>
          <w:sz w:val="24"/>
          <w:szCs w:val="24"/>
          <w:lang w:val="en-US"/>
        </w:rPr>
      </w:pPr>
    </w:p>
    <w:p w:rsidR="00D82460" w:rsidRPr="003231F0" w:rsidRDefault="00D82460" w:rsidP="00D82460">
      <w:pPr>
        <w:spacing w:after="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e-mail: tsoi@physics.utexas.edu</w:t>
      </w:r>
    </w:p>
    <w:p w:rsidR="00D82460" w:rsidRPr="003231F0" w:rsidRDefault="00D82460" w:rsidP="00D82460">
      <w:pPr>
        <w:pStyle w:val="2"/>
        <w:rPr>
          <w:lang w:val="de-AT"/>
        </w:rPr>
      </w:pPr>
    </w:p>
    <w:p w:rsidR="00D82460" w:rsidRPr="003231F0" w:rsidRDefault="00D82460" w:rsidP="004E740B">
      <w:pPr>
        <w:pStyle w:val="2"/>
        <w:ind w:firstLine="360"/>
        <w:jc w:val="both"/>
        <w:rPr>
          <w:lang w:val="en-US"/>
        </w:rPr>
      </w:pPr>
      <w:r w:rsidRPr="003231F0">
        <w:rPr>
          <w:lang w:val="en-US"/>
        </w:rPr>
        <w:t>Point contacts - nanoscale electrical contacts between conductors - have been around for decades and proved to be unique experimental tools for studying the conductor’s transport properties [1-3]. In this talk</w:t>
      </w:r>
      <w:r w:rsidR="004E740B">
        <w:rPr>
          <w:lang w:val="en-US"/>
        </w:rPr>
        <w:t>,</w:t>
      </w:r>
      <w:r w:rsidRPr="003231F0">
        <w:rPr>
          <w:lang w:val="en-US"/>
        </w:rPr>
        <w:t xml:space="preserve"> I will briefly review applications of point contacts in the field of spintronics, which studies the role played by an electr</w:t>
      </w:r>
      <w:r w:rsidR="004E740B">
        <w:rPr>
          <w:lang w:val="en-US"/>
        </w:rPr>
        <w:t>on spin in solid-</w:t>
      </w:r>
      <w:r w:rsidRPr="003231F0">
        <w:rPr>
          <w:lang w:val="en-US"/>
        </w:rPr>
        <w:t xml:space="preserve">state physics and aims at the active control and manipulation of spins to </w:t>
      </w:r>
      <w:proofErr w:type="gramStart"/>
      <w:r w:rsidRPr="003231F0">
        <w:rPr>
          <w:lang w:val="en-US"/>
        </w:rPr>
        <w:t>be used</w:t>
      </w:r>
      <w:proofErr w:type="gramEnd"/>
      <w:r w:rsidRPr="003231F0">
        <w:rPr>
          <w:lang w:val="en-US"/>
        </w:rPr>
        <w:t xml:space="preserve"> in a revolutionary new class of electronic devices. Spintronics </w:t>
      </w:r>
      <w:proofErr w:type="gramStart"/>
      <w:r w:rsidRPr="003231F0">
        <w:rPr>
          <w:lang w:val="en-US"/>
        </w:rPr>
        <w:t>is built</w:t>
      </w:r>
      <w:proofErr w:type="gramEnd"/>
      <w:r w:rsidRPr="003231F0">
        <w:rPr>
          <w:lang w:val="en-US"/>
        </w:rPr>
        <w:t xml:space="preserve"> on a complementary set of phenomena in which magnetic configurations influence transport properties and vice versa. An example of the latter is the spin-transfer torque (STT) effect</w:t>
      </w:r>
      <w:r w:rsidR="004E740B">
        <w:rPr>
          <w:lang w:val="en-US"/>
        </w:rPr>
        <w:t>,</w:t>
      </w:r>
      <w:r w:rsidRPr="003231F0">
        <w:rPr>
          <w:lang w:val="en-US"/>
        </w:rPr>
        <w:t xml:space="preserve"> which refers to a novel method to manipulate spins using an electrical current. Point contacts were instrumental for the first experimental demonstration of STT in magnetic multilayers [4], thanks to extremely high current densities routinely produced in such contacts. Other “first” demonstrations by point contacts include STT nano-oscillators [5] and STT in antiferromagnetic materials [6]. </w:t>
      </w:r>
    </w:p>
    <w:p w:rsidR="00D82460" w:rsidRPr="003231F0" w:rsidRDefault="00D82460" w:rsidP="004E740B">
      <w:pPr>
        <w:pStyle w:val="ad"/>
        <w:spacing w:after="0" w:line="240" w:lineRule="auto"/>
        <w:ind w:left="0" w:firstLine="360"/>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Point contacts </w:t>
      </w:r>
      <w:proofErr w:type="gramStart"/>
      <w:r w:rsidRPr="003231F0">
        <w:rPr>
          <w:rFonts w:ascii="Times New Roman" w:hAnsi="Times New Roman" w:cs="Times New Roman"/>
          <w:sz w:val="24"/>
          <w:szCs w:val="24"/>
          <w:lang w:val="en-US"/>
        </w:rPr>
        <w:t>have also been used</w:t>
      </w:r>
      <w:proofErr w:type="gramEnd"/>
      <w:r w:rsidRPr="003231F0">
        <w:rPr>
          <w:rFonts w:ascii="Times New Roman" w:hAnsi="Times New Roman" w:cs="Times New Roman"/>
          <w:sz w:val="24"/>
          <w:szCs w:val="24"/>
          <w:lang w:val="en-US"/>
        </w:rPr>
        <w:t xml:space="preserve"> to detect ferromagnetic resonance (FMR) [7] via spin rectification. Here a small dc photovoltage, which originates from the rectification of </w:t>
      </w:r>
      <w:proofErr w:type="gramStart"/>
      <w:r w:rsidRPr="003231F0">
        <w:rPr>
          <w:rFonts w:ascii="Times New Roman" w:hAnsi="Times New Roman" w:cs="Times New Roman"/>
          <w:sz w:val="24"/>
          <w:szCs w:val="24"/>
          <w:lang w:val="en-US"/>
        </w:rPr>
        <w:t>rf</w:t>
      </w:r>
      <w:proofErr w:type="gramEnd"/>
      <w:r w:rsidRPr="003231F0">
        <w:rPr>
          <w:rFonts w:ascii="Times New Roman" w:hAnsi="Times New Roman" w:cs="Times New Roman"/>
          <w:sz w:val="24"/>
          <w:szCs w:val="24"/>
          <w:lang w:val="en-US"/>
        </w:rPr>
        <w:t xml:space="preserve"> current in a ferromagnet with oscillating magnetization, is detected across the contact. We now study the role played by the contact in this rectification process. A system of four independent nonmagnetic contact probes was used to supply both </w:t>
      </w:r>
      <w:proofErr w:type="gramStart"/>
      <w:r w:rsidRPr="003231F0">
        <w:rPr>
          <w:rFonts w:ascii="Times New Roman" w:hAnsi="Times New Roman" w:cs="Times New Roman"/>
          <w:sz w:val="24"/>
          <w:szCs w:val="24"/>
          <w:lang w:val="en-US"/>
        </w:rPr>
        <w:t>rf</w:t>
      </w:r>
      <w:proofErr w:type="gramEnd"/>
      <w:r w:rsidRPr="003231F0">
        <w:rPr>
          <w:rFonts w:ascii="Times New Roman" w:hAnsi="Times New Roman" w:cs="Times New Roman"/>
          <w:sz w:val="24"/>
          <w:szCs w:val="24"/>
          <w:lang w:val="en-US"/>
        </w:rPr>
        <w:t xml:space="preserve"> and dc bias currents to a ferromagnetic (NiFe) wire and measure the resulting photovoltage at different locations in the wire. Our multiprobe system allows </w:t>
      </w:r>
      <w:proofErr w:type="gramStart"/>
      <w:r w:rsidRPr="003231F0">
        <w:rPr>
          <w:rFonts w:ascii="Times New Roman" w:hAnsi="Times New Roman" w:cs="Times New Roman"/>
          <w:sz w:val="24"/>
          <w:szCs w:val="24"/>
          <w:lang w:val="en-US"/>
        </w:rPr>
        <w:t>to separate</w:t>
      </w:r>
      <w:proofErr w:type="gramEnd"/>
      <w:r w:rsidRPr="003231F0">
        <w:rPr>
          <w:rFonts w:ascii="Times New Roman" w:hAnsi="Times New Roman" w:cs="Times New Roman"/>
          <w:sz w:val="24"/>
          <w:szCs w:val="24"/>
          <w:lang w:val="en-US"/>
        </w:rPr>
        <w:t xml:space="preserve"> different contributions to the photovoltage from (i) the ferromagnet/nonmagnet contacts and (ii) the bulk of the ferromagnet. The contact photovoltage </w:t>
      </w:r>
      <w:proofErr w:type="gramStart"/>
      <w:r w:rsidRPr="003231F0">
        <w:rPr>
          <w:rFonts w:ascii="Times New Roman" w:hAnsi="Times New Roman" w:cs="Times New Roman"/>
          <w:sz w:val="24"/>
          <w:szCs w:val="24"/>
          <w:lang w:val="en-US"/>
        </w:rPr>
        <w:t>was found</w:t>
      </w:r>
      <w:proofErr w:type="gramEnd"/>
      <w:r w:rsidRPr="003231F0">
        <w:rPr>
          <w:rFonts w:ascii="Times New Roman" w:hAnsi="Times New Roman" w:cs="Times New Roman"/>
          <w:sz w:val="24"/>
          <w:szCs w:val="24"/>
          <w:lang w:val="en-US"/>
        </w:rPr>
        <w:t xml:space="preserve"> to increase approximately linearly with the applied dc bias. In contrast, the bulk contribution </w:t>
      </w:r>
      <w:proofErr w:type="gramStart"/>
      <w:r w:rsidRPr="003231F0">
        <w:rPr>
          <w:rFonts w:ascii="Times New Roman" w:hAnsi="Times New Roman" w:cs="Times New Roman"/>
          <w:sz w:val="24"/>
          <w:szCs w:val="24"/>
          <w:lang w:val="en-US"/>
        </w:rPr>
        <w:t>was found</w:t>
      </w:r>
      <w:proofErr w:type="gramEnd"/>
      <w:r w:rsidRPr="003231F0">
        <w:rPr>
          <w:rFonts w:ascii="Times New Roman" w:hAnsi="Times New Roman" w:cs="Times New Roman"/>
          <w:sz w:val="24"/>
          <w:szCs w:val="24"/>
          <w:lang w:val="en-US"/>
        </w:rPr>
        <w:t xml:space="preserve"> to be almost independent of the bias. By tuning properties of individual </w:t>
      </w:r>
      <w:proofErr w:type="gramStart"/>
      <w:r w:rsidRPr="003231F0">
        <w:rPr>
          <w:rFonts w:ascii="Times New Roman" w:hAnsi="Times New Roman" w:cs="Times New Roman"/>
          <w:sz w:val="24"/>
          <w:szCs w:val="24"/>
          <w:lang w:val="en-US"/>
        </w:rPr>
        <w:t>contacts</w:t>
      </w:r>
      <w:proofErr w:type="gramEnd"/>
      <w:r w:rsidRPr="003231F0">
        <w:rPr>
          <w:rFonts w:ascii="Times New Roman" w:hAnsi="Times New Roman" w:cs="Times New Roman"/>
          <w:sz w:val="24"/>
          <w:szCs w:val="24"/>
          <w:lang w:val="en-US"/>
        </w:rPr>
        <w:t xml:space="preserve"> we were able to change the magnitude of the contact photovoltage and even reverse its sign. Our results highlight the different contributions to photovoltage and the importance of contact’s characteristics for rectification effects in spintronic devices. </w:t>
      </w:r>
    </w:p>
    <w:p w:rsidR="00D82460" w:rsidRPr="003231F0" w:rsidRDefault="00D82460" w:rsidP="004E740B">
      <w:pPr>
        <w:spacing w:after="0" w:line="240" w:lineRule="auto"/>
        <w:jc w:val="both"/>
        <w:rPr>
          <w:rFonts w:ascii="Times New Roman" w:hAnsi="Times New Roman" w:cs="Times New Roman"/>
          <w:sz w:val="24"/>
          <w:szCs w:val="24"/>
          <w:lang w:val="en-US"/>
        </w:rPr>
      </w:pPr>
    </w:p>
    <w:p w:rsidR="00D82460" w:rsidRPr="003231F0" w:rsidRDefault="00D82460" w:rsidP="00D82460">
      <w:pPr>
        <w:spacing w:after="0" w:line="240" w:lineRule="auto"/>
        <w:ind w:left="357" w:hanging="357"/>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[1] Yu. V. Sharvin, Sov. Phys. JETP </w:t>
      </w:r>
      <w:r w:rsidRPr="003231F0">
        <w:rPr>
          <w:rFonts w:ascii="Times New Roman" w:hAnsi="Times New Roman" w:cs="Times New Roman"/>
          <w:b/>
          <w:bCs/>
          <w:sz w:val="24"/>
          <w:szCs w:val="24"/>
          <w:lang w:val="en-US"/>
        </w:rPr>
        <w:t>21</w:t>
      </w:r>
      <w:r w:rsidRPr="003231F0">
        <w:rPr>
          <w:rFonts w:ascii="Times New Roman" w:hAnsi="Times New Roman" w:cs="Times New Roman"/>
          <w:sz w:val="24"/>
          <w:szCs w:val="24"/>
          <w:lang w:val="en-US"/>
        </w:rPr>
        <w:t xml:space="preserve">, 655 (1965); Yu. V. Sharvin, L. M. Fisher, JETP Lett. </w:t>
      </w:r>
      <w:r w:rsidRPr="003231F0">
        <w:rPr>
          <w:rFonts w:ascii="Times New Roman" w:hAnsi="Times New Roman" w:cs="Times New Roman"/>
          <w:b/>
          <w:bCs/>
          <w:sz w:val="24"/>
          <w:szCs w:val="24"/>
          <w:lang w:val="en-US"/>
        </w:rPr>
        <w:t>1</w:t>
      </w:r>
      <w:r w:rsidRPr="003231F0">
        <w:rPr>
          <w:rFonts w:ascii="Times New Roman" w:hAnsi="Times New Roman" w:cs="Times New Roman"/>
          <w:sz w:val="24"/>
          <w:szCs w:val="24"/>
          <w:lang w:val="en-US"/>
        </w:rPr>
        <w:t>, 54 (1965)</w:t>
      </w:r>
      <w:proofErr w:type="gramStart"/>
      <w:r w:rsidRPr="003231F0">
        <w:rPr>
          <w:rFonts w:ascii="Times New Roman" w:hAnsi="Times New Roman" w:cs="Times New Roman"/>
          <w:sz w:val="24"/>
          <w:szCs w:val="24"/>
          <w:lang w:val="en-US"/>
        </w:rPr>
        <w:t>;</w:t>
      </w:r>
      <w:proofErr w:type="gramEnd"/>
      <w:r w:rsidRPr="003231F0">
        <w:rPr>
          <w:rFonts w:ascii="Times New Roman" w:hAnsi="Times New Roman" w:cs="Times New Roman"/>
          <w:sz w:val="24"/>
          <w:szCs w:val="24"/>
          <w:lang w:val="en-US"/>
        </w:rPr>
        <w:t xml:space="preserve"> Yu. V. Sharvin, N. I. Bogatina, Sov. Phys. JETP </w:t>
      </w:r>
      <w:r w:rsidRPr="003231F0">
        <w:rPr>
          <w:rFonts w:ascii="Times New Roman" w:hAnsi="Times New Roman" w:cs="Times New Roman"/>
          <w:b/>
          <w:bCs/>
          <w:sz w:val="24"/>
          <w:szCs w:val="24"/>
          <w:lang w:val="en-US"/>
        </w:rPr>
        <w:t>29</w:t>
      </w:r>
      <w:r w:rsidRPr="003231F0">
        <w:rPr>
          <w:rFonts w:ascii="Times New Roman" w:hAnsi="Times New Roman" w:cs="Times New Roman"/>
          <w:sz w:val="24"/>
          <w:szCs w:val="24"/>
          <w:lang w:val="en-US"/>
        </w:rPr>
        <w:t>, 419 (1969).</w:t>
      </w:r>
    </w:p>
    <w:p w:rsidR="00D82460" w:rsidRPr="003231F0" w:rsidRDefault="00D82460" w:rsidP="00D82460">
      <w:pPr>
        <w:spacing w:after="0" w:line="240" w:lineRule="auto"/>
        <w:ind w:left="357" w:hanging="357"/>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[2] V. S. Tsoi, JETP Lett. </w:t>
      </w:r>
      <w:r w:rsidRPr="003231F0">
        <w:rPr>
          <w:rFonts w:ascii="Times New Roman" w:hAnsi="Times New Roman" w:cs="Times New Roman"/>
          <w:b/>
          <w:bCs/>
          <w:sz w:val="24"/>
          <w:szCs w:val="24"/>
          <w:lang w:val="en-US"/>
        </w:rPr>
        <w:t>19</w:t>
      </w:r>
      <w:r w:rsidRPr="003231F0">
        <w:rPr>
          <w:rFonts w:ascii="Times New Roman" w:hAnsi="Times New Roman" w:cs="Times New Roman"/>
          <w:sz w:val="24"/>
          <w:szCs w:val="24"/>
          <w:lang w:val="en-US"/>
        </w:rPr>
        <w:t>, 70 (1974)</w:t>
      </w:r>
      <w:proofErr w:type="gramStart"/>
      <w:r w:rsidRPr="003231F0">
        <w:rPr>
          <w:rFonts w:ascii="Times New Roman" w:hAnsi="Times New Roman" w:cs="Times New Roman"/>
          <w:sz w:val="24"/>
          <w:szCs w:val="24"/>
          <w:lang w:val="en-US"/>
        </w:rPr>
        <w:t>;</w:t>
      </w:r>
      <w:proofErr w:type="gramEnd"/>
      <w:r w:rsidRPr="003231F0">
        <w:rPr>
          <w:rFonts w:ascii="Times New Roman" w:hAnsi="Times New Roman" w:cs="Times New Roman"/>
          <w:sz w:val="24"/>
          <w:szCs w:val="24"/>
          <w:lang w:val="en-US"/>
        </w:rPr>
        <w:t xml:space="preserve"> V. S. Tsoi, J. Bass, P. Wyder, Rev. Mod. Phys. </w:t>
      </w:r>
      <w:r w:rsidRPr="003231F0">
        <w:rPr>
          <w:rFonts w:ascii="Times New Roman" w:hAnsi="Times New Roman" w:cs="Times New Roman"/>
          <w:b/>
          <w:bCs/>
          <w:sz w:val="24"/>
          <w:szCs w:val="24"/>
          <w:lang w:val="en-US"/>
        </w:rPr>
        <w:t>71</w:t>
      </w:r>
      <w:r w:rsidRPr="003231F0">
        <w:rPr>
          <w:rFonts w:ascii="Times New Roman" w:hAnsi="Times New Roman" w:cs="Times New Roman"/>
          <w:sz w:val="24"/>
          <w:szCs w:val="24"/>
          <w:lang w:val="en-US"/>
        </w:rPr>
        <w:t xml:space="preserve">, 1641 (1999). </w:t>
      </w:r>
    </w:p>
    <w:p w:rsidR="00D82460" w:rsidRPr="003231F0" w:rsidRDefault="00D82460" w:rsidP="00D82460">
      <w:pPr>
        <w:spacing w:after="0" w:line="240" w:lineRule="auto"/>
        <w:ind w:left="357" w:hanging="357"/>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[3] I. K. Yanson, Sov. Phys. JETP </w:t>
      </w:r>
      <w:r w:rsidRPr="003231F0">
        <w:rPr>
          <w:rFonts w:ascii="Times New Roman" w:hAnsi="Times New Roman" w:cs="Times New Roman"/>
          <w:b/>
          <w:bCs/>
          <w:sz w:val="24"/>
          <w:szCs w:val="24"/>
          <w:lang w:val="en-US"/>
        </w:rPr>
        <w:t>39</w:t>
      </w:r>
      <w:r w:rsidRPr="003231F0">
        <w:rPr>
          <w:rFonts w:ascii="Times New Roman" w:hAnsi="Times New Roman" w:cs="Times New Roman"/>
          <w:sz w:val="24"/>
          <w:szCs w:val="24"/>
          <w:lang w:val="en-US"/>
        </w:rPr>
        <w:t xml:space="preserve">, 506 (1974); Yu. G. Naidyuk, I. K. Yanson, </w:t>
      </w:r>
      <w:r w:rsidRPr="003231F0">
        <w:rPr>
          <w:rFonts w:ascii="Times New Roman" w:hAnsi="Times New Roman" w:cs="Times New Roman"/>
          <w:i/>
          <w:iCs/>
          <w:sz w:val="24"/>
          <w:szCs w:val="24"/>
          <w:lang w:val="en-US"/>
        </w:rPr>
        <w:t>Point-Contact Spectroscopy</w:t>
      </w:r>
      <w:r w:rsidRPr="003231F0">
        <w:rPr>
          <w:rFonts w:ascii="Times New Roman" w:hAnsi="Times New Roman" w:cs="Times New Roman"/>
          <w:sz w:val="24"/>
          <w:szCs w:val="24"/>
          <w:lang w:val="en-US"/>
        </w:rPr>
        <w:t xml:space="preserve"> (Springer, </w:t>
      </w:r>
      <w:proofErr w:type="gramStart"/>
      <w:r w:rsidRPr="003231F0">
        <w:rPr>
          <w:rFonts w:ascii="Times New Roman" w:hAnsi="Times New Roman" w:cs="Times New Roman"/>
          <w:sz w:val="24"/>
          <w:szCs w:val="24"/>
          <w:lang w:val="en-US"/>
        </w:rPr>
        <w:t>New-York</w:t>
      </w:r>
      <w:proofErr w:type="gramEnd"/>
      <w:r w:rsidRPr="003231F0">
        <w:rPr>
          <w:rFonts w:ascii="Times New Roman" w:hAnsi="Times New Roman" w:cs="Times New Roman"/>
          <w:sz w:val="24"/>
          <w:szCs w:val="24"/>
          <w:lang w:val="en-US"/>
        </w:rPr>
        <w:t xml:space="preserve">, 2005). </w:t>
      </w:r>
    </w:p>
    <w:p w:rsidR="00D82460" w:rsidRPr="003231F0" w:rsidRDefault="00D82460" w:rsidP="00D82460">
      <w:pPr>
        <w:spacing w:after="0" w:line="240" w:lineRule="auto"/>
        <w:ind w:left="357" w:hanging="357"/>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[4] M. Tsoi et al., Phys. Rev. Lett. </w:t>
      </w:r>
      <w:r w:rsidRPr="003231F0">
        <w:rPr>
          <w:rFonts w:ascii="Times New Roman" w:hAnsi="Times New Roman" w:cs="Times New Roman"/>
          <w:b/>
          <w:bCs/>
          <w:sz w:val="24"/>
          <w:szCs w:val="24"/>
          <w:lang w:val="en-US"/>
        </w:rPr>
        <w:t>80</w:t>
      </w:r>
      <w:r w:rsidRPr="003231F0">
        <w:rPr>
          <w:rFonts w:ascii="Times New Roman" w:hAnsi="Times New Roman" w:cs="Times New Roman"/>
          <w:sz w:val="24"/>
          <w:szCs w:val="24"/>
          <w:lang w:val="en-US"/>
        </w:rPr>
        <w:t>, 4281 (1998).</w:t>
      </w:r>
    </w:p>
    <w:p w:rsidR="00D82460" w:rsidRPr="003231F0" w:rsidRDefault="00D82460" w:rsidP="00D82460">
      <w:pPr>
        <w:spacing w:after="0" w:line="240" w:lineRule="auto"/>
        <w:ind w:left="357" w:hanging="357"/>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[5] M. Tsoi et al., Nature </w:t>
      </w:r>
      <w:r w:rsidRPr="003231F0">
        <w:rPr>
          <w:rFonts w:ascii="Times New Roman" w:hAnsi="Times New Roman" w:cs="Times New Roman"/>
          <w:b/>
          <w:bCs/>
          <w:sz w:val="24"/>
          <w:szCs w:val="24"/>
          <w:lang w:val="en-US"/>
        </w:rPr>
        <w:t>406</w:t>
      </w:r>
      <w:r w:rsidRPr="003231F0">
        <w:rPr>
          <w:rFonts w:ascii="Times New Roman" w:hAnsi="Times New Roman" w:cs="Times New Roman"/>
          <w:sz w:val="24"/>
          <w:szCs w:val="24"/>
          <w:lang w:val="en-US"/>
        </w:rPr>
        <w:t>, 46 (2000).</w:t>
      </w:r>
    </w:p>
    <w:p w:rsidR="00D82460" w:rsidRPr="003231F0" w:rsidRDefault="00D82460" w:rsidP="00D82460">
      <w:pPr>
        <w:autoSpaceDE w:val="0"/>
        <w:autoSpaceDN w:val="0"/>
        <w:adjustRightInd w:val="0"/>
        <w:spacing w:after="0" w:line="240" w:lineRule="auto"/>
        <w:ind w:left="357" w:hanging="357"/>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[6] Z. Wei et al., Phys. Rev. Lett. </w:t>
      </w:r>
      <w:r w:rsidRPr="003231F0">
        <w:rPr>
          <w:rFonts w:ascii="Times New Roman" w:hAnsi="Times New Roman" w:cs="Times New Roman"/>
          <w:b/>
          <w:bCs/>
          <w:sz w:val="24"/>
          <w:szCs w:val="24"/>
          <w:lang w:val="en-US"/>
        </w:rPr>
        <w:t>98</w:t>
      </w:r>
      <w:r w:rsidRPr="003231F0">
        <w:rPr>
          <w:rFonts w:ascii="Times New Roman" w:hAnsi="Times New Roman" w:cs="Times New Roman"/>
          <w:sz w:val="24"/>
          <w:szCs w:val="24"/>
          <w:lang w:val="en-US"/>
        </w:rPr>
        <w:t>, 116603 (2007).</w:t>
      </w:r>
    </w:p>
    <w:p w:rsidR="00D82460" w:rsidRPr="003231F0" w:rsidRDefault="00D82460" w:rsidP="00D82460">
      <w:pPr>
        <w:autoSpaceDE w:val="0"/>
        <w:autoSpaceDN w:val="0"/>
        <w:adjustRightInd w:val="0"/>
        <w:spacing w:after="0" w:line="240" w:lineRule="auto"/>
        <w:ind w:left="357" w:hanging="357"/>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[7] T. Staudacher, M. Tsoi, J. Appl. Phys. </w:t>
      </w:r>
      <w:r w:rsidRPr="003231F0">
        <w:rPr>
          <w:rFonts w:ascii="Times New Roman" w:hAnsi="Times New Roman" w:cs="Times New Roman"/>
          <w:b/>
          <w:bCs/>
          <w:sz w:val="24"/>
          <w:szCs w:val="24"/>
          <w:lang w:val="en-US"/>
        </w:rPr>
        <w:t>109</w:t>
      </w:r>
      <w:r w:rsidRPr="003231F0">
        <w:rPr>
          <w:rFonts w:ascii="Times New Roman" w:hAnsi="Times New Roman" w:cs="Times New Roman"/>
          <w:sz w:val="24"/>
          <w:szCs w:val="24"/>
          <w:lang w:val="en-US"/>
        </w:rPr>
        <w:t>, 07C912 (2011).</w:t>
      </w:r>
    </w:p>
    <w:p w:rsidR="00042D9F" w:rsidRPr="003231F0" w:rsidRDefault="00042D9F" w:rsidP="00042D9F">
      <w:pPr>
        <w:spacing w:after="0" w:line="240" w:lineRule="auto"/>
        <w:rPr>
          <w:rFonts w:ascii="Times New Roman" w:hAnsi="Times New Roman" w:cs="Times New Roman"/>
          <w:sz w:val="24"/>
          <w:szCs w:val="24"/>
          <w:lang w:val="en-US"/>
        </w:rPr>
      </w:pPr>
    </w:p>
    <w:p w:rsidR="00D302B8" w:rsidRPr="003231F0" w:rsidRDefault="00D302B8">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D302B8" w:rsidRPr="003231F0" w:rsidRDefault="00D302B8" w:rsidP="00D302B8">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QUANTUM POINT-CONTACT SENSORS</w:t>
      </w:r>
    </w:p>
    <w:p w:rsidR="00D302B8" w:rsidRPr="003231F0" w:rsidRDefault="00D302B8" w:rsidP="00D302B8">
      <w:pPr>
        <w:spacing w:after="0" w:line="240" w:lineRule="auto"/>
        <w:jc w:val="center"/>
        <w:rPr>
          <w:rFonts w:ascii="Times New Roman" w:hAnsi="Times New Roman" w:cs="Times New Roman"/>
          <w:b/>
          <w:sz w:val="24"/>
          <w:szCs w:val="24"/>
          <w:lang w:val="en-US"/>
        </w:rPr>
      </w:pPr>
    </w:p>
    <w:p w:rsidR="00D302B8" w:rsidRPr="003231F0" w:rsidRDefault="00D302B8" w:rsidP="00D302B8">
      <w:pPr>
        <w:spacing w:after="0" w:line="240" w:lineRule="auto"/>
        <w:jc w:val="center"/>
        <w:rPr>
          <w:rFonts w:ascii="Times New Roman" w:hAnsi="Times New Roman" w:cs="Times New Roman"/>
          <w:b/>
          <w:sz w:val="24"/>
          <w:szCs w:val="24"/>
          <w:vertAlign w:val="superscript"/>
          <w:lang w:val="en-US"/>
        </w:rPr>
      </w:pPr>
      <w:r w:rsidRPr="003231F0">
        <w:rPr>
          <w:rFonts w:ascii="Times New Roman" w:hAnsi="Times New Roman" w:cs="Times New Roman"/>
          <w:b/>
          <w:sz w:val="24"/>
          <w:szCs w:val="24"/>
          <w:u w:val="single"/>
          <w:lang w:val="en-US"/>
        </w:rPr>
        <w:t>G.</w:t>
      </w:r>
      <w:r w:rsidR="006D4E5F">
        <w:rPr>
          <w:rFonts w:ascii="Times New Roman" w:hAnsi="Times New Roman" w:cs="Times New Roman"/>
          <w:b/>
          <w:sz w:val="24"/>
          <w:szCs w:val="24"/>
          <w:u w:val="single"/>
          <w:lang w:val="en-US"/>
        </w:rPr>
        <w:t xml:space="preserve"> </w:t>
      </w:r>
      <w:r w:rsidRPr="003231F0">
        <w:rPr>
          <w:rFonts w:ascii="Times New Roman" w:hAnsi="Times New Roman" w:cs="Times New Roman"/>
          <w:b/>
          <w:sz w:val="24"/>
          <w:szCs w:val="24"/>
          <w:u w:val="single"/>
          <w:lang w:val="en-US"/>
        </w:rPr>
        <w:t>KAMARCHUK</w:t>
      </w:r>
      <w:r w:rsidRPr="003231F0">
        <w:rPr>
          <w:rFonts w:ascii="Times New Roman" w:hAnsi="Times New Roman" w:cs="Times New Roman"/>
          <w:b/>
          <w:sz w:val="24"/>
          <w:szCs w:val="24"/>
          <w:u w:val="single"/>
          <w:vertAlign w:val="superscript"/>
          <w:lang w:val="en-US"/>
        </w:rPr>
        <w:t>1</w:t>
      </w:r>
      <w:r w:rsidRPr="003231F0">
        <w:rPr>
          <w:rFonts w:ascii="Times New Roman" w:hAnsi="Times New Roman" w:cs="Times New Roman"/>
          <w:b/>
          <w:sz w:val="24"/>
          <w:szCs w:val="24"/>
          <w:lang w:val="en-US"/>
        </w:rPr>
        <w:t>, O.</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POSPELOV</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V.</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VAKULA</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E.</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FAULQUES</w:t>
      </w:r>
      <w:r w:rsidRPr="003231F0">
        <w:rPr>
          <w:rFonts w:ascii="Times New Roman" w:hAnsi="Times New Roman" w:cs="Times New Roman"/>
          <w:b/>
          <w:sz w:val="24"/>
          <w:szCs w:val="24"/>
          <w:vertAlign w:val="superscript"/>
          <w:lang w:val="en-US"/>
        </w:rPr>
        <w:t>3</w:t>
      </w:r>
    </w:p>
    <w:p w:rsidR="00D302B8" w:rsidRPr="003231F0" w:rsidRDefault="00D302B8" w:rsidP="00D302B8">
      <w:pPr>
        <w:spacing w:after="0" w:line="240" w:lineRule="auto"/>
        <w:jc w:val="center"/>
        <w:rPr>
          <w:rFonts w:ascii="Times New Roman" w:hAnsi="Times New Roman" w:cs="Times New Roman"/>
          <w:b/>
          <w:sz w:val="24"/>
          <w:szCs w:val="24"/>
          <w:lang w:val="en-US"/>
        </w:rPr>
      </w:pPr>
    </w:p>
    <w:p w:rsidR="00D302B8" w:rsidRPr="003231F0" w:rsidRDefault="00D302B8" w:rsidP="00993F95">
      <w:pPr>
        <w:spacing w:after="0" w:line="240" w:lineRule="auto"/>
        <w:jc w:val="center"/>
        <w:rPr>
          <w:rFonts w:ascii="Times New Roman" w:hAnsi="Times New Roman" w:cs="Times New Roman"/>
          <w:i/>
          <w:sz w:val="24"/>
          <w:szCs w:val="24"/>
          <w:lang w:val="en-US"/>
        </w:rPr>
      </w:pPr>
      <w:proofErr w:type="gramStart"/>
      <w:r w:rsidRPr="003231F0">
        <w:rPr>
          <w:rFonts w:ascii="Times New Roman" w:hAnsi="Times New Roman" w:cs="Times New Roman"/>
          <w:i/>
          <w:sz w:val="24"/>
          <w:szCs w:val="24"/>
          <w:vertAlign w:val="superscript"/>
          <w:lang w:val="en-US"/>
        </w:rPr>
        <w:t>1</w:t>
      </w:r>
      <w:proofErr w:type="gramEnd"/>
      <w:r w:rsidRPr="003231F0">
        <w:rPr>
          <w:rFonts w:ascii="Times New Roman" w:hAnsi="Times New Roman" w:cs="Times New Roman"/>
          <w:i/>
          <w:sz w:val="24"/>
          <w:szCs w:val="24"/>
          <w:lang w:val="en-US"/>
        </w:rPr>
        <w:t xml:space="preserve"> Department of Spectroscopy of Molecular Systems and Nanostructured Materials,</w:t>
      </w:r>
    </w:p>
    <w:p w:rsidR="00D302B8" w:rsidRPr="003231F0" w:rsidRDefault="00D302B8" w:rsidP="00993F95">
      <w:pPr>
        <w:spacing w:after="0" w:line="240" w:lineRule="auto"/>
        <w:jc w:val="center"/>
        <w:rPr>
          <w:rFonts w:ascii="Times New Roman" w:hAnsi="Times New Roman" w:cs="Times New Roman"/>
          <w:i/>
          <w:sz w:val="24"/>
          <w:szCs w:val="24"/>
          <w:lang w:val="en-US"/>
        </w:rPr>
      </w:pPr>
      <w:r w:rsidRPr="003231F0">
        <w:rPr>
          <w:rFonts w:ascii="Times New Roman" w:hAnsi="Times New Roman" w:cs="Times New Roman"/>
          <w:i/>
          <w:sz w:val="24"/>
          <w:szCs w:val="24"/>
          <w:lang w:val="en-US"/>
        </w:rPr>
        <w:t>B.Verkin Institute for Low Temperature Physics and Engineering of NAS of Ukraine,</w:t>
      </w:r>
    </w:p>
    <w:p w:rsidR="00D302B8" w:rsidRPr="003231F0" w:rsidRDefault="00D302B8" w:rsidP="00993F95">
      <w:pPr>
        <w:pStyle w:val="1"/>
        <w:spacing w:before="0" w:beforeAutospacing="0" w:after="0" w:afterAutospacing="0"/>
        <w:jc w:val="center"/>
        <w:rPr>
          <w:b w:val="0"/>
          <w:i/>
          <w:sz w:val="24"/>
          <w:szCs w:val="24"/>
          <w:lang w:val="en-US"/>
        </w:rPr>
      </w:pPr>
      <w:r w:rsidRPr="003231F0">
        <w:rPr>
          <w:b w:val="0"/>
          <w:i/>
          <w:sz w:val="24"/>
          <w:szCs w:val="24"/>
          <w:lang w:val="en-US"/>
        </w:rPr>
        <w:t>47 Nauky Ave., Kharkiv, 61103, Ukraine.</w:t>
      </w:r>
    </w:p>
    <w:p w:rsidR="00D302B8" w:rsidRPr="003231F0" w:rsidRDefault="00D302B8" w:rsidP="00993F95">
      <w:pPr>
        <w:autoSpaceDE w:val="0"/>
        <w:autoSpaceDN w:val="0"/>
        <w:adjustRightInd w:val="0"/>
        <w:spacing w:after="0" w:line="240" w:lineRule="auto"/>
        <w:jc w:val="center"/>
        <w:rPr>
          <w:rFonts w:ascii="Times New Roman" w:hAnsi="Times New Roman" w:cs="Times New Roman"/>
          <w:i/>
          <w:iCs/>
          <w:sz w:val="24"/>
          <w:szCs w:val="24"/>
          <w:lang w:val="en-US"/>
        </w:rPr>
      </w:pPr>
      <w:r w:rsidRPr="003231F0">
        <w:rPr>
          <w:rFonts w:ascii="Times New Roman" w:hAnsi="Times New Roman" w:cs="Times New Roman"/>
          <w:i/>
          <w:iCs/>
          <w:sz w:val="24"/>
          <w:szCs w:val="24"/>
          <w:vertAlign w:val="superscript"/>
          <w:lang w:val="en-US"/>
        </w:rPr>
        <w:t>2</w:t>
      </w:r>
      <w:r w:rsidRPr="003231F0">
        <w:rPr>
          <w:rFonts w:ascii="Times New Roman" w:hAnsi="Times New Roman" w:cs="Times New Roman"/>
          <w:i/>
          <w:iCs/>
          <w:sz w:val="24"/>
          <w:szCs w:val="24"/>
          <w:lang w:val="en-US"/>
        </w:rPr>
        <w:t>Department of Physical Chemistry, National Technical University “Kharkiv Polytechnic Institute”, 2 Kyrpychov Str., Kharkiv, 61002, Ukraine.</w:t>
      </w:r>
    </w:p>
    <w:p w:rsidR="00D302B8" w:rsidRPr="003231F0" w:rsidRDefault="00D302B8" w:rsidP="00993F95">
      <w:pPr>
        <w:autoSpaceDE w:val="0"/>
        <w:autoSpaceDN w:val="0"/>
        <w:adjustRightInd w:val="0"/>
        <w:spacing w:after="0" w:line="240" w:lineRule="auto"/>
        <w:jc w:val="center"/>
        <w:rPr>
          <w:rFonts w:ascii="Times New Roman" w:hAnsi="Times New Roman" w:cs="Times New Roman"/>
          <w:i/>
          <w:iCs/>
          <w:sz w:val="24"/>
          <w:szCs w:val="24"/>
          <w:lang w:val="en-US"/>
        </w:rPr>
      </w:pPr>
      <w:r w:rsidRPr="003231F0">
        <w:rPr>
          <w:rFonts w:ascii="Times New Roman" w:hAnsi="Times New Roman" w:cs="Times New Roman"/>
          <w:i/>
          <w:iCs/>
          <w:sz w:val="24"/>
          <w:szCs w:val="24"/>
          <w:vertAlign w:val="superscript"/>
          <w:lang w:val="en-US"/>
        </w:rPr>
        <w:t>3</w:t>
      </w:r>
      <w:r w:rsidRPr="003231F0">
        <w:rPr>
          <w:rFonts w:ascii="Times New Roman" w:hAnsi="Times New Roman" w:cs="Times New Roman"/>
          <w:i/>
          <w:iCs/>
          <w:sz w:val="24"/>
          <w:szCs w:val="24"/>
          <w:lang w:val="en-US"/>
        </w:rPr>
        <w:t>Univ. Lille, CNRS, Centrale Lille, Yncréa ISEN, Univ. Polytechnique Hauts-de-France,</w:t>
      </w:r>
    </w:p>
    <w:p w:rsidR="00D302B8" w:rsidRPr="003231F0" w:rsidRDefault="00D302B8" w:rsidP="00993F95">
      <w:pPr>
        <w:autoSpaceDE w:val="0"/>
        <w:autoSpaceDN w:val="0"/>
        <w:adjustRightInd w:val="0"/>
        <w:spacing w:after="0" w:line="240" w:lineRule="auto"/>
        <w:jc w:val="center"/>
        <w:rPr>
          <w:rFonts w:ascii="Times New Roman" w:hAnsi="Times New Roman" w:cs="Times New Roman"/>
          <w:i/>
          <w:iCs/>
          <w:sz w:val="24"/>
          <w:szCs w:val="24"/>
          <w:lang w:val="en-US"/>
        </w:rPr>
      </w:pPr>
      <w:r w:rsidRPr="003231F0">
        <w:rPr>
          <w:rFonts w:ascii="Times New Roman" w:hAnsi="Times New Roman" w:cs="Times New Roman"/>
          <w:i/>
          <w:iCs/>
          <w:sz w:val="24"/>
          <w:szCs w:val="24"/>
          <w:lang w:val="en-US"/>
        </w:rPr>
        <w:t>UMR 8520-IEMN, F-59000, Lille, France</w:t>
      </w:r>
    </w:p>
    <w:p w:rsidR="00D302B8" w:rsidRPr="006D4E5F" w:rsidRDefault="00D302B8" w:rsidP="00993F95">
      <w:pPr>
        <w:spacing w:after="0" w:line="240" w:lineRule="auto"/>
        <w:jc w:val="center"/>
        <w:rPr>
          <w:rFonts w:ascii="Times New Roman" w:hAnsi="Times New Roman" w:cs="Times New Roman"/>
          <w:i/>
          <w:sz w:val="24"/>
          <w:szCs w:val="24"/>
          <w:lang w:val="en-US"/>
        </w:rPr>
      </w:pPr>
      <w:proofErr w:type="gramStart"/>
      <w:r w:rsidRPr="006D4E5F">
        <w:rPr>
          <w:rFonts w:ascii="Times New Roman" w:hAnsi="Times New Roman" w:cs="Times New Roman"/>
          <w:i/>
          <w:sz w:val="24"/>
          <w:szCs w:val="24"/>
          <w:lang w:val="en-US"/>
        </w:rPr>
        <w:t>e-mail</w:t>
      </w:r>
      <w:proofErr w:type="gramEnd"/>
      <w:r w:rsidRPr="006D4E5F">
        <w:rPr>
          <w:rFonts w:ascii="Times New Roman" w:hAnsi="Times New Roman" w:cs="Times New Roman"/>
          <w:i/>
          <w:sz w:val="24"/>
          <w:szCs w:val="24"/>
          <w:lang w:val="en-US"/>
        </w:rPr>
        <w:t>: kamarchuk.iltpe@gmail.com</w:t>
      </w:r>
    </w:p>
    <w:p w:rsidR="00D302B8" w:rsidRPr="006D4E5F" w:rsidRDefault="00D302B8" w:rsidP="00D302B8">
      <w:pPr>
        <w:pStyle w:val="2"/>
        <w:rPr>
          <w:lang w:val="en-US"/>
        </w:rPr>
      </w:pPr>
    </w:p>
    <w:p w:rsidR="00D302B8" w:rsidRPr="003231F0" w:rsidRDefault="00D302B8" w:rsidP="006E2057">
      <w:pPr>
        <w:pStyle w:val="2"/>
        <w:ind w:firstLine="708"/>
        <w:jc w:val="both"/>
        <w:rPr>
          <w:lang w:val="en-US"/>
        </w:rPr>
      </w:pPr>
      <w:r w:rsidRPr="003231F0">
        <w:rPr>
          <w:lang w:val="en-US"/>
        </w:rPr>
        <w:t xml:space="preserve">In 2024, it has been 50 years since the discovery of the Yanson point-contact spectroscopy (Yanson PCS) [1]. Almost throughout the entire period of its existence, the Yanson PCS has demonstrated unique innovative opportunities to study a wide range of objects and phenomena [2]. At the initial stage of its application, the Yanson PCS and its techniques </w:t>
      </w:r>
      <w:proofErr w:type="gramStart"/>
      <w:r w:rsidRPr="003231F0">
        <w:rPr>
          <w:lang w:val="en-US"/>
        </w:rPr>
        <w:t>were developed</w:t>
      </w:r>
      <w:proofErr w:type="gramEnd"/>
      <w:r w:rsidRPr="003231F0">
        <w:rPr>
          <w:lang w:val="en-US"/>
        </w:rPr>
        <w:t xml:space="preserve"> exclusively in the framework of the low-temperature approach. However, after 2006, the temperature range of this technology has expanded significantly thanks to the discovery of the point-contact gas-sensitive effect [3]. These works have led to the creation of a new promising area of study and development of quantum point-contact sensors, which is rooted in the fundamentals of the Yanson PCS [4, 5].</w:t>
      </w:r>
    </w:p>
    <w:p w:rsidR="00D302B8" w:rsidRPr="003231F0" w:rsidRDefault="00D302B8" w:rsidP="006E2057">
      <w:pPr>
        <w:pStyle w:val="2"/>
        <w:jc w:val="both"/>
        <w:rPr>
          <w:lang w:val="en-US"/>
        </w:rPr>
      </w:pPr>
      <w:r w:rsidRPr="003231F0">
        <w:rPr>
          <w:lang w:val="en-US"/>
        </w:rPr>
        <w:tab/>
        <w:t xml:space="preserve">The originality of the point-contact gas-sensitive effect came into light immediately after its discovery. It became obvious after the comparison of the characteristics of point-contact sensing elements and the parameters of the conventional sensors based on the principle of changing electrical conductance. The reason for this </w:t>
      </w:r>
      <w:proofErr w:type="gramStart"/>
      <w:r w:rsidRPr="003231F0">
        <w:rPr>
          <w:lang w:val="en-US"/>
        </w:rPr>
        <w:t>is easily understood</w:t>
      </w:r>
      <w:proofErr w:type="gramEnd"/>
      <w:r w:rsidRPr="003231F0">
        <w:rPr>
          <w:lang w:val="en-US"/>
        </w:rPr>
        <w:t>: point-contact sensors were, in fact, the first example of quantum conductive sensors functioning at room temperature. Already in the first experiments, the sensing element of a point-contact sensor in the form of a Yanson point contact almost instantly showed not only its ultra-high sensitivity to the action of various gases, but also its ability to relax to the initial state in real time, even when dealing with such complex materials as carbon nanotubes.</w:t>
      </w:r>
    </w:p>
    <w:p w:rsidR="00D302B8" w:rsidRPr="003231F0" w:rsidRDefault="00D302B8" w:rsidP="006E2057">
      <w:pPr>
        <w:pStyle w:val="2"/>
        <w:jc w:val="both"/>
        <w:rPr>
          <w:lang w:val="en-US"/>
        </w:rPr>
      </w:pPr>
      <w:r w:rsidRPr="003231F0">
        <w:rPr>
          <w:lang w:val="en-US"/>
        </w:rPr>
        <w:tab/>
        <w:t xml:space="preserve">The development of an innovative technology for creating unique sensing elements based on Yanson point contacts </w:t>
      </w:r>
      <w:proofErr w:type="gramStart"/>
      <w:r w:rsidRPr="003231F0">
        <w:rPr>
          <w:lang w:val="en-US"/>
        </w:rPr>
        <w:t>was made</w:t>
      </w:r>
      <w:proofErr w:type="gramEnd"/>
      <w:r w:rsidRPr="003231F0">
        <w:rPr>
          <w:lang w:val="en-US"/>
        </w:rPr>
        <w:t xml:space="preserve"> possible by the numerous “know-hows” of the Yanson PCS. The quantum nature of their electrical conduction became the basis for the discovery and study of new detection mechanisms that </w:t>
      </w:r>
      <w:proofErr w:type="gramStart"/>
      <w:r w:rsidRPr="003231F0">
        <w:rPr>
          <w:lang w:val="en-US"/>
        </w:rPr>
        <w:t>cannot be implemented</w:t>
      </w:r>
      <w:proofErr w:type="gramEnd"/>
      <w:r w:rsidRPr="003231F0">
        <w:rPr>
          <w:lang w:val="en-US"/>
        </w:rPr>
        <w:t xml:space="preserve"> in conventional sensors with the operation principle of changing electrical conductance [5]. This feature predetermined the universality of point-contact sensors and allowed using them to work with various media and objects.</w:t>
      </w:r>
    </w:p>
    <w:p w:rsidR="00D302B8" w:rsidRPr="003231F0" w:rsidRDefault="00D302B8" w:rsidP="006E2057">
      <w:pPr>
        <w:pStyle w:val="2"/>
        <w:jc w:val="both"/>
        <w:rPr>
          <w:lang w:val="en-US"/>
        </w:rPr>
      </w:pPr>
      <w:r w:rsidRPr="003231F0">
        <w:rPr>
          <w:lang w:val="en-US"/>
        </w:rPr>
        <w:tab/>
        <w:t xml:space="preserve">In this report, we present a brief summary of the main aspects of the research into quantum point-contact sensing elements, methods for their creation, new quantum detection mechanisms discovered using Yanson point contacts, and some of the possible applications tested in real conditions. </w:t>
      </w:r>
    </w:p>
    <w:p w:rsidR="00D302B8" w:rsidRPr="003231F0" w:rsidRDefault="00D302B8" w:rsidP="006E2057">
      <w:pPr>
        <w:spacing w:after="0" w:line="240" w:lineRule="auto"/>
        <w:jc w:val="both"/>
        <w:rPr>
          <w:rFonts w:ascii="Times New Roman" w:hAnsi="Times New Roman" w:cs="Times New Roman"/>
          <w:sz w:val="24"/>
          <w:szCs w:val="24"/>
          <w:lang w:val="en-US"/>
        </w:rPr>
      </w:pPr>
    </w:p>
    <w:p w:rsidR="00D302B8" w:rsidRPr="003231F0" w:rsidRDefault="00D302B8" w:rsidP="00D302B8">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[1] I.</w:t>
      </w:r>
      <w:r w:rsidR="006E2057">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rPr>
        <w:t>K. Yanson, JETP 66, 1035-1050 (1974).</w:t>
      </w:r>
    </w:p>
    <w:p w:rsidR="00D302B8" w:rsidRPr="003231F0" w:rsidRDefault="00D302B8" w:rsidP="00D302B8">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[2] Yu.</w:t>
      </w:r>
      <w:r w:rsidR="006E2057">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rPr>
        <w:t>G. Naidyuk, I.K. Yanson, Point-contact spectroscopy, Springer, New York, 2005.</w:t>
      </w:r>
    </w:p>
    <w:p w:rsidR="00D302B8" w:rsidRPr="003231F0" w:rsidRDefault="00D302B8" w:rsidP="00D302B8">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[3] G.V. Kamarchuk, O.</w:t>
      </w:r>
      <w:r w:rsidR="006E2057">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rPr>
        <w:t>P. Pospelov, A.V. Yeremenko, E. Faulques, I.</w:t>
      </w:r>
      <w:r w:rsidR="006E2057">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rPr>
        <w:t xml:space="preserve">K. Yanson, Europhys. Lett. </w:t>
      </w:r>
      <w:proofErr w:type="gramStart"/>
      <w:r w:rsidRPr="003231F0">
        <w:rPr>
          <w:rFonts w:ascii="Times New Roman" w:hAnsi="Times New Roman" w:cs="Times New Roman"/>
          <w:sz w:val="24"/>
          <w:szCs w:val="24"/>
          <w:lang w:val="en-US"/>
        </w:rPr>
        <w:t>76</w:t>
      </w:r>
      <w:proofErr w:type="gramEnd"/>
      <w:r w:rsidRPr="003231F0">
        <w:rPr>
          <w:rFonts w:ascii="Times New Roman" w:hAnsi="Times New Roman" w:cs="Times New Roman"/>
          <w:sz w:val="24"/>
          <w:szCs w:val="24"/>
          <w:lang w:val="en-US"/>
        </w:rPr>
        <w:t>, 575-581 (2006).</w:t>
      </w:r>
    </w:p>
    <w:p w:rsidR="00D302B8" w:rsidRPr="003231F0" w:rsidRDefault="00D302B8" w:rsidP="00D302B8">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[4] G.V. Kamarchuk, А.P. Pospelov, L.V. Kamarchuk, A.V. Savytskyi, D.A. Harbuz, V.L. Vakula, in: A. Sidorenko, H. Hahn (Eds), Functional Nanostructures and Sensors for CBRN Defence and Environmental Safety and Security, Springer, Dordrecht, 245-270 (2020).</w:t>
      </w:r>
    </w:p>
    <w:p w:rsidR="00D302B8" w:rsidRPr="003231F0" w:rsidRDefault="00D302B8" w:rsidP="00D302B8">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[5] </w:t>
      </w:r>
      <w:r w:rsidRPr="003231F0">
        <w:rPr>
          <w:rFonts w:ascii="Times New Roman" w:hAnsi="Times New Roman" w:cs="Times New Roman"/>
          <w:color w:val="222222"/>
          <w:sz w:val="24"/>
          <w:szCs w:val="24"/>
          <w:shd w:val="clear" w:color="auto" w:fill="FFFFFF"/>
          <w:lang w:val="en-US"/>
        </w:rPr>
        <w:t>G. Kamarchuk, A. Pospelov, L. Kamarchuk, V. Belan, A. Herus, A. Savytskyi, V. Vakula, D. Harbuz, V. Gudimenko, E. Faulques.</w:t>
      </w:r>
      <w:r w:rsidRPr="003231F0">
        <w:rPr>
          <w:rFonts w:ascii="Times New Roman" w:hAnsi="Times New Roman" w:cs="Times New Roman"/>
          <w:sz w:val="24"/>
          <w:szCs w:val="24"/>
          <w:lang w:val="en-US"/>
        </w:rPr>
        <w:t xml:space="preserve"> Sci Rep 13, 21432 (2023</w:t>
      </w:r>
      <w:r w:rsidR="00993F95" w:rsidRPr="003231F0">
        <w:rPr>
          <w:rFonts w:ascii="Times New Roman" w:hAnsi="Times New Roman" w:cs="Times New Roman"/>
          <w:sz w:val="24"/>
          <w:szCs w:val="24"/>
          <w:lang w:val="en-US"/>
        </w:rPr>
        <w:t>).</w:t>
      </w:r>
    </w:p>
    <w:p w:rsidR="00993F95" w:rsidRPr="003231F0" w:rsidRDefault="00993F95" w:rsidP="00993F95">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POINT-CONTACT SPECTROSCOPY STUDY ON SUPERCONDUCTORS UNDER PRESSURE</w:t>
      </w:r>
    </w:p>
    <w:p w:rsidR="00993F95" w:rsidRPr="003231F0" w:rsidRDefault="00993F95" w:rsidP="00993F95">
      <w:pPr>
        <w:spacing w:after="0" w:line="240" w:lineRule="auto"/>
        <w:rPr>
          <w:rFonts w:ascii="Times New Roman" w:hAnsi="Times New Roman" w:cs="Times New Roman"/>
          <w:sz w:val="24"/>
          <w:szCs w:val="24"/>
          <w:lang w:val="en-US"/>
        </w:rPr>
      </w:pPr>
    </w:p>
    <w:p w:rsidR="00993F95" w:rsidRPr="003231F0" w:rsidRDefault="00993F95" w:rsidP="00993F95">
      <w:pPr>
        <w:pStyle w:val="ab"/>
        <w:snapToGrid w:val="0"/>
        <w:spacing w:before="0" w:beforeAutospacing="0" w:after="0" w:afterAutospacing="0"/>
        <w:jc w:val="center"/>
        <w:rPr>
          <w:rFonts w:eastAsia="DengXian"/>
          <w:b/>
          <w:lang w:val="en-US" w:eastAsia="ru-RU"/>
        </w:rPr>
      </w:pPr>
      <w:r w:rsidRPr="003231F0">
        <w:rPr>
          <w:rFonts w:eastAsia="DengXian"/>
          <w:b/>
          <w:lang w:val="en-US" w:eastAsia="ru-RU"/>
        </w:rPr>
        <w:t>DONGTING ZHANG</w:t>
      </w:r>
      <w:r w:rsidRPr="003231F0">
        <w:rPr>
          <w:rFonts w:eastAsia="DengXian"/>
          <w:b/>
          <w:vertAlign w:val="superscript"/>
          <w:lang w:val="en-US" w:eastAsia="ru-RU"/>
        </w:rPr>
        <w:t>1</w:t>
      </w:r>
      <w:r w:rsidRPr="003231F0">
        <w:rPr>
          <w:rFonts w:eastAsia="DengXian"/>
          <w:b/>
          <w:lang w:val="en-US" w:eastAsia="ru-RU"/>
        </w:rPr>
        <w:t>, LICHANG YIN</w:t>
      </w:r>
      <w:r w:rsidRPr="003231F0">
        <w:rPr>
          <w:rFonts w:eastAsia="DengXian"/>
          <w:b/>
          <w:vertAlign w:val="superscript"/>
          <w:lang w:val="en-US" w:eastAsia="ru-RU"/>
        </w:rPr>
        <w:t>1</w:t>
      </w:r>
      <w:r w:rsidRPr="003231F0">
        <w:rPr>
          <w:rFonts w:eastAsia="DengXian"/>
          <w:b/>
          <w:lang w:val="en-US" w:eastAsia="ru-RU"/>
        </w:rPr>
        <w:t>, CHUFAN CHEN</w:t>
      </w:r>
      <w:r w:rsidRPr="003231F0">
        <w:rPr>
          <w:rFonts w:eastAsia="DengXian"/>
          <w:b/>
          <w:vertAlign w:val="superscript"/>
          <w:lang w:val="en-US" w:eastAsia="ru-RU"/>
        </w:rPr>
        <w:t>1</w:t>
      </w:r>
      <w:r w:rsidRPr="003231F0">
        <w:rPr>
          <w:rFonts w:eastAsia="DengXian"/>
          <w:b/>
          <w:lang w:val="en-US" w:eastAsia="ru-RU"/>
        </w:rPr>
        <w:t xml:space="preserve">, </w:t>
      </w:r>
    </w:p>
    <w:p w:rsidR="00993F95" w:rsidRPr="003231F0" w:rsidRDefault="00993F95" w:rsidP="00993F95">
      <w:pPr>
        <w:pStyle w:val="ab"/>
        <w:snapToGrid w:val="0"/>
        <w:spacing w:before="0" w:beforeAutospacing="0" w:after="0" w:afterAutospacing="0"/>
        <w:jc w:val="center"/>
        <w:rPr>
          <w:rFonts w:eastAsia="DengXian"/>
          <w:b/>
          <w:u w:val="single"/>
          <w:lang w:val="en-US" w:eastAsia="ru-RU"/>
        </w:rPr>
      </w:pPr>
      <w:r w:rsidRPr="003231F0">
        <w:rPr>
          <w:rFonts w:eastAsia="DengXian"/>
          <w:b/>
          <w:lang w:val="en-US" w:eastAsia="ru-RU"/>
        </w:rPr>
        <w:t>XIAOFENG XU</w:t>
      </w:r>
      <w:r w:rsidRPr="003231F0">
        <w:rPr>
          <w:rFonts w:eastAsia="DengXian"/>
          <w:b/>
          <w:vertAlign w:val="superscript"/>
          <w:lang w:val="en-US" w:eastAsia="ru-RU"/>
        </w:rPr>
        <w:t>2</w:t>
      </w:r>
      <w:r w:rsidRPr="003231F0">
        <w:rPr>
          <w:rFonts w:eastAsia="DengXian"/>
          <w:b/>
          <w:lang w:val="en-US" w:eastAsia="ru-RU"/>
        </w:rPr>
        <w:t>, YOUGUO SHI</w:t>
      </w:r>
      <w:r w:rsidRPr="003231F0">
        <w:rPr>
          <w:rFonts w:eastAsia="DengXian"/>
          <w:b/>
          <w:vertAlign w:val="superscript"/>
          <w:lang w:val="en-US" w:eastAsia="ru-RU"/>
        </w:rPr>
        <w:t>3</w:t>
      </w:r>
      <w:r w:rsidRPr="003231F0">
        <w:rPr>
          <w:rFonts w:eastAsia="DengXian"/>
          <w:b/>
          <w:lang w:val="en-US" w:eastAsia="ru-RU"/>
        </w:rPr>
        <w:t xml:space="preserve">, </w:t>
      </w:r>
      <w:r w:rsidRPr="003231F0">
        <w:rPr>
          <w:rFonts w:eastAsia="DengXian"/>
          <w:b/>
          <w:u w:val="single"/>
          <w:lang w:val="en-US" w:eastAsia="ru-RU"/>
        </w:rPr>
        <w:t>XIN LU</w:t>
      </w:r>
      <w:r w:rsidR="006D4E5F">
        <w:rPr>
          <w:rFonts w:eastAsia="DengXian"/>
          <w:b/>
          <w:u w:val="single"/>
          <w:vertAlign w:val="superscript"/>
          <w:lang w:val="en-US" w:eastAsia="ru-RU"/>
        </w:rPr>
        <w:t>1</w:t>
      </w:r>
      <w:r w:rsidRPr="003231F0">
        <w:rPr>
          <w:rFonts w:eastAsia="DengXian"/>
          <w:b/>
          <w:u w:val="single"/>
          <w:lang w:val="en-US" w:eastAsia="ru-RU"/>
        </w:rPr>
        <w:t xml:space="preserve"> </w:t>
      </w:r>
    </w:p>
    <w:p w:rsidR="00993F95" w:rsidRPr="003231F0" w:rsidRDefault="00993F95" w:rsidP="00993F95">
      <w:pPr>
        <w:pStyle w:val="ab"/>
        <w:snapToGrid w:val="0"/>
        <w:spacing w:before="0" w:beforeAutospacing="0" w:after="0" w:afterAutospacing="0"/>
        <w:jc w:val="center"/>
        <w:rPr>
          <w:rFonts w:eastAsia="DengXian"/>
          <w:b/>
          <w:u w:val="single"/>
          <w:lang w:val="en-US" w:eastAsia="ru-RU"/>
        </w:rPr>
      </w:pPr>
    </w:p>
    <w:p w:rsidR="00993F95" w:rsidRPr="003231F0" w:rsidRDefault="00993F95" w:rsidP="00993F95">
      <w:pPr>
        <w:pStyle w:val="ab"/>
        <w:snapToGrid w:val="0"/>
        <w:spacing w:before="0" w:beforeAutospacing="0" w:after="0" w:afterAutospacing="0"/>
        <w:jc w:val="center"/>
        <w:rPr>
          <w:rFonts w:eastAsia="DengXian"/>
          <w:i/>
          <w:lang w:val="en-US" w:eastAsia="ru-RU"/>
        </w:rPr>
      </w:pPr>
      <w:proofErr w:type="gramStart"/>
      <w:r w:rsidRPr="006D4E5F">
        <w:rPr>
          <w:rFonts w:eastAsia="DengXian"/>
          <w:i/>
          <w:vertAlign w:val="superscript"/>
          <w:lang w:val="en-US" w:eastAsia="ru-RU"/>
        </w:rPr>
        <w:t>1</w:t>
      </w:r>
      <w:proofErr w:type="gramEnd"/>
      <w:r w:rsidRPr="006D4E5F">
        <w:rPr>
          <w:rFonts w:eastAsia="DengXian"/>
          <w:i/>
          <w:vertAlign w:val="superscript"/>
          <w:lang w:val="en-US" w:eastAsia="ru-RU"/>
        </w:rPr>
        <w:t xml:space="preserve"> </w:t>
      </w:r>
      <w:r w:rsidRPr="003231F0">
        <w:rPr>
          <w:rFonts w:eastAsia="DengXian"/>
          <w:i/>
          <w:lang w:val="en-US" w:eastAsia="ru-RU"/>
        </w:rPr>
        <w:t xml:space="preserve">Center for Correlated Matter, School of Physics, Zhejiang University, Hangzhou, China </w:t>
      </w:r>
    </w:p>
    <w:p w:rsidR="00993F95" w:rsidRPr="003231F0" w:rsidRDefault="00993F95" w:rsidP="00993F95">
      <w:pPr>
        <w:pStyle w:val="ab"/>
        <w:snapToGrid w:val="0"/>
        <w:spacing w:before="0" w:beforeAutospacing="0" w:after="0" w:afterAutospacing="0"/>
        <w:jc w:val="center"/>
        <w:rPr>
          <w:rFonts w:eastAsia="DengXian"/>
          <w:i/>
          <w:lang w:val="en-US" w:eastAsia="ru-RU"/>
        </w:rPr>
      </w:pPr>
      <w:proofErr w:type="gramStart"/>
      <w:r w:rsidRPr="006D4E5F">
        <w:rPr>
          <w:rFonts w:eastAsia="DengXian"/>
          <w:i/>
          <w:vertAlign w:val="superscript"/>
          <w:lang w:val="en-US" w:eastAsia="ru-RU"/>
        </w:rPr>
        <w:t>2</w:t>
      </w:r>
      <w:proofErr w:type="gramEnd"/>
      <w:r w:rsidRPr="006D4E5F">
        <w:rPr>
          <w:rFonts w:eastAsia="DengXian"/>
          <w:i/>
          <w:vertAlign w:val="superscript"/>
          <w:lang w:val="en-US" w:eastAsia="ru-RU"/>
        </w:rPr>
        <w:t xml:space="preserve"> </w:t>
      </w:r>
      <w:r w:rsidRPr="003231F0">
        <w:rPr>
          <w:rFonts w:eastAsia="DengXian"/>
          <w:i/>
          <w:lang w:val="en-US" w:eastAsia="ru-RU"/>
        </w:rPr>
        <w:t>Department of Applied Physics, Zhejiang University of Technology, Hangzhou, China</w:t>
      </w:r>
    </w:p>
    <w:p w:rsidR="00993F95" w:rsidRPr="003231F0" w:rsidRDefault="006D4E5F" w:rsidP="006D4E5F">
      <w:pPr>
        <w:pStyle w:val="ab"/>
        <w:snapToGrid w:val="0"/>
        <w:spacing w:before="0" w:beforeAutospacing="0" w:after="0" w:afterAutospacing="0"/>
        <w:jc w:val="center"/>
        <w:rPr>
          <w:rFonts w:eastAsia="DengXian"/>
          <w:i/>
          <w:lang w:val="en-US" w:eastAsia="ru-RU"/>
        </w:rPr>
      </w:pPr>
      <w:r w:rsidRPr="006D4E5F">
        <w:rPr>
          <w:rFonts w:eastAsia="DengXian"/>
          <w:i/>
          <w:vertAlign w:val="superscript"/>
          <w:lang w:val="en-US" w:eastAsia="ru-RU"/>
        </w:rPr>
        <w:t>3</w:t>
      </w:r>
      <w:r w:rsidR="00993F95" w:rsidRPr="003231F0">
        <w:rPr>
          <w:rFonts w:eastAsia="DengXian"/>
          <w:i/>
          <w:lang w:val="en-US" w:eastAsia="ru-RU"/>
        </w:rPr>
        <w:t>Institute of Physics, Chinese Academy of Sciences, Beijing 100190, China</w:t>
      </w:r>
    </w:p>
    <w:p w:rsidR="005F4A31" w:rsidRPr="003231F0" w:rsidRDefault="005F4A31" w:rsidP="00993F95">
      <w:pPr>
        <w:spacing w:after="0" w:line="240" w:lineRule="auto"/>
        <w:jc w:val="center"/>
        <w:rPr>
          <w:rFonts w:ascii="Times New Roman" w:hAnsi="Times New Roman" w:cs="Times New Roman"/>
          <w:i/>
          <w:sz w:val="24"/>
          <w:szCs w:val="24"/>
          <w:lang w:val="en-US"/>
        </w:rPr>
      </w:pPr>
    </w:p>
    <w:p w:rsidR="00993F95" w:rsidRPr="003231F0" w:rsidRDefault="00993F95" w:rsidP="00993F95">
      <w:pPr>
        <w:spacing w:after="0" w:line="240" w:lineRule="auto"/>
        <w:jc w:val="center"/>
        <w:rPr>
          <w:rFonts w:ascii="Times New Roman" w:hAnsi="Times New Roman" w:cs="Times New Roman"/>
          <w:i/>
          <w:sz w:val="24"/>
          <w:szCs w:val="24"/>
          <w:lang w:val="en-US"/>
        </w:rPr>
      </w:pPr>
      <w:r w:rsidRPr="003231F0">
        <w:rPr>
          <w:rFonts w:ascii="Times New Roman" w:hAnsi="Times New Roman" w:cs="Times New Roman"/>
          <w:i/>
          <w:sz w:val="24"/>
          <w:szCs w:val="24"/>
          <w:lang w:val="en-US"/>
        </w:rPr>
        <w:t>e-mail:xinluphy@zju.edu.cn</w:t>
      </w:r>
    </w:p>
    <w:p w:rsidR="00993F95" w:rsidRPr="003231F0" w:rsidRDefault="00993F95" w:rsidP="00993F95">
      <w:pPr>
        <w:spacing w:after="0" w:line="240" w:lineRule="auto"/>
        <w:rPr>
          <w:rFonts w:ascii="Times New Roman" w:hAnsi="Times New Roman" w:cs="Times New Roman"/>
          <w:sz w:val="24"/>
          <w:szCs w:val="24"/>
          <w:lang w:val="en-US"/>
        </w:rPr>
      </w:pPr>
    </w:p>
    <w:p w:rsidR="00993F95" w:rsidRPr="003231F0" w:rsidRDefault="00993F95" w:rsidP="00993F95">
      <w:pPr>
        <w:pStyle w:val="ab"/>
        <w:spacing w:before="0" w:beforeAutospacing="0" w:after="0" w:afterAutospacing="0"/>
        <w:ind w:firstLineChars="200" w:firstLine="480"/>
        <w:jc w:val="both"/>
        <w:rPr>
          <w:rFonts w:eastAsia="DengXian"/>
          <w:lang w:val="en-US" w:eastAsia="ru-RU"/>
        </w:rPr>
      </w:pPr>
      <w:r w:rsidRPr="003231F0">
        <w:rPr>
          <w:rFonts w:eastAsia="DengXian"/>
          <w:lang w:val="en-US"/>
        </w:rPr>
        <w:t>In this talk, we will demonstrate that p</w:t>
      </w:r>
      <w:r w:rsidRPr="003231F0">
        <w:rPr>
          <w:rFonts w:eastAsia="DengXian"/>
          <w:lang w:val="en-US" w:eastAsia="ru-RU"/>
        </w:rPr>
        <w:t>oint-contact spectroscopy (PCS) can serve as a powerful tool to probe the superconducting (SC) order parameter under pressure, which has been successfully applied to study the kagome metal CsV</w:t>
      </w:r>
      <w:r w:rsidRPr="003231F0">
        <w:rPr>
          <w:rFonts w:eastAsia="DengXian"/>
          <w:vertAlign w:val="subscript"/>
          <w:lang w:val="en-US" w:eastAsia="ru-RU"/>
        </w:rPr>
        <w:t>3</w:t>
      </w:r>
      <w:r w:rsidRPr="003231F0">
        <w:rPr>
          <w:rFonts w:eastAsia="DengXian"/>
          <w:lang w:val="en-US" w:eastAsia="ru-RU"/>
        </w:rPr>
        <w:t>Sb</w:t>
      </w:r>
      <w:r w:rsidRPr="003231F0">
        <w:rPr>
          <w:rFonts w:eastAsia="DengXian"/>
          <w:vertAlign w:val="subscript"/>
          <w:lang w:val="en-US" w:eastAsia="ru-RU"/>
        </w:rPr>
        <w:t>5</w:t>
      </w:r>
      <w:r w:rsidRPr="003231F0">
        <w:rPr>
          <w:rFonts w:eastAsia="DengXian"/>
          <w:lang w:val="en-US" w:eastAsia="ru-RU"/>
        </w:rPr>
        <w:t xml:space="preserve"> [1] and semimetal MoTe</w:t>
      </w:r>
      <w:r w:rsidRPr="003231F0">
        <w:rPr>
          <w:rFonts w:eastAsia="DengXian"/>
          <w:vertAlign w:val="subscript"/>
          <w:lang w:val="en-US" w:eastAsia="ru-RU"/>
        </w:rPr>
        <w:t>2</w:t>
      </w:r>
      <w:r w:rsidRPr="003231F0">
        <w:rPr>
          <w:rFonts w:eastAsia="DengXian"/>
          <w:lang w:val="en-US" w:eastAsia="ru-RU"/>
        </w:rPr>
        <w:t xml:space="preserve"> [2] under pressure. </w:t>
      </w:r>
    </w:p>
    <w:p w:rsidR="00993F95" w:rsidRPr="003231F0" w:rsidRDefault="00993F95" w:rsidP="00993F95">
      <w:pPr>
        <w:pStyle w:val="ab"/>
        <w:spacing w:before="0" w:beforeAutospacing="0" w:after="0" w:afterAutospacing="0"/>
        <w:ind w:firstLineChars="200" w:firstLine="480"/>
        <w:jc w:val="both"/>
        <w:rPr>
          <w:rFonts w:eastAsia="DengXian"/>
          <w:lang w:val="en-US" w:eastAsia="ru-RU"/>
        </w:rPr>
      </w:pPr>
      <w:r w:rsidRPr="003231F0">
        <w:rPr>
          <w:rFonts w:eastAsia="DengXian"/>
          <w:lang w:val="en-US" w:eastAsia="ru-RU"/>
        </w:rPr>
        <w:t>For CsV</w:t>
      </w:r>
      <w:r w:rsidRPr="003231F0">
        <w:rPr>
          <w:rFonts w:eastAsia="DengXian"/>
          <w:vertAlign w:val="subscript"/>
          <w:lang w:val="en-US" w:eastAsia="ru-RU"/>
        </w:rPr>
        <w:t>3</w:t>
      </w:r>
      <w:r w:rsidRPr="003231F0">
        <w:rPr>
          <w:rFonts w:eastAsia="DengXian"/>
          <w:lang w:val="en-US" w:eastAsia="ru-RU"/>
        </w:rPr>
        <w:t>Sb</w:t>
      </w:r>
      <w:r w:rsidRPr="003231F0">
        <w:rPr>
          <w:rFonts w:eastAsia="DengXian"/>
          <w:vertAlign w:val="subscript"/>
          <w:lang w:val="en-US" w:eastAsia="ru-RU"/>
        </w:rPr>
        <w:t>5</w:t>
      </w:r>
      <w:r w:rsidRPr="003231F0">
        <w:rPr>
          <w:rFonts w:eastAsia="DengXian"/>
          <w:lang w:val="en-US" w:eastAsia="ru-RU"/>
        </w:rPr>
        <w:t xml:space="preserve"> under pressure P&lt;2.5 </w:t>
      </w:r>
      <w:proofErr w:type="gramStart"/>
      <w:r w:rsidRPr="003231F0">
        <w:rPr>
          <w:rFonts w:eastAsia="DengXian"/>
          <w:lang w:val="en-US" w:eastAsia="ru-RU"/>
        </w:rPr>
        <w:t>GPa</w:t>
      </w:r>
      <w:proofErr w:type="gramEnd"/>
      <w:r w:rsidRPr="003231F0">
        <w:rPr>
          <w:rFonts w:eastAsia="DengXian"/>
          <w:lang w:val="en-US" w:eastAsia="ru-RU"/>
        </w:rPr>
        <w:t>, a multi-gap s-wave superconductor can be proposed with three distinct superconducting gaps observed. The smaller gaps Δ</w:t>
      </w:r>
      <w:r w:rsidRPr="003231F0">
        <w:rPr>
          <w:rFonts w:eastAsia="DengXian"/>
          <w:vertAlign w:val="subscript"/>
          <w:lang w:val="en-US" w:eastAsia="ru-RU"/>
        </w:rPr>
        <w:t>1</w:t>
      </w:r>
      <w:r w:rsidRPr="003231F0">
        <w:rPr>
          <w:rFonts w:eastAsia="DengXian"/>
          <w:lang w:val="en-US" w:eastAsia="ru-RU"/>
        </w:rPr>
        <w:t xml:space="preserve"> and Δ</w:t>
      </w:r>
      <w:r w:rsidRPr="003231F0">
        <w:rPr>
          <w:rFonts w:eastAsia="DengXian"/>
          <w:vertAlign w:val="subscript"/>
          <w:lang w:val="en-US" w:eastAsia="ru-RU"/>
        </w:rPr>
        <w:t>2</w:t>
      </w:r>
      <w:r w:rsidRPr="003231F0">
        <w:rPr>
          <w:rFonts w:eastAsia="DengXian"/>
          <w:lang w:val="en-US" w:eastAsia="ru-RU"/>
        </w:rPr>
        <w:t xml:space="preserve"> are robust under pressure, while the largest SC gap Δ</w:t>
      </w:r>
      <w:r w:rsidRPr="003231F0">
        <w:rPr>
          <w:rFonts w:eastAsia="DengXian"/>
          <w:vertAlign w:val="subscript"/>
          <w:lang w:val="en-US" w:eastAsia="ru-RU"/>
        </w:rPr>
        <w:t>3</w:t>
      </w:r>
      <w:r w:rsidRPr="003231F0">
        <w:rPr>
          <w:rFonts w:eastAsia="DengXian"/>
          <w:lang w:val="en-US" w:eastAsia="ru-RU"/>
        </w:rPr>
        <w:t xml:space="preserve"> </w:t>
      </w:r>
      <w:proofErr w:type="gramStart"/>
      <w:r w:rsidRPr="003231F0">
        <w:rPr>
          <w:rFonts w:eastAsia="DengXian"/>
          <w:lang w:val="en-US" w:eastAsia="ru-RU"/>
        </w:rPr>
        <w:t>can only be observed</w:t>
      </w:r>
      <w:proofErr w:type="gramEnd"/>
      <w:r w:rsidRPr="003231F0">
        <w:rPr>
          <w:rFonts w:eastAsia="DengXian"/>
          <w:lang w:val="en-US" w:eastAsia="ru-RU"/>
        </w:rPr>
        <w:t xml:space="preserve"> in the pressure range of (P</w:t>
      </w:r>
      <w:r w:rsidRPr="003231F0">
        <w:rPr>
          <w:rFonts w:eastAsia="DengXian"/>
          <w:vertAlign w:val="subscript"/>
          <w:lang w:val="en-US" w:eastAsia="ru-RU"/>
        </w:rPr>
        <w:t>1</w:t>
      </w:r>
      <w:r w:rsidRPr="003231F0">
        <w:rPr>
          <w:rFonts w:eastAsia="DengXian"/>
          <w:lang w:val="en-US" w:eastAsia="ru-RU"/>
        </w:rPr>
        <w:t>, P</w:t>
      </w:r>
      <w:r w:rsidRPr="003231F0">
        <w:rPr>
          <w:rFonts w:eastAsia="DengXian"/>
          <w:vertAlign w:val="subscript"/>
          <w:lang w:val="en-US" w:eastAsia="ru-RU"/>
        </w:rPr>
        <w:t>2</w:t>
      </w:r>
      <w:r w:rsidRPr="003231F0">
        <w:rPr>
          <w:rFonts w:eastAsia="DengXian"/>
          <w:lang w:val="en-US" w:eastAsia="ru-RU"/>
        </w:rPr>
        <w:t xml:space="preserve">) for soft-PCS along the c-axis direction, suggesting a complex relationship between charge-density-wave and SC. </w:t>
      </w:r>
    </w:p>
    <w:p w:rsidR="00993F95" w:rsidRPr="003231F0" w:rsidRDefault="00993F95" w:rsidP="00993F95">
      <w:pPr>
        <w:pStyle w:val="ab"/>
        <w:spacing w:before="0" w:beforeAutospacing="0" w:after="0" w:afterAutospacing="0"/>
        <w:ind w:firstLineChars="200" w:firstLine="480"/>
        <w:jc w:val="both"/>
        <w:rPr>
          <w:rFonts w:eastAsia="DengXian"/>
          <w:lang w:val="en-US" w:eastAsia="ru-RU"/>
        </w:rPr>
      </w:pPr>
      <w:r w:rsidRPr="003231F0">
        <w:rPr>
          <w:rFonts w:eastAsia="DengXian"/>
          <w:lang w:val="en-US" w:eastAsia="ru-RU"/>
        </w:rPr>
        <w:t>Meanwhile, a first-order 1T'-T</w:t>
      </w:r>
      <w:r w:rsidRPr="003231F0">
        <w:rPr>
          <w:rFonts w:eastAsia="DengXian"/>
          <w:vertAlign w:val="subscript"/>
          <w:lang w:val="en-US" w:eastAsia="ru-RU"/>
        </w:rPr>
        <w:t>d</w:t>
      </w:r>
      <w:r w:rsidRPr="003231F0">
        <w:rPr>
          <w:rFonts w:eastAsia="DengXian"/>
          <w:lang w:val="en-US" w:eastAsia="ru-RU"/>
        </w:rPr>
        <w:t xml:space="preserve"> structure transition can be monotonically suppressed by hydrostatic pressure until P</w:t>
      </w:r>
      <w:r w:rsidRPr="003231F0">
        <w:rPr>
          <w:rFonts w:eastAsia="DengXian"/>
          <w:vertAlign w:val="subscript"/>
          <w:lang w:val="en-US" w:eastAsia="ru-RU"/>
        </w:rPr>
        <w:t>c</w:t>
      </w:r>
      <w:r w:rsidRPr="003231F0">
        <w:rPr>
          <w:rFonts w:eastAsia="DengXian"/>
          <w:lang w:val="en-US" w:eastAsia="ru-RU"/>
        </w:rPr>
        <w:t xml:space="preserve"> ~1 </w:t>
      </w:r>
      <w:proofErr w:type="gramStart"/>
      <w:r w:rsidRPr="003231F0">
        <w:rPr>
          <w:rFonts w:eastAsia="DengXian"/>
          <w:lang w:val="en-US" w:eastAsia="ru-RU"/>
        </w:rPr>
        <w:t>GPa</w:t>
      </w:r>
      <w:proofErr w:type="gramEnd"/>
      <w:r w:rsidRPr="003231F0">
        <w:rPr>
          <w:rFonts w:eastAsia="DengXian"/>
          <w:lang w:val="en-US" w:eastAsia="ru-RU"/>
        </w:rPr>
        <w:t xml:space="preserve">, accompanied by a rapid increase of superconducting transition temperature. The SC signal in </w:t>
      </w:r>
      <w:proofErr w:type="gramStart"/>
      <w:r w:rsidRPr="003231F0">
        <w:rPr>
          <w:rFonts w:eastAsia="DengXian"/>
          <w:lang w:val="en-US" w:eastAsia="ru-RU"/>
        </w:rPr>
        <w:t>G(</w:t>
      </w:r>
      <w:proofErr w:type="gramEnd"/>
      <w:r w:rsidRPr="003231F0">
        <w:rPr>
          <w:rFonts w:eastAsia="DengXian"/>
          <w:lang w:val="en-US" w:eastAsia="ru-RU"/>
        </w:rPr>
        <w:t>V) curves under pressure shows a positive correlation with the reported Tc and volume fraction of the 1T' phase, supporting the probed SC for MoTe</w:t>
      </w:r>
      <w:r w:rsidRPr="003231F0">
        <w:rPr>
          <w:rFonts w:eastAsia="DengXian"/>
          <w:vertAlign w:val="subscript"/>
          <w:lang w:val="en-US" w:eastAsia="ru-RU"/>
        </w:rPr>
        <w:t>2</w:t>
      </w:r>
      <w:r w:rsidRPr="003231F0">
        <w:rPr>
          <w:rFonts w:eastAsia="DengXian"/>
          <w:lang w:val="en-US" w:eastAsia="ru-RU"/>
        </w:rPr>
        <w:t xml:space="preserve"> under pressure is intrinsic and mainly contributed by the 1T' phase. </w:t>
      </w:r>
      <w:proofErr w:type="gramStart"/>
      <w:r w:rsidRPr="003231F0">
        <w:rPr>
          <w:rFonts w:eastAsia="DengXian"/>
          <w:lang w:val="en-US" w:eastAsia="ru-RU"/>
        </w:rPr>
        <w:t>G(</w:t>
      </w:r>
      <w:proofErr w:type="gramEnd"/>
      <w:r w:rsidRPr="003231F0">
        <w:rPr>
          <w:rFonts w:eastAsia="DengXian"/>
          <w:lang w:val="en-US" w:eastAsia="ru-RU"/>
        </w:rPr>
        <w:t>V) curves can be better fitted by a two-gap s-wave pa</w:t>
      </w:r>
      <w:r w:rsidR="00713087">
        <w:rPr>
          <w:rFonts w:eastAsia="DengXian"/>
          <w:lang w:val="en-US" w:eastAsia="ru-RU"/>
        </w:rPr>
        <w:t xml:space="preserve">iring for P&lt;2.5 GPa in a strong </w:t>
      </w:r>
      <w:r w:rsidRPr="003231F0">
        <w:rPr>
          <w:rFonts w:eastAsia="DengXian"/>
          <w:lang w:val="en-US" w:eastAsia="ru-RU"/>
        </w:rPr>
        <w:t>coupling regime.</w:t>
      </w:r>
    </w:p>
    <w:p w:rsidR="00993F95" w:rsidRPr="003231F0" w:rsidRDefault="00993F95" w:rsidP="00993F95">
      <w:pPr>
        <w:pStyle w:val="ab"/>
        <w:spacing w:before="0" w:beforeAutospacing="0" w:after="0" w:afterAutospacing="0"/>
        <w:ind w:firstLineChars="200" w:firstLine="480"/>
        <w:jc w:val="both"/>
        <w:rPr>
          <w:rFonts w:eastAsia="DengXian"/>
          <w:lang w:val="en-US" w:eastAsia="ru-RU"/>
        </w:rPr>
      </w:pPr>
      <w:r w:rsidRPr="003231F0">
        <w:rPr>
          <w:rFonts w:eastAsia="DengXian"/>
          <w:lang w:val="en-US" w:eastAsia="ru-RU"/>
        </w:rPr>
        <w:t xml:space="preserve"> </w:t>
      </w:r>
    </w:p>
    <w:p w:rsidR="00993F95" w:rsidRPr="003231F0" w:rsidRDefault="00993F95" w:rsidP="00993F95">
      <w:pPr>
        <w:pStyle w:val="ab"/>
        <w:spacing w:before="0" w:beforeAutospacing="0" w:after="0" w:afterAutospacing="0"/>
        <w:jc w:val="both"/>
        <w:rPr>
          <w:rFonts w:eastAsia="DengXian"/>
          <w:lang w:val="en-US" w:eastAsia="ru-RU"/>
        </w:rPr>
      </w:pPr>
      <w:r w:rsidRPr="003231F0">
        <w:rPr>
          <w:rFonts w:eastAsia="DengXian"/>
          <w:lang w:val="en-US" w:eastAsia="ru-RU"/>
        </w:rPr>
        <w:t xml:space="preserve">[1] D. T. Zhang, C. F. Chen, L. C. Yin, et al., </w:t>
      </w:r>
      <w:hyperlink r:id="rId11" w:history="1">
        <w:r w:rsidRPr="003231F0">
          <w:rPr>
            <w:rFonts w:eastAsia="DengXian"/>
            <w:lang w:val="en-US" w:eastAsia="ru-RU"/>
          </w:rPr>
          <w:t>SCIENCE CHINA Physics, Mechanics &amp; Astronomy </w:t>
        </w:r>
      </w:hyperlink>
      <w:r w:rsidR="006D4E5F">
        <w:rPr>
          <w:rFonts w:eastAsia="DengXian"/>
          <w:lang w:val="en-US" w:eastAsia="ru-RU"/>
        </w:rPr>
        <w:t>66, 227411 (2023).</w:t>
      </w:r>
    </w:p>
    <w:p w:rsidR="00993F95" w:rsidRPr="003231F0" w:rsidRDefault="00993F95" w:rsidP="00993F95">
      <w:pPr>
        <w:pStyle w:val="ab"/>
        <w:spacing w:before="0" w:beforeAutospacing="0" w:after="0" w:afterAutospacing="0"/>
        <w:jc w:val="both"/>
        <w:rPr>
          <w:rFonts w:eastAsia="DengXian"/>
          <w:lang w:val="en-US"/>
        </w:rPr>
      </w:pPr>
      <w:r w:rsidRPr="003231F0">
        <w:rPr>
          <w:rFonts w:eastAsia="DengXian"/>
          <w:lang w:val="en-US"/>
        </w:rPr>
        <w:t xml:space="preserve">[2] </w:t>
      </w:r>
      <w:r w:rsidRPr="003231F0">
        <w:rPr>
          <w:rFonts w:eastAsia="DengXian"/>
          <w:lang w:val="en-US" w:eastAsia="ru-RU"/>
        </w:rPr>
        <w:t>D.T. Zhang, Z.C. Xu, T. Le, C.F. Chen, Y. Ge, F.R. Shi, S.S. Luo, Y.G. Shi, X. Lu, unpublished.</w:t>
      </w:r>
    </w:p>
    <w:p w:rsidR="00993F95" w:rsidRPr="003231F0" w:rsidRDefault="00993F95">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993F95" w:rsidRPr="003231F0" w:rsidRDefault="00993F95" w:rsidP="00993F95">
      <w:pPr>
        <w:autoSpaceDE w:val="0"/>
        <w:autoSpaceDN w:val="0"/>
        <w:adjustRightInd w:val="0"/>
        <w:spacing w:after="0" w:line="240" w:lineRule="auto"/>
        <w:jc w:val="center"/>
        <w:rPr>
          <w:rFonts w:ascii="Times New Roman" w:hAnsi="Times New Roman" w:cs="Times New Roman"/>
          <w:b/>
          <w:bCs/>
          <w:color w:val="000000"/>
          <w:sz w:val="24"/>
          <w:szCs w:val="24"/>
          <w:lang w:val="uk-UA"/>
        </w:rPr>
      </w:pPr>
      <w:r w:rsidRPr="003231F0">
        <w:rPr>
          <w:rFonts w:ascii="Times New Roman" w:hAnsi="Times New Roman" w:cs="Times New Roman"/>
          <w:b/>
          <w:bCs/>
          <w:color w:val="000000"/>
          <w:sz w:val="24"/>
          <w:szCs w:val="24"/>
          <w:lang w:val="uk-UA"/>
        </w:rPr>
        <w:lastRenderedPageBreak/>
        <w:t xml:space="preserve">PRESSURE DEPENDENCE OF THE BCS </w:t>
      </w:r>
      <w:r w:rsidR="00713087">
        <w:rPr>
          <w:rFonts w:ascii="Times New Roman" w:hAnsi="Times New Roman" w:cs="Times New Roman"/>
          <w:b/>
          <w:bCs/>
          <w:color w:val="000000"/>
          <w:sz w:val="24"/>
          <w:szCs w:val="24"/>
          <w:lang w:val="uk-UA"/>
        </w:rPr>
        <w:t>RELATION</w:t>
      </w:r>
      <w:r w:rsidRPr="003231F0">
        <w:rPr>
          <w:rFonts w:ascii="Times New Roman" w:hAnsi="Times New Roman" w:cs="Times New Roman"/>
          <w:b/>
          <w:bCs/>
          <w:color w:val="000000"/>
          <w:sz w:val="24"/>
          <w:szCs w:val="24"/>
          <w:lang w:val="uk-UA"/>
        </w:rPr>
        <w:t xml:space="preserve"> ON TIN: IMPROVEMENT OF METHOD FOR POINT-CONTACT SPECTROSCOPY UNDER PRESSURE</w:t>
      </w:r>
    </w:p>
    <w:p w:rsidR="00993F95" w:rsidRPr="003231F0" w:rsidRDefault="00993F95" w:rsidP="00993F95">
      <w:pPr>
        <w:autoSpaceDE w:val="0"/>
        <w:autoSpaceDN w:val="0"/>
        <w:adjustRightInd w:val="0"/>
        <w:spacing w:after="0" w:line="240" w:lineRule="auto"/>
        <w:jc w:val="center"/>
        <w:rPr>
          <w:rFonts w:ascii="Times New Roman" w:hAnsi="Times New Roman" w:cs="Times New Roman"/>
          <w:color w:val="000000"/>
          <w:sz w:val="24"/>
          <w:szCs w:val="24"/>
          <w:lang w:val="uk-UA"/>
        </w:rPr>
      </w:pPr>
    </w:p>
    <w:p w:rsidR="00713087" w:rsidRDefault="00993F95" w:rsidP="00993F95">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964FFA">
        <w:rPr>
          <w:rFonts w:ascii="Times New Roman" w:hAnsi="Times New Roman" w:cs="Times New Roman"/>
          <w:b/>
          <w:bCs/>
          <w:color w:val="000000"/>
          <w:sz w:val="24"/>
          <w:szCs w:val="24"/>
          <w:u w:val="single"/>
          <w:lang w:val="uk-UA"/>
        </w:rPr>
        <w:t>G. MOTOYAMA</w:t>
      </w:r>
      <w:r w:rsidRPr="00964FFA">
        <w:rPr>
          <w:rFonts w:ascii="Times New Roman" w:hAnsi="Times New Roman" w:cs="Times New Roman"/>
          <w:b/>
          <w:bCs/>
          <w:color w:val="000000"/>
          <w:sz w:val="24"/>
          <w:szCs w:val="24"/>
          <w:u w:val="single"/>
          <w:vertAlign w:val="superscript"/>
          <w:lang w:val="uk-UA"/>
        </w:rPr>
        <w:t>1</w:t>
      </w:r>
      <w:r w:rsidRPr="003231F0">
        <w:rPr>
          <w:rFonts w:ascii="Times New Roman" w:hAnsi="Times New Roman" w:cs="Times New Roman"/>
          <w:b/>
          <w:bCs/>
          <w:color w:val="000000"/>
          <w:sz w:val="24"/>
          <w:szCs w:val="24"/>
          <w:lang w:val="uk-UA"/>
        </w:rPr>
        <w:t>, T. MUTOU</w:t>
      </w:r>
      <w:r w:rsidRPr="003231F0">
        <w:rPr>
          <w:rFonts w:ascii="Times New Roman" w:hAnsi="Times New Roman" w:cs="Times New Roman"/>
          <w:b/>
          <w:bCs/>
          <w:color w:val="000000"/>
          <w:sz w:val="24"/>
          <w:szCs w:val="24"/>
          <w:vertAlign w:val="superscript"/>
          <w:lang w:val="uk-UA"/>
        </w:rPr>
        <w:t>1</w:t>
      </w:r>
      <w:r w:rsidRPr="003231F0">
        <w:rPr>
          <w:rFonts w:ascii="Times New Roman" w:hAnsi="Times New Roman" w:cs="Times New Roman"/>
          <w:b/>
          <w:bCs/>
          <w:color w:val="000000"/>
          <w:sz w:val="24"/>
          <w:szCs w:val="24"/>
          <w:lang w:val="uk-UA"/>
        </w:rPr>
        <w:t>, M. KUNINAKA</w:t>
      </w:r>
      <w:r w:rsidRPr="003231F0">
        <w:rPr>
          <w:rFonts w:ascii="Times New Roman" w:hAnsi="Times New Roman" w:cs="Times New Roman"/>
          <w:b/>
          <w:bCs/>
          <w:color w:val="000000"/>
          <w:sz w:val="24"/>
          <w:szCs w:val="24"/>
          <w:vertAlign w:val="superscript"/>
          <w:lang w:val="uk-UA"/>
        </w:rPr>
        <w:t>1</w:t>
      </w:r>
      <w:r w:rsidRPr="003231F0">
        <w:rPr>
          <w:rFonts w:ascii="Times New Roman" w:hAnsi="Times New Roman" w:cs="Times New Roman"/>
          <w:b/>
          <w:bCs/>
          <w:color w:val="000000"/>
          <w:sz w:val="24"/>
          <w:szCs w:val="24"/>
          <w:lang w:val="uk-UA"/>
        </w:rPr>
        <w:t>, M. ADACHI</w:t>
      </w:r>
      <w:r w:rsidRPr="003231F0">
        <w:rPr>
          <w:rFonts w:ascii="Times New Roman" w:hAnsi="Times New Roman" w:cs="Times New Roman"/>
          <w:b/>
          <w:bCs/>
          <w:color w:val="000000"/>
          <w:sz w:val="24"/>
          <w:szCs w:val="24"/>
          <w:vertAlign w:val="superscript"/>
          <w:lang w:val="uk-UA"/>
        </w:rPr>
        <w:t>1</w:t>
      </w:r>
      <w:r w:rsidRPr="003231F0">
        <w:rPr>
          <w:rFonts w:ascii="Times New Roman" w:hAnsi="Times New Roman" w:cs="Times New Roman"/>
          <w:b/>
          <w:bCs/>
          <w:color w:val="000000"/>
          <w:sz w:val="24"/>
          <w:szCs w:val="24"/>
          <w:lang w:val="uk-UA"/>
        </w:rPr>
        <w:t>, A. YAMAGUCHI</w:t>
      </w:r>
      <w:r w:rsidRPr="003231F0">
        <w:rPr>
          <w:rFonts w:ascii="Times New Roman" w:hAnsi="Times New Roman" w:cs="Times New Roman"/>
          <w:b/>
          <w:bCs/>
          <w:color w:val="000000"/>
          <w:sz w:val="24"/>
          <w:szCs w:val="24"/>
          <w:vertAlign w:val="superscript"/>
          <w:lang w:val="uk-UA"/>
        </w:rPr>
        <w:t>2</w:t>
      </w:r>
      <w:r w:rsidRPr="003231F0">
        <w:rPr>
          <w:rFonts w:ascii="Times New Roman" w:hAnsi="Times New Roman" w:cs="Times New Roman"/>
          <w:b/>
          <w:bCs/>
          <w:color w:val="000000"/>
          <w:sz w:val="24"/>
          <w:szCs w:val="24"/>
          <w:lang w:val="uk-UA"/>
        </w:rPr>
        <w:t>,</w:t>
      </w:r>
      <w:r w:rsidRPr="003231F0">
        <w:rPr>
          <w:rFonts w:ascii="Times New Roman" w:hAnsi="Times New Roman" w:cs="Times New Roman"/>
          <w:b/>
          <w:bCs/>
          <w:color w:val="000000"/>
          <w:sz w:val="24"/>
          <w:szCs w:val="24"/>
          <w:lang w:val="en-US"/>
        </w:rPr>
        <w:t xml:space="preserve"> </w:t>
      </w:r>
    </w:p>
    <w:p w:rsidR="00993F95" w:rsidRPr="003231F0" w:rsidRDefault="00993F95" w:rsidP="00993F95">
      <w:pPr>
        <w:autoSpaceDE w:val="0"/>
        <w:autoSpaceDN w:val="0"/>
        <w:adjustRightInd w:val="0"/>
        <w:spacing w:after="0" w:line="240" w:lineRule="auto"/>
        <w:jc w:val="center"/>
        <w:rPr>
          <w:rFonts w:ascii="Times New Roman" w:hAnsi="Times New Roman" w:cs="Times New Roman"/>
          <w:color w:val="000000"/>
          <w:sz w:val="24"/>
          <w:szCs w:val="24"/>
          <w:lang w:val="uk-UA"/>
        </w:rPr>
      </w:pPr>
      <w:r w:rsidRPr="003231F0">
        <w:rPr>
          <w:rFonts w:ascii="Times New Roman" w:hAnsi="Times New Roman" w:cs="Times New Roman"/>
          <w:b/>
          <w:bCs/>
          <w:color w:val="000000"/>
          <w:sz w:val="24"/>
          <w:szCs w:val="24"/>
          <w:lang w:val="uk-UA"/>
        </w:rPr>
        <w:t>A. SUMIYAMA</w:t>
      </w:r>
      <w:r w:rsidRPr="003231F0">
        <w:rPr>
          <w:rFonts w:ascii="Times New Roman" w:hAnsi="Times New Roman" w:cs="Times New Roman"/>
          <w:b/>
          <w:bCs/>
          <w:color w:val="000000"/>
          <w:sz w:val="24"/>
          <w:szCs w:val="24"/>
          <w:vertAlign w:val="superscript"/>
          <w:lang w:val="uk-UA"/>
        </w:rPr>
        <w:t>2</w:t>
      </w:r>
    </w:p>
    <w:p w:rsidR="00993F95" w:rsidRPr="003231F0" w:rsidRDefault="00993F95" w:rsidP="00993F95">
      <w:pPr>
        <w:autoSpaceDE w:val="0"/>
        <w:autoSpaceDN w:val="0"/>
        <w:adjustRightInd w:val="0"/>
        <w:spacing w:after="0" w:line="240" w:lineRule="auto"/>
        <w:jc w:val="center"/>
        <w:rPr>
          <w:rFonts w:ascii="Times New Roman" w:hAnsi="Times New Roman" w:cs="Times New Roman"/>
          <w:color w:val="000000"/>
          <w:sz w:val="24"/>
          <w:szCs w:val="24"/>
          <w:lang w:val="uk-UA"/>
        </w:rPr>
      </w:pPr>
      <w:r w:rsidRPr="003231F0">
        <w:rPr>
          <w:rFonts w:ascii="Times New Roman" w:hAnsi="Times New Roman" w:cs="Times New Roman"/>
          <w:i/>
          <w:iCs/>
          <w:color w:val="000000"/>
          <w:sz w:val="24"/>
          <w:szCs w:val="24"/>
          <w:lang w:val="uk-UA"/>
        </w:rPr>
        <w:t>1 Graduate School of Material Science, Shimane University, 1060 Nishikawatsu Matsue,</w:t>
      </w:r>
    </w:p>
    <w:p w:rsidR="00993F95" w:rsidRPr="003231F0" w:rsidRDefault="00993F95" w:rsidP="00993F95">
      <w:pPr>
        <w:autoSpaceDE w:val="0"/>
        <w:autoSpaceDN w:val="0"/>
        <w:adjustRightInd w:val="0"/>
        <w:spacing w:after="0" w:line="240" w:lineRule="auto"/>
        <w:jc w:val="center"/>
        <w:rPr>
          <w:rFonts w:ascii="Times New Roman" w:hAnsi="Times New Roman" w:cs="Times New Roman"/>
          <w:color w:val="000000"/>
          <w:sz w:val="24"/>
          <w:szCs w:val="24"/>
          <w:lang w:val="uk-UA"/>
        </w:rPr>
      </w:pPr>
      <w:r w:rsidRPr="003231F0">
        <w:rPr>
          <w:rFonts w:ascii="Times New Roman" w:hAnsi="Times New Roman" w:cs="Times New Roman"/>
          <w:i/>
          <w:iCs/>
          <w:color w:val="000000"/>
          <w:sz w:val="24"/>
          <w:szCs w:val="24"/>
          <w:lang w:val="uk-UA"/>
        </w:rPr>
        <w:t>Shimane 690-8504, Japan</w:t>
      </w:r>
    </w:p>
    <w:p w:rsidR="00993F95" w:rsidRPr="003231F0" w:rsidRDefault="00993F95" w:rsidP="00993F95">
      <w:pPr>
        <w:autoSpaceDE w:val="0"/>
        <w:autoSpaceDN w:val="0"/>
        <w:adjustRightInd w:val="0"/>
        <w:spacing w:after="0" w:line="240" w:lineRule="auto"/>
        <w:jc w:val="center"/>
        <w:rPr>
          <w:rFonts w:ascii="Times New Roman" w:hAnsi="Times New Roman" w:cs="Times New Roman"/>
          <w:color w:val="000000"/>
          <w:sz w:val="24"/>
          <w:szCs w:val="24"/>
          <w:lang w:val="uk-UA"/>
        </w:rPr>
      </w:pPr>
      <w:r w:rsidRPr="003231F0">
        <w:rPr>
          <w:rFonts w:ascii="Times New Roman" w:hAnsi="Times New Roman" w:cs="Times New Roman"/>
          <w:i/>
          <w:iCs/>
          <w:color w:val="000000"/>
          <w:sz w:val="24"/>
          <w:szCs w:val="24"/>
          <w:lang w:val="uk-UA"/>
        </w:rPr>
        <w:t>2 Graduate School of Material Science, University of Hyogo, 3-2-1 Kouto Ako-gun,</w:t>
      </w:r>
    </w:p>
    <w:p w:rsidR="00993F95" w:rsidRPr="003231F0" w:rsidRDefault="00993F95" w:rsidP="00993F95">
      <w:pPr>
        <w:autoSpaceDE w:val="0"/>
        <w:autoSpaceDN w:val="0"/>
        <w:adjustRightInd w:val="0"/>
        <w:spacing w:after="0" w:line="240" w:lineRule="auto"/>
        <w:jc w:val="center"/>
        <w:rPr>
          <w:rFonts w:ascii="Times New Roman" w:hAnsi="Times New Roman" w:cs="Times New Roman"/>
          <w:color w:val="000000"/>
          <w:sz w:val="24"/>
          <w:szCs w:val="24"/>
          <w:lang w:val="uk-UA"/>
        </w:rPr>
      </w:pPr>
      <w:r w:rsidRPr="003231F0">
        <w:rPr>
          <w:rFonts w:ascii="Times New Roman" w:hAnsi="Times New Roman" w:cs="Times New Roman"/>
          <w:i/>
          <w:iCs/>
          <w:color w:val="000000"/>
          <w:sz w:val="24"/>
          <w:szCs w:val="24"/>
          <w:lang w:val="uk-UA"/>
        </w:rPr>
        <w:t>Hyogo 678-1297, Japan</w:t>
      </w:r>
    </w:p>
    <w:p w:rsidR="005F4A31" w:rsidRPr="003231F0" w:rsidRDefault="005F4A31" w:rsidP="00993F95">
      <w:pPr>
        <w:autoSpaceDE w:val="0"/>
        <w:autoSpaceDN w:val="0"/>
        <w:adjustRightInd w:val="0"/>
        <w:spacing w:after="0" w:line="240" w:lineRule="auto"/>
        <w:jc w:val="center"/>
        <w:rPr>
          <w:rFonts w:ascii="Times New Roman" w:hAnsi="Times New Roman" w:cs="Times New Roman"/>
          <w:i/>
          <w:iCs/>
          <w:color w:val="000000"/>
          <w:sz w:val="24"/>
          <w:szCs w:val="24"/>
          <w:lang w:val="uk-UA"/>
        </w:rPr>
      </w:pPr>
    </w:p>
    <w:p w:rsidR="00993F95" w:rsidRPr="003231F0" w:rsidRDefault="00993F95" w:rsidP="00993F95">
      <w:pPr>
        <w:autoSpaceDE w:val="0"/>
        <w:autoSpaceDN w:val="0"/>
        <w:adjustRightInd w:val="0"/>
        <w:spacing w:after="0" w:line="240" w:lineRule="auto"/>
        <w:jc w:val="center"/>
        <w:rPr>
          <w:rFonts w:ascii="Times New Roman" w:hAnsi="Times New Roman" w:cs="Times New Roman"/>
          <w:i/>
          <w:iCs/>
          <w:color w:val="000000"/>
          <w:sz w:val="24"/>
          <w:szCs w:val="24"/>
          <w:lang w:val="uk-UA"/>
        </w:rPr>
      </w:pPr>
      <w:r w:rsidRPr="003231F0">
        <w:rPr>
          <w:rFonts w:ascii="Times New Roman" w:hAnsi="Times New Roman" w:cs="Times New Roman"/>
          <w:i/>
          <w:iCs/>
          <w:color w:val="000000"/>
          <w:sz w:val="24"/>
          <w:szCs w:val="24"/>
          <w:lang w:val="uk-UA"/>
        </w:rPr>
        <w:t>e-mail: motoyama@riko.shimane-u.ac.jp</w:t>
      </w:r>
    </w:p>
    <w:p w:rsidR="00993F95" w:rsidRPr="003231F0" w:rsidRDefault="00993F95" w:rsidP="00713087">
      <w:pPr>
        <w:autoSpaceDE w:val="0"/>
        <w:autoSpaceDN w:val="0"/>
        <w:adjustRightInd w:val="0"/>
        <w:spacing w:after="0" w:line="240" w:lineRule="auto"/>
        <w:jc w:val="both"/>
        <w:rPr>
          <w:rFonts w:ascii="Times New Roman" w:hAnsi="Times New Roman" w:cs="Times New Roman"/>
          <w:color w:val="000000"/>
          <w:sz w:val="24"/>
          <w:szCs w:val="24"/>
          <w:lang w:val="uk-UA"/>
        </w:rPr>
      </w:pPr>
    </w:p>
    <w:p w:rsidR="00993F95" w:rsidRPr="003231F0" w:rsidRDefault="00993F95" w:rsidP="00713087">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en-US"/>
        </w:rPr>
        <w:t xml:space="preserve">Many fascinating superconductors </w:t>
      </w:r>
      <w:proofErr w:type="gramStart"/>
      <w:r w:rsidRPr="003231F0">
        <w:rPr>
          <w:rFonts w:ascii="Times New Roman" w:hAnsi="Times New Roman" w:cs="Times New Roman"/>
          <w:color w:val="000000"/>
          <w:sz w:val="24"/>
          <w:szCs w:val="24"/>
          <w:lang w:val="en-US"/>
        </w:rPr>
        <w:t>have been discovered</w:t>
      </w:r>
      <w:proofErr w:type="gramEnd"/>
      <w:r w:rsidRPr="003231F0">
        <w:rPr>
          <w:rFonts w:ascii="Times New Roman" w:hAnsi="Times New Roman" w:cs="Times New Roman"/>
          <w:color w:val="000000"/>
          <w:sz w:val="24"/>
          <w:szCs w:val="24"/>
          <w:lang w:val="en-US"/>
        </w:rPr>
        <w:t xml:space="preserve"> under high pressure in strongly correlated electron systems. Furthermore, some superconductors exhibit attractive pressure (</w:t>
      </w:r>
      <w:r w:rsidRPr="003231F0">
        <w:rPr>
          <w:rFonts w:ascii="Times New Roman" w:hAnsi="Times New Roman" w:cs="Times New Roman"/>
          <w:i/>
          <w:iCs/>
          <w:color w:val="000000"/>
          <w:sz w:val="24"/>
          <w:szCs w:val="24"/>
          <w:lang w:val="en-US"/>
        </w:rPr>
        <w:t>P</w:t>
      </w:r>
      <w:r w:rsidRPr="003231F0">
        <w:rPr>
          <w:rFonts w:ascii="Times New Roman" w:hAnsi="Times New Roman" w:cs="Times New Roman"/>
          <w:color w:val="000000"/>
          <w:sz w:val="24"/>
          <w:szCs w:val="24"/>
          <w:lang w:val="en-US"/>
        </w:rPr>
        <w:t>) dependences in their superconducting critical temperature (</w:t>
      </w:r>
      <w:r w:rsidRPr="003231F0">
        <w:rPr>
          <w:rFonts w:ascii="Times New Roman" w:hAnsi="Times New Roman" w:cs="Times New Roman"/>
          <w:i/>
          <w:iCs/>
          <w:color w:val="000000"/>
          <w:sz w:val="24"/>
          <w:szCs w:val="24"/>
          <w:lang w:val="en-US"/>
        </w:rPr>
        <w:t>T</w:t>
      </w:r>
      <w:r w:rsidRPr="003231F0">
        <w:rPr>
          <w:rFonts w:ascii="Times New Roman" w:hAnsi="Times New Roman" w:cs="Times New Roman"/>
          <w:color w:val="000000"/>
          <w:sz w:val="24"/>
          <w:szCs w:val="24"/>
          <w:lang w:val="en-US"/>
        </w:rPr>
        <w:t xml:space="preserve">c). To study the mechanism of </w:t>
      </w:r>
      <w:r w:rsidRPr="003231F0">
        <w:rPr>
          <w:rFonts w:ascii="Times New Roman" w:hAnsi="Times New Roman" w:cs="Times New Roman"/>
          <w:i/>
          <w:iCs/>
          <w:color w:val="000000"/>
          <w:sz w:val="24"/>
          <w:szCs w:val="24"/>
          <w:lang w:val="en-US"/>
        </w:rPr>
        <w:t>P</w:t>
      </w:r>
      <w:r w:rsidRPr="003231F0">
        <w:rPr>
          <w:rFonts w:ascii="Times New Roman" w:hAnsi="Times New Roman" w:cs="Times New Roman"/>
          <w:color w:val="000000"/>
          <w:sz w:val="24"/>
          <w:szCs w:val="24"/>
          <w:lang w:val="en-US"/>
        </w:rPr>
        <w:t xml:space="preserve">-induced superconductivity, </w:t>
      </w:r>
      <w:r w:rsidR="00713087">
        <w:rPr>
          <w:rFonts w:ascii="Times New Roman" w:hAnsi="Times New Roman" w:cs="Times New Roman"/>
          <w:color w:val="000000"/>
          <w:sz w:val="24"/>
          <w:szCs w:val="24"/>
          <w:lang w:val="en-US"/>
        </w:rPr>
        <w:t>developing a method to measure superconducting (SC) gap directly under pressure is necessary</w:t>
      </w:r>
      <w:r w:rsidRPr="003231F0">
        <w:rPr>
          <w:rFonts w:ascii="Times New Roman" w:hAnsi="Times New Roman" w:cs="Times New Roman"/>
          <w:color w:val="000000"/>
          <w:sz w:val="24"/>
          <w:szCs w:val="24"/>
          <w:lang w:val="en-US"/>
        </w:rPr>
        <w:t xml:space="preserve">. The point-contact spectroscopy (PCS) is one of the most suitable techniques for high-pressure experiments. </w:t>
      </w:r>
    </w:p>
    <w:p w:rsidR="00993F95" w:rsidRPr="003231F0" w:rsidRDefault="00993F95" w:rsidP="00713087">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en-US"/>
        </w:rPr>
        <w:t>We improved PCS measurement method for use under high pressures, wherein the point</w:t>
      </w:r>
      <w:r w:rsidR="00713087">
        <w:rPr>
          <w:rFonts w:ascii="Times New Roman" w:hAnsi="Times New Roman" w:cs="Times New Roman"/>
          <w:color w:val="000000"/>
          <w:sz w:val="24"/>
          <w:szCs w:val="24"/>
          <w:lang w:val="en-US"/>
        </w:rPr>
        <w:t xml:space="preserve"> </w:t>
      </w:r>
      <w:r w:rsidRPr="003231F0">
        <w:rPr>
          <w:rFonts w:ascii="Times New Roman" w:hAnsi="Times New Roman" w:cs="Times New Roman"/>
          <w:color w:val="000000"/>
          <w:sz w:val="24"/>
          <w:szCs w:val="24"/>
          <w:lang w:val="en-US"/>
        </w:rPr>
        <w:t xml:space="preserve">contact </w:t>
      </w:r>
      <w:proofErr w:type="gramStart"/>
      <w:r w:rsidRPr="003231F0">
        <w:rPr>
          <w:rFonts w:ascii="Times New Roman" w:hAnsi="Times New Roman" w:cs="Times New Roman"/>
          <w:color w:val="000000"/>
          <w:sz w:val="24"/>
          <w:szCs w:val="24"/>
          <w:lang w:val="en-US"/>
        </w:rPr>
        <w:t>is directly fabricated</w:t>
      </w:r>
      <w:proofErr w:type="gramEnd"/>
      <w:r w:rsidRPr="003231F0">
        <w:rPr>
          <w:rFonts w:ascii="Times New Roman" w:hAnsi="Times New Roman" w:cs="Times New Roman"/>
          <w:color w:val="000000"/>
          <w:sz w:val="24"/>
          <w:szCs w:val="24"/>
          <w:lang w:val="en-US"/>
        </w:rPr>
        <w:t xml:space="preserve"> on the sample surface using a platinum fine wire and an insulating adhesive lump. We observed temperature (</w:t>
      </w:r>
      <w:r w:rsidRPr="003231F0">
        <w:rPr>
          <w:rFonts w:ascii="Times New Roman" w:hAnsi="Times New Roman" w:cs="Times New Roman"/>
          <w:i/>
          <w:iCs/>
          <w:color w:val="000000"/>
          <w:sz w:val="24"/>
          <w:szCs w:val="24"/>
          <w:lang w:val="en-US"/>
        </w:rPr>
        <w:t>T</w:t>
      </w:r>
      <w:r w:rsidRPr="003231F0">
        <w:rPr>
          <w:rFonts w:ascii="Times New Roman" w:hAnsi="Times New Roman" w:cs="Times New Roman"/>
          <w:color w:val="000000"/>
          <w:sz w:val="24"/>
          <w:szCs w:val="24"/>
          <w:lang w:val="en-US"/>
        </w:rPr>
        <w:t xml:space="preserve">) variations of the point-contact spectra on the SC state of tin under given pressures. Figure 1 shows the </w:t>
      </w:r>
      <w:r w:rsidRPr="003231F0">
        <w:rPr>
          <w:rFonts w:ascii="Times New Roman" w:hAnsi="Times New Roman" w:cs="Times New Roman"/>
          <w:i/>
          <w:iCs/>
          <w:color w:val="000000"/>
          <w:sz w:val="24"/>
          <w:szCs w:val="24"/>
          <w:lang w:val="en-US"/>
        </w:rPr>
        <w:t xml:space="preserve">P </w:t>
      </w:r>
      <w:r w:rsidRPr="003231F0">
        <w:rPr>
          <w:rFonts w:ascii="Times New Roman" w:hAnsi="Times New Roman" w:cs="Times New Roman"/>
          <w:color w:val="000000"/>
          <w:sz w:val="24"/>
          <w:szCs w:val="24"/>
          <w:lang w:val="en-US"/>
        </w:rPr>
        <w:t xml:space="preserve">dependence of the spectrum at the lowest temperature of each pressure. It </w:t>
      </w:r>
      <w:proofErr w:type="gramStart"/>
      <w:r w:rsidRPr="003231F0">
        <w:rPr>
          <w:rFonts w:ascii="Times New Roman" w:hAnsi="Times New Roman" w:cs="Times New Roman"/>
          <w:color w:val="000000"/>
          <w:sz w:val="24"/>
          <w:szCs w:val="24"/>
          <w:lang w:val="en-US"/>
        </w:rPr>
        <w:t>can be seen</w:t>
      </w:r>
      <w:proofErr w:type="gramEnd"/>
      <w:r w:rsidRPr="003231F0">
        <w:rPr>
          <w:rFonts w:ascii="Times New Roman" w:hAnsi="Times New Roman" w:cs="Times New Roman"/>
          <w:color w:val="000000"/>
          <w:sz w:val="24"/>
          <w:szCs w:val="24"/>
          <w:lang w:val="en-US"/>
        </w:rPr>
        <w:t xml:space="preserve"> that the peak position shifts to the lower energy by applying </w:t>
      </w:r>
      <w:r w:rsidRPr="003231F0">
        <w:rPr>
          <w:rFonts w:ascii="Times New Roman" w:hAnsi="Times New Roman" w:cs="Times New Roman"/>
          <w:i/>
          <w:iCs/>
          <w:color w:val="000000"/>
          <w:sz w:val="24"/>
          <w:szCs w:val="24"/>
          <w:lang w:val="en-US"/>
        </w:rPr>
        <w:t>P</w:t>
      </w:r>
      <w:r w:rsidRPr="003231F0">
        <w:rPr>
          <w:rFonts w:ascii="Times New Roman" w:hAnsi="Times New Roman" w:cs="Times New Roman"/>
          <w:color w:val="000000"/>
          <w:sz w:val="24"/>
          <w:szCs w:val="24"/>
          <w:lang w:val="en-US"/>
        </w:rPr>
        <w:t>, indicating that the SC gap (</w:t>
      </w:r>
      <w:r w:rsidRPr="003231F0">
        <w:rPr>
          <w:rFonts w:ascii="Times New Roman" w:hAnsi="Times New Roman" w:cs="Times New Roman"/>
          <w:i/>
          <w:iCs/>
          <w:color w:val="000000"/>
          <w:sz w:val="24"/>
          <w:szCs w:val="24"/>
          <w:lang w:val="en-US"/>
        </w:rPr>
        <w:t>Δ</w:t>
      </w:r>
      <w:r w:rsidRPr="003231F0">
        <w:rPr>
          <w:rFonts w:ascii="Times New Roman" w:hAnsi="Times New Roman" w:cs="Times New Roman"/>
          <w:color w:val="000000"/>
          <w:sz w:val="24"/>
          <w:szCs w:val="24"/>
          <w:lang w:val="en-US"/>
        </w:rPr>
        <w:t xml:space="preserve">) becomes smaller. Measured spectra </w:t>
      </w:r>
      <w:proofErr w:type="gramStart"/>
      <w:r w:rsidRPr="003231F0">
        <w:rPr>
          <w:rFonts w:ascii="Times New Roman" w:hAnsi="Times New Roman" w:cs="Times New Roman"/>
          <w:color w:val="000000"/>
          <w:sz w:val="24"/>
          <w:szCs w:val="24"/>
          <w:lang w:val="en-US"/>
        </w:rPr>
        <w:t>are well explained</w:t>
      </w:r>
      <w:proofErr w:type="gramEnd"/>
      <w:r w:rsidRPr="003231F0">
        <w:rPr>
          <w:rFonts w:ascii="Times New Roman" w:hAnsi="Times New Roman" w:cs="Times New Roman"/>
          <w:color w:val="000000"/>
          <w:sz w:val="24"/>
          <w:szCs w:val="24"/>
          <w:lang w:val="en-US"/>
        </w:rPr>
        <w:t xml:space="preserve"> by Blonder-Tinkam-Klapwijk theory, which allows us to estimate the </w:t>
      </w:r>
      <w:r w:rsidRPr="003231F0">
        <w:rPr>
          <w:rFonts w:ascii="Times New Roman" w:hAnsi="Times New Roman" w:cs="Times New Roman"/>
          <w:i/>
          <w:iCs/>
          <w:color w:val="000000"/>
          <w:sz w:val="24"/>
          <w:szCs w:val="24"/>
          <w:lang w:val="en-US"/>
        </w:rPr>
        <w:t xml:space="preserve">T </w:t>
      </w:r>
      <w:r w:rsidRPr="003231F0">
        <w:rPr>
          <w:rFonts w:ascii="Times New Roman" w:hAnsi="Times New Roman" w:cs="Times New Roman"/>
          <w:color w:val="000000"/>
          <w:sz w:val="24"/>
          <w:szCs w:val="24"/>
          <w:lang w:val="en-US"/>
        </w:rPr>
        <w:t xml:space="preserve">dependence of </w:t>
      </w:r>
      <w:r w:rsidRPr="003231F0">
        <w:rPr>
          <w:rFonts w:ascii="Times New Roman" w:hAnsi="Times New Roman" w:cs="Times New Roman"/>
          <w:i/>
          <w:iCs/>
          <w:color w:val="000000"/>
          <w:sz w:val="24"/>
          <w:szCs w:val="24"/>
          <w:lang w:val="en-US"/>
        </w:rPr>
        <w:t xml:space="preserve">Δ </w:t>
      </w:r>
      <w:r w:rsidRPr="003231F0">
        <w:rPr>
          <w:rFonts w:ascii="Times New Roman" w:hAnsi="Times New Roman" w:cs="Times New Roman"/>
          <w:color w:val="000000"/>
          <w:sz w:val="24"/>
          <w:szCs w:val="24"/>
          <w:lang w:val="en-US"/>
        </w:rPr>
        <w:t xml:space="preserve">from each spectrum. </w:t>
      </w:r>
      <w:r w:rsidRPr="003231F0">
        <w:rPr>
          <w:rFonts w:ascii="Times New Roman" w:hAnsi="Times New Roman" w:cs="Times New Roman"/>
          <w:i/>
          <w:iCs/>
          <w:color w:val="000000"/>
          <w:sz w:val="24"/>
          <w:szCs w:val="24"/>
          <w:lang w:val="en-US"/>
        </w:rPr>
        <w:t xml:space="preserve">T </w:t>
      </w:r>
      <w:r w:rsidRPr="003231F0">
        <w:rPr>
          <w:rFonts w:ascii="Times New Roman" w:hAnsi="Times New Roman" w:cs="Times New Roman"/>
          <w:color w:val="000000"/>
          <w:sz w:val="24"/>
          <w:szCs w:val="24"/>
          <w:lang w:val="en-US"/>
        </w:rPr>
        <w:t xml:space="preserve">dependence of </w:t>
      </w:r>
      <w:r w:rsidRPr="003231F0">
        <w:rPr>
          <w:rFonts w:ascii="Times New Roman" w:hAnsi="Times New Roman" w:cs="Times New Roman"/>
          <w:i/>
          <w:iCs/>
          <w:color w:val="000000"/>
          <w:sz w:val="24"/>
          <w:szCs w:val="24"/>
          <w:lang w:val="en-US"/>
        </w:rPr>
        <w:t xml:space="preserve">Δ </w:t>
      </w:r>
      <w:r w:rsidRPr="003231F0">
        <w:rPr>
          <w:rFonts w:ascii="Times New Roman" w:hAnsi="Times New Roman" w:cs="Times New Roman"/>
          <w:color w:val="000000"/>
          <w:sz w:val="24"/>
          <w:szCs w:val="24"/>
          <w:lang w:val="en-US"/>
        </w:rPr>
        <w:t xml:space="preserve">for tin is consistent with the Bardeen-Cooper-Schrieffer (BCS) curve even under pressures up to 2.26 </w:t>
      </w:r>
      <w:proofErr w:type="gramStart"/>
      <w:r w:rsidRPr="003231F0">
        <w:rPr>
          <w:rFonts w:ascii="Times New Roman" w:hAnsi="Times New Roman" w:cs="Times New Roman"/>
          <w:color w:val="000000"/>
          <w:sz w:val="24"/>
          <w:szCs w:val="24"/>
          <w:lang w:val="en-US"/>
        </w:rPr>
        <w:t>GPa</w:t>
      </w:r>
      <w:proofErr w:type="gramEnd"/>
      <w:r w:rsidRPr="003231F0">
        <w:rPr>
          <w:rFonts w:ascii="Times New Roman" w:hAnsi="Times New Roman" w:cs="Times New Roman"/>
          <w:color w:val="000000"/>
          <w:sz w:val="24"/>
          <w:szCs w:val="24"/>
          <w:lang w:val="en-US"/>
        </w:rPr>
        <w:t>, as shown in Fig. 2. It has been exhibited that the SC gap determined at the lowest measured temperature (</w:t>
      </w:r>
      <w:r w:rsidRPr="003231F0">
        <w:rPr>
          <w:rFonts w:ascii="Times New Roman" w:hAnsi="Times New Roman" w:cs="Times New Roman"/>
          <w:i/>
          <w:iCs/>
          <w:color w:val="000000"/>
          <w:sz w:val="24"/>
          <w:szCs w:val="24"/>
          <w:lang w:val="en-US"/>
        </w:rPr>
        <w:t>Δ</w:t>
      </w:r>
      <w:r w:rsidRPr="003231F0">
        <w:rPr>
          <w:rFonts w:ascii="Times New Roman" w:hAnsi="Times New Roman" w:cs="Times New Roman"/>
          <w:color w:val="000000"/>
          <w:sz w:val="24"/>
          <w:szCs w:val="24"/>
          <w:lang w:val="en-US"/>
        </w:rPr>
        <w:t xml:space="preserve">0) decreases gradually with increasing </w:t>
      </w:r>
      <w:r w:rsidRPr="003231F0">
        <w:rPr>
          <w:rFonts w:ascii="Times New Roman" w:hAnsi="Times New Roman" w:cs="Times New Roman"/>
          <w:i/>
          <w:iCs/>
          <w:color w:val="000000"/>
          <w:sz w:val="24"/>
          <w:szCs w:val="24"/>
          <w:lang w:val="en-US"/>
        </w:rPr>
        <w:t>P</w:t>
      </w:r>
      <w:r w:rsidRPr="003231F0">
        <w:rPr>
          <w:rFonts w:ascii="Times New Roman" w:hAnsi="Times New Roman" w:cs="Times New Roman"/>
          <w:color w:val="000000"/>
          <w:sz w:val="24"/>
          <w:szCs w:val="24"/>
          <w:lang w:val="en-US"/>
        </w:rPr>
        <w:t xml:space="preserve">, and the ratio between </w:t>
      </w:r>
      <w:r w:rsidRPr="003231F0">
        <w:rPr>
          <w:rFonts w:ascii="Times New Roman" w:hAnsi="Times New Roman" w:cs="Times New Roman"/>
          <w:i/>
          <w:iCs/>
          <w:color w:val="000000"/>
          <w:sz w:val="24"/>
          <w:szCs w:val="24"/>
          <w:lang w:val="en-US"/>
        </w:rPr>
        <w:t>Δ</w:t>
      </w:r>
      <w:r w:rsidRPr="003231F0">
        <w:rPr>
          <w:rFonts w:ascii="Times New Roman" w:hAnsi="Times New Roman" w:cs="Times New Roman"/>
          <w:color w:val="000000"/>
          <w:sz w:val="24"/>
          <w:szCs w:val="24"/>
          <w:lang w:val="en-US"/>
        </w:rPr>
        <w:t xml:space="preserve">0 and </w:t>
      </w:r>
      <w:r w:rsidRPr="003231F0">
        <w:rPr>
          <w:rFonts w:ascii="Times New Roman" w:hAnsi="Times New Roman" w:cs="Times New Roman"/>
          <w:i/>
          <w:iCs/>
          <w:color w:val="000000"/>
          <w:sz w:val="24"/>
          <w:szCs w:val="24"/>
          <w:lang w:val="en-US"/>
        </w:rPr>
        <w:t>T</w:t>
      </w:r>
      <w:r w:rsidRPr="003231F0">
        <w:rPr>
          <w:rFonts w:ascii="Times New Roman" w:hAnsi="Times New Roman" w:cs="Times New Roman"/>
          <w:color w:val="000000"/>
          <w:sz w:val="24"/>
          <w:szCs w:val="24"/>
          <w:lang w:val="en-US"/>
        </w:rPr>
        <w:t xml:space="preserve">c remains close to the BCS value with an error of less than 10% as well as under ambient pressure in the </w:t>
      </w:r>
      <w:proofErr w:type="gramStart"/>
      <w:r w:rsidRPr="003231F0">
        <w:rPr>
          <w:rFonts w:ascii="Times New Roman" w:hAnsi="Times New Roman" w:cs="Times New Roman"/>
          <w:color w:val="000000"/>
          <w:sz w:val="24"/>
          <w:szCs w:val="24"/>
          <w:lang w:val="en-US"/>
        </w:rPr>
        <w:t>whole</w:t>
      </w:r>
      <w:proofErr w:type="gramEnd"/>
      <w:r w:rsidRPr="003231F0">
        <w:rPr>
          <w:rFonts w:ascii="Times New Roman" w:hAnsi="Times New Roman" w:cs="Times New Roman"/>
          <w:color w:val="000000"/>
          <w:sz w:val="24"/>
          <w:szCs w:val="24"/>
          <w:lang w:val="en-US"/>
        </w:rPr>
        <w:t xml:space="preserve"> measured pressures. </w:t>
      </w:r>
    </w:p>
    <w:p w:rsidR="00993F95" w:rsidRPr="003231F0" w:rsidRDefault="00993F95" w:rsidP="00713087">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en-US"/>
        </w:rPr>
        <w:t xml:space="preserve">This simplified PCS method for use under pressure is easy to use, and the feasibility of high-pressure PCS opens up new possibilities in the study of various materials, such as heavy fermion superconductors. </w:t>
      </w:r>
    </w:p>
    <w:p w:rsidR="001E3C44" w:rsidRPr="003231F0" w:rsidRDefault="001E3C44" w:rsidP="00993F95">
      <w:pPr>
        <w:autoSpaceDE w:val="0"/>
        <w:autoSpaceDN w:val="0"/>
        <w:adjustRightInd w:val="0"/>
        <w:spacing w:after="0" w:line="240" w:lineRule="auto"/>
        <w:rPr>
          <w:rFonts w:ascii="Times New Roman" w:hAnsi="Times New Roman" w:cs="Times New Roman"/>
          <w:color w:val="000000"/>
          <w:sz w:val="24"/>
          <w:szCs w:val="24"/>
          <w:lang w:val="en-US"/>
        </w:rPr>
      </w:pPr>
    </w:p>
    <w:p w:rsidR="00993F95" w:rsidRPr="003231F0" w:rsidRDefault="00993F95" w:rsidP="00993F95">
      <w:pPr>
        <w:spacing w:after="0" w:line="240" w:lineRule="auto"/>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en-US"/>
        </w:rPr>
        <w:t xml:space="preserve">[1] G. Motoyama, T. Mutou, M. Kuninaka, M. Adachi, A. Yamaguchi, A. Sumiyama. J. Phys. Soc. Jpn. </w:t>
      </w:r>
      <w:r w:rsidRPr="003231F0">
        <w:rPr>
          <w:rFonts w:ascii="Times New Roman" w:hAnsi="Times New Roman" w:cs="Times New Roman"/>
          <w:b/>
          <w:bCs/>
          <w:color w:val="000000"/>
          <w:sz w:val="24"/>
          <w:szCs w:val="24"/>
          <w:lang w:val="en-US"/>
        </w:rPr>
        <w:t>91</w:t>
      </w:r>
      <w:r w:rsidRPr="003231F0">
        <w:rPr>
          <w:rFonts w:ascii="Times New Roman" w:hAnsi="Times New Roman" w:cs="Times New Roman"/>
          <w:color w:val="000000"/>
          <w:sz w:val="24"/>
          <w:szCs w:val="24"/>
          <w:lang w:val="en-US"/>
        </w:rPr>
        <w:t>, 064705 (2022).</w:t>
      </w:r>
    </w:p>
    <w:p w:rsidR="001E3C44" w:rsidRPr="003231F0" w:rsidRDefault="001E3C44" w:rsidP="00993F95">
      <w:pPr>
        <w:spacing w:after="0" w:line="240" w:lineRule="auto"/>
        <w:rPr>
          <w:rFonts w:ascii="Times New Roman" w:hAnsi="Times New Roman" w:cs="Times New Roman"/>
          <w:color w:val="000000"/>
          <w:sz w:val="24"/>
          <w:szCs w:val="24"/>
          <w:lang w:val="en-US"/>
        </w:rPr>
      </w:pPr>
    </w:p>
    <w:p w:rsidR="001E3C44" w:rsidRPr="003231F0" w:rsidRDefault="001E3C44" w:rsidP="00993F95">
      <w:pPr>
        <w:spacing w:after="0" w:line="240" w:lineRule="auto"/>
        <w:rPr>
          <w:rFonts w:ascii="Times New Roman" w:hAnsi="Times New Roman" w:cs="Times New Roman"/>
          <w:color w:val="000000"/>
          <w:sz w:val="24"/>
          <w:szCs w:val="24"/>
          <w:lang w:val="en-US"/>
        </w:rPr>
      </w:pPr>
    </w:p>
    <w:p w:rsidR="0007592B" w:rsidRPr="003231F0" w:rsidRDefault="001E3C44" w:rsidP="00993F95">
      <w:pPr>
        <w:spacing w:after="0" w:line="240" w:lineRule="auto"/>
        <w:rPr>
          <w:rFonts w:ascii="Times New Roman" w:hAnsi="Times New Roman" w:cs="Times New Roman"/>
          <w:sz w:val="24"/>
          <w:szCs w:val="24"/>
          <w:lang w:val="en-US"/>
        </w:rPr>
      </w:pPr>
      <w:r w:rsidRPr="003231F0">
        <w:rPr>
          <w:rFonts w:ascii="Times New Roman" w:hAnsi="Times New Roman" w:cs="Times New Roman"/>
          <w:noProof/>
          <w:sz w:val="24"/>
          <w:szCs w:val="24"/>
          <w:lang w:eastAsia="ru-RU"/>
        </w:rPr>
        <w:drawing>
          <wp:inline distT="0" distB="0" distL="0" distR="0">
            <wp:extent cx="6013052" cy="2229633"/>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7352" cy="2238644"/>
                    </a:xfrm>
                    <a:prstGeom prst="rect">
                      <a:avLst/>
                    </a:prstGeom>
                    <a:noFill/>
                    <a:ln>
                      <a:noFill/>
                    </a:ln>
                  </pic:spPr>
                </pic:pic>
              </a:graphicData>
            </a:graphic>
          </wp:inline>
        </w:drawing>
      </w:r>
    </w:p>
    <w:p w:rsidR="001E3C44" w:rsidRPr="003231F0" w:rsidRDefault="001E3C44" w:rsidP="00993F95">
      <w:pPr>
        <w:spacing w:after="0" w:line="240" w:lineRule="auto"/>
        <w:rPr>
          <w:rFonts w:ascii="Times New Roman" w:hAnsi="Times New Roman" w:cs="Times New Roman"/>
          <w:sz w:val="24"/>
          <w:szCs w:val="24"/>
          <w:lang w:val="en-US"/>
        </w:rPr>
      </w:pPr>
    </w:p>
    <w:p w:rsidR="00062A39" w:rsidRPr="003231F0" w:rsidRDefault="00062A39" w:rsidP="00062A39">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A MODEL FOR CRITICAL CURRENT EFFECTS IN POINT-CONTACT ANDREEV-REFLECTION SPECTROSCOPY</w:t>
      </w:r>
    </w:p>
    <w:p w:rsidR="00062A39" w:rsidRPr="003231F0" w:rsidRDefault="00062A39" w:rsidP="00062A39">
      <w:pPr>
        <w:spacing w:after="0" w:line="240" w:lineRule="auto"/>
        <w:rPr>
          <w:rFonts w:ascii="Times New Roman" w:hAnsi="Times New Roman" w:cs="Times New Roman"/>
          <w:sz w:val="24"/>
          <w:szCs w:val="24"/>
          <w:lang w:val="en-US"/>
        </w:rPr>
      </w:pPr>
    </w:p>
    <w:p w:rsidR="00062A39" w:rsidRPr="003231F0" w:rsidRDefault="00062A39" w:rsidP="00062A39">
      <w:pPr>
        <w:spacing w:after="0" w:line="240" w:lineRule="auto"/>
        <w:jc w:val="center"/>
        <w:rPr>
          <w:rFonts w:ascii="Times New Roman" w:hAnsi="Times New Roman" w:cs="Times New Roman"/>
          <w:b/>
          <w:sz w:val="24"/>
          <w:szCs w:val="24"/>
          <w:lang w:val="it-IT"/>
        </w:rPr>
      </w:pPr>
      <w:r w:rsidRPr="003231F0">
        <w:rPr>
          <w:rFonts w:ascii="Times New Roman" w:hAnsi="Times New Roman" w:cs="Times New Roman"/>
          <w:b/>
          <w:sz w:val="24"/>
          <w:szCs w:val="24"/>
          <w:u w:val="single"/>
          <w:lang w:val="it-IT"/>
        </w:rPr>
        <w:t>D. DAGHERO</w:t>
      </w:r>
      <w:r w:rsidRPr="003231F0">
        <w:rPr>
          <w:rFonts w:ascii="Times New Roman" w:hAnsi="Times New Roman" w:cs="Times New Roman"/>
          <w:b/>
          <w:sz w:val="24"/>
          <w:szCs w:val="24"/>
          <w:u w:val="single"/>
          <w:vertAlign w:val="superscript"/>
          <w:lang w:val="it-IT"/>
        </w:rPr>
        <w:t>1</w:t>
      </w:r>
      <w:r w:rsidRPr="003231F0">
        <w:rPr>
          <w:rFonts w:ascii="Times New Roman" w:hAnsi="Times New Roman" w:cs="Times New Roman"/>
          <w:b/>
          <w:sz w:val="24"/>
          <w:szCs w:val="24"/>
          <w:lang w:val="it-IT"/>
        </w:rPr>
        <w:t>, E. PIATTI</w:t>
      </w:r>
      <w:r w:rsidRPr="006D4E5F">
        <w:rPr>
          <w:rFonts w:ascii="Times New Roman" w:hAnsi="Times New Roman" w:cs="Times New Roman"/>
          <w:b/>
          <w:sz w:val="24"/>
          <w:szCs w:val="24"/>
          <w:vertAlign w:val="superscript"/>
          <w:lang w:val="it-IT"/>
        </w:rPr>
        <w:t>1</w:t>
      </w:r>
      <w:r w:rsidRPr="003231F0">
        <w:rPr>
          <w:rFonts w:ascii="Times New Roman" w:hAnsi="Times New Roman" w:cs="Times New Roman"/>
          <w:b/>
          <w:sz w:val="24"/>
          <w:szCs w:val="24"/>
          <w:lang w:val="it-IT"/>
        </w:rPr>
        <w:t>, N.</w:t>
      </w:r>
      <w:r w:rsidR="006D4E5F">
        <w:rPr>
          <w:rFonts w:ascii="Times New Roman" w:hAnsi="Times New Roman" w:cs="Times New Roman"/>
          <w:b/>
          <w:sz w:val="24"/>
          <w:szCs w:val="24"/>
          <w:lang w:val="it-IT"/>
        </w:rPr>
        <w:t xml:space="preserve"> </w:t>
      </w:r>
      <w:r w:rsidRPr="003231F0">
        <w:rPr>
          <w:rFonts w:ascii="Times New Roman" w:hAnsi="Times New Roman" w:cs="Times New Roman"/>
          <w:b/>
          <w:sz w:val="24"/>
          <w:szCs w:val="24"/>
          <w:lang w:val="it-IT"/>
        </w:rPr>
        <w:t>D. ZHIGADLO</w:t>
      </w:r>
      <w:r w:rsidRPr="006D4E5F">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R.</w:t>
      </w:r>
      <w:r w:rsidR="006D4E5F">
        <w:rPr>
          <w:rFonts w:ascii="Times New Roman" w:hAnsi="Times New Roman" w:cs="Times New Roman"/>
          <w:b/>
          <w:sz w:val="24"/>
          <w:szCs w:val="24"/>
          <w:lang w:val="it-IT"/>
        </w:rPr>
        <w:t xml:space="preserve"> </w:t>
      </w:r>
      <w:r w:rsidRPr="003231F0">
        <w:rPr>
          <w:rFonts w:ascii="Times New Roman" w:hAnsi="Times New Roman" w:cs="Times New Roman"/>
          <w:b/>
          <w:sz w:val="24"/>
          <w:szCs w:val="24"/>
          <w:lang w:val="it-IT"/>
        </w:rPr>
        <w:t>S. GONNELLI</w:t>
      </w:r>
      <w:r w:rsidRPr="006D4E5F">
        <w:rPr>
          <w:rFonts w:ascii="Times New Roman" w:hAnsi="Times New Roman" w:cs="Times New Roman"/>
          <w:b/>
          <w:sz w:val="24"/>
          <w:szCs w:val="24"/>
          <w:vertAlign w:val="superscript"/>
          <w:lang w:val="it-IT"/>
        </w:rPr>
        <w:t>1</w:t>
      </w:r>
    </w:p>
    <w:p w:rsidR="00062A39" w:rsidRPr="003231F0" w:rsidRDefault="00062A39" w:rsidP="00062A39">
      <w:pPr>
        <w:spacing w:after="0" w:line="240" w:lineRule="auto"/>
        <w:rPr>
          <w:rFonts w:ascii="Times New Roman" w:hAnsi="Times New Roman" w:cs="Times New Roman"/>
          <w:sz w:val="24"/>
          <w:szCs w:val="24"/>
          <w:lang w:val="it-IT"/>
        </w:rPr>
      </w:pPr>
    </w:p>
    <w:p w:rsidR="00062A39" w:rsidRPr="003231F0" w:rsidRDefault="00062A39" w:rsidP="00062A39">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vertAlign w:val="superscript"/>
          <w:lang w:val="it-IT"/>
        </w:rPr>
        <w:t>1</w:t>
      </w:r>
      <w:r w:rsidRPr="003231F0">
        <w:rPr>
          <w:rFonts w:ascii="Times New Roman" w:hAnsi="Times New Roman" w:cs="Times New Roman"/>
          <w:i/>
          <w:sz w:val="24"/>
          <w:szCs w:val="24"/>
          <w:lang w:val="it-IT"/>
        </w:rPr>
        <w:t>Politecnico di Torino, corso Duca degli Abruzzi 24, I-10129, Torino, Italy</w:t>
      </w:r>
    </w:p>
    <w:p w:rsidR="00062A39" w:rsidRPr="003231F0" w:rsidRDefault="00062A39" w:rsidP="00062A39">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vertAlign w:val="superscript"/>
          <w:lang w:val="it-IT"/>
        </w:rPr>
        <w:t>2</w:t>
      </w:r>
      <w:r w:rsidRPr="003231F0">
        <w:rPr>
          <w:rFonts w:ascii="Times New Roman" w:hAnsi="Times New Roman" w:cs="Times New Roman"/>
          <w:i/>
          <w:sz w:val="24"/>
          <w:szCs w:val="24"/>
          <w:lang w:val="it-IT"/>
        </w:rPr>
        <w:t>CrystMat Company, CH-8037 Zurich, Switzerland</w:t>
      </w:r>
    </w:p>
    <w:p w:rsidR="006D4E5F" w:rsidRDefault="006D4E5F" w:rsidP="00062A39">
      <w:pPr>
        <w:spacing w:after="0" w:line="240" w:lineRule="auto"/>
        <w:jc w:val="center"/>
        <w:rPr>
          <w:rFonts w:ascii="Times New Roman" w:hAnsi="Times New Roman" w:cs="Times New Roman"/>
          <w:i/>
          <w:sz w:val="24"/>
          <w:szCs w:val="24"/>
          <w:lang w:val="it-IT"/>
        </w:rPr>
      </w:pPr>
    </w:p>
    <w:p w:rsidR="005F4A31" w:rsidRPr="003231F0" w:rsidRDefault="005F4A31" w:rsidP="00062A39">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lang w:val="it-IT"/>
        </w:rPr>
        <w:t>e-mail dario.daghero@polito.it</w:t>
      </w:r>
    </w:p>
    <w:p w:rsidR="00062A39" w:rsidRPr="003231F0" w:rsidRDefault="00062A39" w:rsidP="00062A39">
      <w:pPr>
        <w:spacing w:after="0" w:line="240" w:lineRule="auto"/>
        <w:rPr>
          <w:rFonts w:ascii="Times New Roman" w:hAnsi="Times New Roman" w:cs="Times New Roman"/>
          <w:sz w:val="24"/>
          <w:szCs w:val="24"/>
          <w:lang w:val="it-IT"/>
        </w:rPr>
      </w:pPr>
    </w:p>
    <w:p w:rsidR="00062A39" w:rsidRPr="003231F0" w:rsidRDefault="00062A39" w:rsidP="00062A39">
      <w:pPr>
        <w:spacing w:after="0" w:line="240" w:lineRule="auto"/>
        <w:ind w:firstLine="708"/>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One of the fundamental requirements a normal/superconductor (N/S) point contact has to fulfill, in order to allow spectroscopic measurements of the superconducting energy gap, is that the bias voltage V</w:t>
      </w:r>
      <w:r w:rsidRPr="003231F0">
        <w:rPr>
          <w:rFonts w:ascii="Times New Roman" w:hAnsi="Times New Roman" w:cs="Times New Roman"/>
          <w:sz w:val="24"/>
          <w:szCs w:val="24"/>
          <w:vertAlign w:val="subscript"/>
          <w:lang w:val="en-US"/>
        </w:rPr>
        <w:t>exp</w:t>
      </w:r>
      <w:r w:rsidRPr="003231F0">
        <w:rPr>
          <w:rFonts w:ascii="Times New Roman" w:hAnsi="Times New Roman" w:cs="Times New Roman"/>
          <w:sz w:val="24"/>
          <w:szCs w:val="24"/>
          <w:lang w:val="en-US"/>
        </w:rPr>
        <w:t xml:space="preserve"> directly measures the excess energy of injected electrons [1]. This, in turn, requires that: i) the bias voltage V</w:t>
      </w:r>
      <w:r w:rsidRPr="003231F0">
        <w:rPr>
          <w:rFonts w:ascii="Times New Roman" w:hAnsi="Times New Roman" w:cs="Times New Roman"/>
          <w:sz w:val="24"/>
          <w:szCs w:val="24"/>
          <w:vertAlign w:val="subscript"/>
          <w:lang w:val="en-US"/>
        </w:rPr>
        <w:t>exp</w:t>
      </w:r>
      <w:r w:rsidRPr="003231F0">
        <w:rPr>
          <w:rFonts w:ascii="Times New Roman" w:hAnsi="Times New Roman" w:cs="Times New Roman"/>
          <w:sz w:val="24"/>
          <w:szCs w:val="24"/>
          <w:lang w:val="en-US"/>
        </w:rPr>
        <w:t xml:space="preserve"> coincides with the voltage drop at the interface, </w:t>
      </w:r>
      <w:proofErr w:type="gramStart"/>
      <w:r w:rsidRPr="003231F0">
        <w:rPr>
          <w:rFonts w:ascii="Times New Roman" w:hAnsi="Times New Roman" w:cs="Times New Roman"/>
          <w:sz w:val="24"/>
          <w:szCs w:val="24"/>
          <w:lang w:val="en-US"/>
        </w:rPr>
        <w:t>V</w:t>
      </w:r>
      <w:r w:rsidRPr="003231F0">
        <w:rPr>
          <w:rFonts w:ascii="Times New Roman" w:hAnsi="Times New Roman" w:cs="Times New Roman"/>
          <w:sz w:val="24"/>
          <w:szCs w:val="24"/>
          <w:vertAlign w:val="subscript"/>
          <w:lang w:val="en-US"/>
        </w:rPr>
        <w:t>c</w:t>
      </w:r>
      <w:proofErr w:type="gramEnd"/>
      <w:r w:rsidRPr="003231F0">
        <w:rPr>
          <w:rFonts w:ascii="Times New Roman" w:hAnsi="Times New Roman" w:cs="Times New Roman"/>
          <w:sz w:val="24"/>
          <w:szCs w:val="24"/>
          <w:lang w:val="en-US"/>
        </w:rPr>
        <w:t>, and ii) electrons acquire an excess energy eV</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xml:space="preserve"> while crossing the contact region.</w:t>
      </w:r>
    </w:p>
    <w:p w:rsidR="00062A39" w:rsidRPr="003231F0" w:rsidRDefault="00062A39" w:rsidP="00062A39">
      <w:pPr>
        <w:spacing w:after="0" w:line="240" w:lineRule="auto"/>
        <w:ind w:firstLine="708"/>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The first requirement can never be strictly fulfilled since V</w:t>
      </w:r>
      <w:r w:rsidRPr="003231F0">
        <w:rPr>
          <w:rFonts w:ascii="Times New Roman" w:hAnsi="Times New Roman" w:cs="Times New Roman"/>
          <w:sz w:val="24"/>
          <w:szCs w:val="24"/>
          <w:vertAlign w:val="subscript"/>
          <w:lang w:val="en-US"/>
        </w:rPr>
        <w:t>exp</w:t>
      </w:r>
      <w:r w:rsidRPr="003231F0">
        <w:rPr>
          <w:rFonts w:ascii="Times New Roman" w:hAnsi="Times New Roman" w:cs="Times New Roman"/>
          <w:sz w:val="24"/>
          <w:szCs w:val="24"/>
          <w:lang w:val="en-US"/>
        </w:rPr>
        <w:t xml:space="preserve"> is measured at the ends of a series of resistances [2], i.e. the one of the contact, R</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and those of the two banks</w:t>
      </w:r>
      <w:r w:rsidR="00603F93">
        <w:rPr>
          <w:rFonts w:ascii="Times New Roman" w:hAnsi="Times New Roman" w:cs="Times New Roman"/>
          <w:sz w:val="24"/>
          <w:szCs w:val="24"/>
          <w:lang w:val="en-US"/>
        </w:rPr>
        <w:t xml:space="preserve"> </w:t>
      </w:r>
      <w:r w:rsidR="00603F93" w:rsidRPr="003231F0">
        <w:rPr>
          <w:rFonts w:ascii="Times New Roman" w:hAnsi="Times New Roman" w:cs="Times New Roman"/>
          <w:sz w:val="24"/>
          <w:szCs w:val="24"/>
          <w:lang w:val="en-US"/>
        </w:rPr>
        <w:t>R</w:t>
      </w:r>
      <w:r w:rsidR="00603F93" w:rsidRPr="003231F0">
        <w:rPr>
          <w:rFonts w:ascii="Times New Roman" w:hAnsi="Times New Roman" w:cs="Times New Roman"/>
          <w:sz w:val="24"/>
          <w:szCs w:val="24"/>
          <w:vertAlign w:val="subscript"/>
          <w:lang w:val="en-US"/>
        </w:rPr>
        <w:t>1</w:t>
      </w:r>
      <w:proofErr w:type="gramStart"/>
      <w:r w:rsidR="00603F93">
        <w:rPr>
          <w:rFonts w:ascii="Times New Roman" w:hAnsi="Times New Roman" w:cs="Times New Roman"/>
          <w:sz w:val="24"/>
          <w:szCs w:val="24"/>
          <w:vertAlign w:val="subscript"/>
          <w:lang w:val="en-US"/>
        </w:rPr>
        <w:t>,2</w:t>
      </w:r>
      <w:proofErr w:type="gramEnd"/>
      <w:r w:rsidRPr="003231F0">
        <w:rPr>
          <w:rFonts w:ascii="Times New Roman" w:hAnsi="Times New Roman" w:cs="Times New Roman"/>
          <w:sz w:val="24"/>
          <w:szCs w:val="24"/>
          <w:lang w:val="en-US"/>
        </w:rPr>
        <w:t>. While the resistance R</w:t>
      </w:r>
      <w:r w:rsidRPr="003231F0">
        <w:rPr>
          <w:rFonts w:ascii="Times New Roman" w:hAnsi="Times New Roman" w:cs="Times New Roman"/>
          <w:sz w:val="24"/>
          <w:szCs w:val="24"/>
          <w:vertAlign w:val="subscript"/>
          <w:lang w:val="en-US"/>
        </w:rPr>
        <w:t>1</w:t>
      </w:r>
      <w:r w:rsidRPr="003231F0">
        <w:rPr>
          <w:rFonts w:ascii="Times New Roman" w:hAnsi="Times New Roman" w:cs="Times New Roman"/>
          <w:sz w:val="24"/>
          <w:szCs w:val="24"/>
          <w:lang w:val="en-US"/>
        </w:rPr>
        <w:t xml:space="preserve"> of the normal bank (usually made of a metal) is generally much smaller than </w:t>
      </w:r>
      <w:proofErr w:type="gramStart"/>
      <w:r w:rsidRPr="003231F0">
        <w:rPr>
          <w:rFonts w:ascii="Times New Roman" w:hAnsi="Times New Roman" w:cs="Times New Roman"/>
          <w:sz w:val="24"/>
          <w:szCs w:val="24"/>
          <w:lang w:val="en-US"/>
        </w:rPr>
        <w:t>R</w:t>
      </w:r>
      <w:r w:rsidRPr="003231F0">
        <w:rPr>
          <w:rFonts w:ascii="Times New Roman" w:hAnsi="Times New Roman" w:cs="Times New Roman"/>
          <w:sz w:val="24"/>
          <w:szCs w:val="24"/>
          <w:vertAlign w:val="subscript"/>
          <w:lang w:val="en-US"/>
        </w:rPr>
        <w:t>c</w:t>
      </w:r>
      <w:proofErr w:type="gramEnd"/>
      <w:r w:rsidRPr="003231F0">
        <w:rPr>
          <w:rFonts w:ascii="Times New Roman" w:hAnsi="Times New Roman" w:cs="Times New Roman"/>
          <w:sz w:val="24"/>
          <w:szCs w:val="24"/>
          <w:lang w:val="en-US"/>
        </w:rPr>
        <w:t xml:space="preserve"> and can be disregarded, the resistance R</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of the superconducting bank can play an important role (especially in thin films or 2D materials) when the current drives the superconductor to the resistive state. Since the critical current decreases </w:t>
      </w:r>
      <w:r w:rsidR="00603F93">
        <w:rPr>
          <w:rFonts w:ascii="Times New Roman" w:hAnsi="Times New Roman" w:cs="Times New Roman"/>
          <w:sz w:val="24"/>
          <w:szCs w:val="24"/>
          <w:lang w:val="en-US"/>
        </w:rPr>
        <w:t>with</w:t>
      </w:r>
      <w:r w:rsidRPr="003231F0">
        <w:rPr>
          <w:rFonts w:ascii="Times New Roman" w:hAnsi="Times New Roman" w:cs="Times New Roman"/>
          <w:sz w:val="24"/>
          <w:szCs w:val="24"/>
          <w:lang w:val="en-US"/>
        </w:rPr>
        <w:t xml:space="preserve"> increasing temperature, this usually does not affect the conductance spectra at low temperature, but can bend their high-voltage tails and finally determine their overall downward shift when the temperature approaches </w:t>
      </w:r>
      <w:r w:rsidRPr="003231F0">
        <w:rPr>
          <w:rFonts w:ascii="Times New Roman" w:hAnsi="Times New Roman" w:cs="Times New Roman"/>
          <w:i/>
          <w:sz w:val="24"/>
          <w:szCs w:val="24"/>
          <w:lang w:val="en-US"/>
        </w:rPr>
        <w:t>T</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xml:space="preserve"> [3</w:t>
      </w:r>
      <w:proofErr w:type="gramStart"/>
      <w:r w:rsidRPr="003231F0">
        <w:rPr>
          <w:rFonts w:ascii="Times New Roman" w:hAnsi="Times New Roman" w:cs="Times New Roman"/>
          <w:sz w:val="24"/>
          <w:szCs w:val="24"/>
          <w:lang w:val="en-US"/>
        </w:rPr>
        <w:t>,4,5</w:t>
      </w:r>
      <w:proofErr w:type="gramEnd"/>
      <w:r w:rsidRPr="003231F0">
        <w:rPr>
          <w:rFonts w:ascii="Times New Roman" w:hAnsi="Times New Roman" w:cs="Times New Roman"/>
          <w:sz w:val="24"/>
          <w:szCs w:val="24"/>
          <w:lang w:val="en-US"/>
        </w:rPr>
        <w:t xml:space="preserve">]. </w:t>
      </w:r>
    </w:p>
    <w:p w:rsidR="00062A39" w:rsidRPr="003231F0" w:rsidRDefault="00062A39" w:rsidP="00062A39">
      <w:pPr>
        <w:spacing w:after="0" w:line="240" w:lineRule="auto"/>
        <w:ind w:firstLine="708"/>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The second requirement is equivalent to asking that electrons do not undergo inelastic scattering while crossing the contact region, i.e. the contact must be in the ballistic (or, at most, intermediate) regime [1]. Otherwise, a Maxwell term appears, that can be seen as a further resistance in series with the Sharvin one. This term contains the resistivity of the material, which can become nonzero when the current flowing through the contact reaches a critical value. As a result, typical dips appear in the Andreev spectra [6] that can prevent a reliable determination of the gap amplitude.</w:t>
      </w:r>
    </w:p>
    <w:p w:rsidR="00062A39" w:rsidRPr="003231F0" w:rsidRDefault="00062A39" w:rsidP="00AD30FA">
      <w:pPr>
        <w:autoSpaceDE w:val="0"/>
        <w:autoSpaceDN w:val="0"/>
        <w:adjustRightInd w:val="0"/>
        <w:spacing w:after="0" w:line="240" w:lineRule="auto"/>
        <w:ind w:firstLine="708"/>
        <w:jc w:val="both"/>
        <w:rPr>
          <w:rFonts w:ascii="Times New Roman" w:hAnsi="Times New Roman" w:cs="Times New Roman"/>
          <w:sz w:val="24"/>
          <w:szCs w:val="24"/>
          <w:lang w:val="en-US"/>
        </w:rPr>
      </w:pPr>
      <w:proofErr w:type="gramStart"/>
      <w:r w:rsidRPr="003231F0">
        <w:rPr>
          <w:rFonts w:ascii="Times New Roman" w:hAnsi="Times New Roman" w:cs="Times New Roman"/>
          <w:sz w:val="24"/>
          <w:szCs w:val="24"/>
          <w:lang w:val="en-US"/>
        </w:rPr>
        <w:t>Here, we show that both these effects, due to the breakdown of the zero-resistance state in the contact region or in the bulk of the sample, can be modelled in the same way, i.e. by including in the equation for the differential conductance a current-dependent resistance (that mimics either the Maxwell term or the spreading resistance R</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in series to the “ideal” contact.</w:t>
      </w:r>
      <w:proofErr w:type="gramEnd"/>
      <w:r w:rsidRPr="003231F0">
        <w:rPr>
          <w:rFonts w:ascii="Times New Roman" w:hAnsi="Times New Roman" w:cs="Times New Roman"/>
          <w:sz w:val="24"/>
          <w:szCs w:val="24"/>
          <w:lang w:val="en-US"/>
        </w:rPr>
        <w:t xml:space="preserve"> </w:t>
      </w:r>
      <w:proofErr w:type="gramStart"/>
      <w:r w:rsidRPr="003231F0">
        <w:rPr>
          <w:rFonts w:ascii="Times New Roman" w:hAnsi="Times New Roman" w:cs="Times New Roman"/>
          <w:sz w:val="24"/>
          <w:szCs w:val="24"/>
          <w:lang w:val="en-US"/>
        </w:rPr>
        <w:t xml:space="preserve">We show that, using a proper model for this current-dependent resistance, obtained by fitting the experimental </w:t>
      </w:r>
      <w:r w:rsidRPr="003231F0">
        <w:rPr>
          <w:rFonts w:ascii="Times New Roman" w:hAnsi="Times New Roman" w:cs="Times New Roman"/>
          <w:i/>
          <w:sz w:val="24"/>
          <w:szCs w:val="24"/>
          <w:lang w:val="en-US"/>
        </w:rPr>
        <w:t>R</w:t>
      </w:r>
      <w:r w:rsidRPr="003231F0">
        <w:rPr>
          <w:rFonts w:ascii="Times New Roman" w:hAnsi="Times New Roman" w:cs="Times New Roman"/>
          <w:sz w:val="24"/>
          <w:szCs w:val="24"/>
          <w:lang w:val="en-US"/>
        </w:rPr>
        <w:t>(</w:t>
      </w:r>
      <w:r w:rsidRPr="003231F0">
        <w:rPr>
          <w:rFonts w:ascii="Times New Roman" w:hAnsi="Times New Roman" w:cs="Times New Roman"/>
          <w:i/>
          <w:sz w:val="24"/>
          <w:szCs w:val="24"/>
          <w:lang w:val="en-US"/>
        </w:rPr>
        <w:t>I</w:t>
      </w:r>
      <w:r w:rsidRPr="003231F0">
        <w:rPr>
          <w:rFonts w:ascii="Times New Roman" w:hAnsi="Times New Roman" w:cs="Times New Roman"/>
          <w:sz w:val="24"/>
          <w:szCs w:val="24"/>
          <w:lang w:val="en-US"/>
        </w:rPr>
        <w:t>) curves measured at different temperatures in Ba(Fe,Co)</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As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thin films [5], it is possible to reproduce the dips observed in point-contact experiments on completely different materials, as well as the effects of the spreading resistance in films and very thin crystals.</w:t>
      </w:r>
      <w:proofErr w:type="gramEnd"/>
      <w:r w:rsidRPr="003231F0">
        <w:rPr>
          <w:rFonts w:ascii="Times New Roman" w:hAnsi="Times New Roman" w:cs="Times New Roman"/>
          <w:sz w:val="24"/>
          <w:szCs w:val="24"/>
          <w:lang w:val="en-US"/>
        </w:rPr>
        <w:t xml:space="preserve"> </w:t>
      </w:r>
    </w:p>
    <w:p w:rsidR="00062A39" w:rsidRPr="003231F0" w:rsidRDefault="005F4A31" w:rsidP="00AD30FA">
      <w:pPr>
        <w:autoSpaceDE w:val="0"/>
        <w:autoSpaceDN w:val="0"/>
        <w:adjustRightInd w:val="0"/>
        <w:spacing w:after="0" w:line="240" w:lineRule="auto"/>
        <w:ind w:firstLine="426"/>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Fi</w:t>
      </w:r>
      <w:r w:rsidR="00062A39" w:rsidRPr="003231F0">
        <w:rPr>
          <w:rFonts w:ascii="Times New Roman" w:hAnsi="Times New Roman" w:cs="Times New Roman"/>
          <w:sz w:val="24"/>
          <w:szCs w:val="24"/>
          <w:lang w:val="en-US"/>
        </w:rPr>
        <w:t>nally, we show that the inclusion of the dips in the generalized BTK model allows fitting the experimental curves of</w:t>
      </w:r>
      <w:r w:rsidR="00603F93">
        <w:rPr>
          <w:rFonts w:ascii="Times New Roman" w:hAnsi="Times New Roman" w:cs="Times New Roman"/>
          <w:sz w:val="24"/>
          <w:szCs w:val="24"/>
          <w:lang w:val="en-US"/>
        </w:rPr>
        <w:t xml:space="preserve"> non-ballistic contacts with </w:t>
      </w:r>
      <w:r w:rsidR="00062A39" w:rsidRPr="003231F0">
        <w:rPr>
          <w:rFonts w:ascii="Times New Roman" w:hAnsi="Times New Roman" w:cs="Times New Roman"/>
          <w:sz w:val="24"/>
          <w:szCs w:val="24"/>
          <w:lang w:val="en-US"/>
        </w:rPr>
        <w:t xml:space="preserve">impressive accuracy and with no need of normalization, and provides reliable gap values as well as information on the temperature dependence of the critical current. </w:t>
      </w:r>
    </w:p>
    <w:p w:rsidR="00062A39" w:rsidRPr="003231F0" w:rsidRDefault="00062A39" w:rsidP="00062A39">
      <w:pPr>
        <w:spacing w:after="0" w:line="240" w:lineRule="auto"/>
        <w:ind w:firstLine="540"/>
        <w:jc w:val="both"/>
        <w:rPr>
          <w:rFonts w:ascii="Times New Roman" w:hAnsi="Times New Roman" w:cs="Times New Roman"/>
          <w:sz w:val="24"/>
          <w:szCs w:val="24"/>
          <w:lang w:val="en-US"/>
        </w:rPr>
      </w:pPr>
    </w:p>
    <w:p w:rsidR="00062A39" w:rsidRPr="003231F0" w:rsidRDefault="00062A39" w:rsidP="00062A39">
      <w:pPr>
        <w:spacing w:after="0" w:line="240" w:lineRule="auto"/>
        <w:ind w:left="426" w:hanging="426"/>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[1] Y. G. Naidyuk and I. K. Yanson, </w:t>
      </w:r>
      <w:r w:rsidRPr="003231F0">
        <w:rPr>
          <w:rFonts w:ascii="Times New Roman" w:hAnsi="Times New Roman" w:cs="Times New Roman"/>
          <w:i/>
          <w:sz w:val="24"/>
          <w:szCs w:val="24"/>
          <w:lang w:val="en-US"/>
        </w:rPr>
        <w:t>Point-Contact Spectroscopy</w:t>
      </w:r>
      <w:r w:rsidRPr="003231F0">
        <w:rPr>
          <w:rFonts w:ascii="Times New Roman" w:hAnsi="Times New Roman" w:cs="Times New Roman"/>
          <w:sz w:val="24"/>
          <w:szCs w:val="24"/>
          <w:lang w:val="en-US"/>
        </w:rPr>
        <w:t>, Springer Series in Solid-State Sciences, Vol. 145 (Springer, 2004).</w:t>
      </w:r>
    </w:p>
    <w:p w:rsidR="00062A39" w:rsidRPr="003231F0" w:rsidRDefault="00062A39" w:rsidP="00062A39">
      <w:pPr>
        <w:spacing w:after="0" w:line="240" w:lineRule="auto"/>
        <w:ind w:left="426" w:hanging="426"/>
        <w:rPr>
          <w:rFonts w:ascii="Times New Roman" w:hAnsi="Times New Roman" w:cs="Times New Roman"/>
          <w:sz w:val="24"/>
          <w:szCs w:val="24"/>
          <w:lang w:val="it-IT"/>
        </w:rPr>
      </w:pPr>
      <w:r w:rsidRPr="003231F0">
        <w:rPr>
          <w:rFonts w:ascii="Times New Roman" w:hAnsi="Times New Roman" w:cs="Times New Roman"/>
          <w:sz w:val="24"/>
          <w:szCs w:val="24"/>
          <w:lang w:val="en-US"/>
        </w:rPr>
        <w:t xml:space="preserve">[2] T. Y. Chen, S. X. Huang, and C. L. Chien, Phys. </w:t>
      </w:r>
      <w:r w:rsidRPr="003231F0">
        <w:rPr>
          <w:rFonts w:ascii="Times New Roman" w:hAnsi="Times New Roman" w:cs="Times New Roman"/>
          <w:sz w:val="24"/>
          <w:szCs w:val="24"/>
          <w:lang w:val="it-IT"/>
        </w:rPr>
        <w:t>Rev. B 81, 214444 (2010).</w:t>
      </w:r>
    </w:p>
    <w:p w:rsidR="00062A39" w:rsidRPr="003231F0" w:rsidRDefault="00062A39" w:rsidP="00062A39">
      <w:pPr>
        <w:spacing w:after="0" w:line="240" w:lineRule="auto"/>
        <w:ind w:left="426" w:hanging="426"/>
        <w:rPr>
          <w:rFonts w:ascii="Times New Roman" w:hAnsi="Times New Roman" w:cs="Times New Roman"/>
          <w:sz w:val="24"/>
          <w:szCs w:val="24"/>
          <w:lang w:val="it-IT"/>
        </w:rPr>
      </w:pPr>
      <w:r w:rsidRPr="003231F0">
        <w:rPr>
          <w:rFonts w:ascii="Times New Roman" w:hAnsi="Times New Roman" w:cs="Times New Roman"/>
          <w:sz w:val="24"/>
          <w:szCs w:val="24"/>
          <w:lang w:val="it-IT"/>
        </w:rPr>
        <w:t>[3] P. Pecchio et al., Phys. Rev. B 88, 174506 (2013).</w:t>
      </w:r>
    </w:p>
    <w:p w:rsidR="00062A39" w:rsidRPr="003231F0" w:rsidRDefault="00062A39" w:rsidP="00062A39">
      <w:pPr>
        <w:spacing w:after="0" w:line="240" w:lineRule="auto"/>
        <w:ind w:left="426" w:hanging="426"/>
        <w:rPr>
          <w:rFonts w:ascii="Times New Roman" w:hAnsi="Times New Roman" w:cs="Times New Roman"/>
          <w:sz w:val="24"/>
          <w:szCs w:val="24"/>
          <w:lang w:val="en-US"/>
        </w:rPr>
      </w:pPr>
      <w:r w:rsidRPr="003231F0">
        <w:rPr>
          <w:rFonts w:ascii="Times New Roman" w:hAnsi="Times New Roman" w:cs="Times New Roman"/>
          <w:sz w:val="24"/>
          <w:szCs w:val="24"/>
          <w:lang w:val="it-IT"/>
        </w:rPr>
        <w:t xml:space="preserve">[4] D. Daghero et al., Supercond. </w:t>
      </w:r>
      <w:r w:rsidRPr="003231F0">
        <w:rPr>
          <w:rFonts w:ascii="Times New Roman" w:hAnsi="Times New Roman" w:cs="Times New Roman"/>
          <w:sz w:val="24"/>
          <w:szCs w:val="24"/>
          <w:lang w:val="en-US"/>
        </w:rPr>
        <w:t>Sci. Technol. 27, 124014 (2014).</w:t>
      </w:r>
    </w:p>
    <w:p w:rsidR="00062A39" w:rsidRPr="003231F0" w:rsidRDefault="00062A39" w:rsidP="00062A39">
      <w:pPr>
        <w:spacing w:after="0" w:line="240" w:lineRule="auto"/>
        <w:ind w:left="426" w:hanging="426"/>
        <w:rPr>
          <w:rFonts w:ascii="Times New Roman" w:hAnsi="Times New Roman" w:cs="Times New Roman"/>
          <w:sz w:val="24"/>
          <w:szCs w:val="24"/>
          <w:lang w:val="en-US"/>
        </w:rPr>
      </w:pPr>
      <w:r w:rsidRPr="003231F0">
        <w:rPr>
          <w:rFonts w:ascii="Times New Roman" w:hAnsi="Times New Roman" w:cs="Times New Roman"/>
          <w:sz w:val="24"/>
          <w:szCs w:val="24"/>
          <w:lang w:val="en-US"/>
        </w:rPr>
        <w:t>[5] S. Döring et al., J. Phys. Conf. Ser. 507, 012008 (2014).</w:t>
      </w:r>
    </w:p>
    <w:p w:rsidR="00062A39" w:rsidRPr="003231F0" w:rsidRDefault="00062A39" w:rsidP="00062A39">
      <w:pPr>
        <w:spacing w:after="0" w:line="240" w:lineRule="auto"/>
        <w:ind w:left="426" w:hanging="426"/>
        <w:rPr>
          <w:rFonts w:ascii="Times New Roman" w:hAnsi="Times New Roman" w:cs="Times New Roman"/>
          <w:sz w:val="24"/>
          <w:szCs w:val="24"/>
          <w:lang w:val="en-US"/>
        </w:rPr>
      </w:pPr>
      <w:r w:rsidRPr="003231F0">
        <w:rPr>
          <w:rFonts w:ascii="Times New Roman" w:hAnsi="Times New Roman" w:cs="Times New Roman"/>
          <w:sz w:val="24"/>
          <w:szCs w:val="24"/>
          <w:lang w:val="en-US"/>
        </w:rPr>
        <w:t>[6] G. Sheet, S. Mukhopadhyay, and P. Raychaudhuri, Phys. Rev. B 69, 134507 (2004).</w:t>
      </w:r>
    </w:p>
    <w:p w:rsidR="00062A39" w:rsidRDefault="00062A39" w:rsidP="00062A39">
      <w:pPr>
        <w:spacing w:after="0" w:line="240" w:lineRule="auto"/>
        <w:ind w:left="426" w:hanging="426"/>
        <w:rPr>
          <w:rFonts w:ascii="Times New Roman" w:hAnsi="Times New Roman" w:cs="Times New Roman"/>
          <w:sz w:val="24"/>
          <w:szCs w:val="24"/>
          <w:lang w:val="en-US"/>
        </w:rPr>
      </w:pPr>
      <w:r w:rsidRPr="003231F0">
        <w:rPr>
          <w:rFonts w:ascii="Times New Roman" w:hAnsi="Times New Roman" w:cs="Times New Roman"/>
          <w:sz w:val="24"/>
          <w:szCs w:val="24"/>
          <w:lang w:val="en-US"/>
        </w:rPr>
        <w:t>[7] D. Daghero, E. Piatti, N. D. Zhigadlo, and R. S. Gonnelli, Low Temp. Phys. 49, 794 (2023)</w:t>
      </w:r>
    </w:p>
    <w:p w:rsidR="00603F93" w:rsidRDefault="00603F9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83697" w:rsidRPr="003231F0" w:rsidRDefault="00A83697" w:rsidP="00A83697">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 xml:space="preserve">FERROMAGNETIC JOSEPHSON JUNCTIONS: PROPERTIES FOR </w:t>
      </w:r>
      <w:r w:rsidR="00603F93">
        <w:rPr>
          <w:rFonts w:ascii="Times New Roman" w:hAnsi="Times New Roman" w:cs="Times New Roman"/>
          <w:b/>
          <w:sz w:val="24"/>
          <w:szCs w:val="24"/>
          <w:lang w:val="en-US"/>
        </w:rPr>
        <w:t>POTENTIAL</w:t>
      </w:r>
      <w:r w:rsidRPr="003231F0">
        <w:rPr>
          <w:rFonts w:ascii="Times New Roman" w:hAnsi="Times New Roman" w:cs="Times New Roman"/>
          <w:b/>
          <w:sz w:val="24"/>
          <w:szCs w:val="24"/>
          <w:lang w:val="en-US"/>
        </w:rPr>
        <w:t xml:space="preserve"> APPLICATIONS IN QUANTUM CIRCUITS</w:t>
      </w:r>
    </w:p>
    <w:p w:rsidR="00A83697" w:rsidRPr="003231F0" w:rsidRDefault="00A83697" w:rsidP="00A83697">
      <w:pPr>
        <w:spacing w:after="0" w:line="240" w:lineRule="auto"/>
        <w:jc w:val="center"/>
        <w:rPr>
          <w:rFonts w:ascii="Times New Roman" w:hAnsi="Times New Roman" w:cs="Times New Roman"/>
          <w:sz w:val="24"/>
          <w:szCs w:val="24"/>
          <w:lang w:val="en-US"/>
        </w:rPr>
      </w:pPr>
    </w:p>
    <w:p w:rsidR="00A83697" w:rsidRPr="003231F0" w:rsidRDefault="00A83697" w:rsidP="00A83697">
      <w:pPr>
        <w:spacing w:after="0" w:line="240" w:lineRule="auto"/>
        <w:jc w:val="center"/>
        <w:rPr>
          <w:rFonts w:ascii="Times New Roman" w:hAnsi="Times New Roman" w:cs="Times New Roman"/>
          <w:b/>
          <w:sz w:val="24"/>
          <w:szCs w:val="24"/>
          <w:u w:val="single"/>
          <w:vertAlign w:val="superscript"/>
          <w:lang w:val="it-IT"/>
        </w:rPr>
      </w:pPr>
      <w:r w:rsidRPr="003231F0">
        <w:rPr>
          <w:rFonts w:ascii="Times New Roman" w:hAnsi="Times New Roman" w:cs="Times New Roman"/>
          <w:b/>
          <w:sz w:val="24"/>
          <w:szCs w:val="24"/>
          <w:lang w:val="it-IT"/>
        </w:rPr>
        <w:t>D. MASSAROTTI</w:t>
      </w:r>
      <w:r w:rsidRPr="003231F0">
        <w:rPr>
          <w:rFonts w:ascii="Times New Roman" w:hAnsi="Times New Roman" w:cs="Times New Roman"/>
          <w:b/>
          <w:sz w:val="24"/>
          <w:szCs w:val="24"/>
          <w:vertAlign w:val="superscript"/>
          <w:lang w:val="it-IT"/>
        </w:rPr>
        <w:t>1</w:t>
      </w:r>
      <w:r w:rsidRPr="003231F0">
        <w:rPr>
          <w:rFonts w:ascii="Times New Roman" w:hAnsi="Times New Roman" w:cs="Times New Roman"/>
          <w:b/>
          <w:sz w:val="24"/>
          <w:szCs w:val="24"/>
          <w:lang w:val="it-IT"/>
        </w:rPr>
        <w:t>, H. G. AHMAD</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R. SATARIANO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R. FERRAIUOLO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P. MASTROVITO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G. SERPICO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A. LEVOCHKINA</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color w:val="000000"/>
          <w:sz w:val="24"/>
          <w:szCs w:val="24"/>
          <w:lang w:val="it-IT"/>
        </w:rPr>
        <w:t>, Z. IQBAL</w:t>
      </w:r>
      <w:r w:rsidRPr="003231F0">
        <w:rPr>
          <w:rFonts w:ascii="Times New Roman" w:hAnsi="Times New Roman" w:cs="Times New Roman"/>
          <w:b/>
          <w:color w:val="000000"/>
          <w:sz w:val="24"/>
          <w:szCs w:val="24"/>
          <w:vertAlign w:val="superscript"/>
          <w:lang w:val="it-IT"/>
        </w:rPr>
        <w:t>2</w:t>
      </w:r>
      <w:r w:rsidRPr="003231F0">
        <w:rPr>
          <w:rFonts w:ascii="Times New Roman" w:hAnsi="Times New Roman" w:cs="Times New Roman"/>
          <w:b/>
          <w:color w:val="000000"/>
          <w:sz w:val="24"/>
          <w:szCs w:val="24"/>
          <w:lang w:val="it-IT"/>
        </w:rPr>
        <w:t>, G. AUSANIO</w:t>
      </w:r>
      <w:r w:rsidRPr="003231F0">
        <w:rPr>
          <w:rFonts w:ascii="Times New Roman" w:hAnsi="Times New Roman" w:cs="Times New Roman"/>
          <w:b/>
          <w:color w:val="000000"/>
          <w:sz w:val="24"/>
          <w:szCs w:val="24"/>
          <w:vertAlign w:val="superscript"/>
          <w:lang w:val="it-IT"/>
        </w:rPr>
        <w:t>2</w:t>
      </w:r>
      <w:r w:rsidRPr="003231F0">
        <w:rPr>
          <w:rFonts w:ascii="Times New Roman" w:hAnsi="Times New Roman" w:cs="Times New Roman"/>
          <w:b/>
          <w:color w:val="000000"/>
          <w:sz w:val="24"/>
          <w:szCs w:val="24"/>
          <w:lang w:val="it-IT"/>
        </w:rPr>
        <w:t>, M. ESPOSITO</w:t>
      </w:r>
      <w:r w:rsidRPr="003231F0">
        <w:rPr>
          <w:rFonts w:ascii="Times New Roman" w:hAnsi="Times New Roman" w:cs="Times New Roman"/>
          <w:b/>
          <w:color w:val="000000"/>
          <w:sz w:val="24"/>
          <w:szCs w:val="24"/>
          <w:vertAlign w:val="superscript"/>
          <w:lang w:val="it-IT"/>
        </w:rPr>
        <w:t>3</w:t>
      </w:r>
      <w:r w:rsidRPr="003231F0">
        <w:rPr>
          <w:rFonts w:ascii="Times New Roman" w:hAnsi="Times New Roman" w:cs="Times New Roman"/>
          <w:b/>
          <w:color w:val="000000"/>
          <w:sz w:val="24"/>
          <w:szCs w:val="24"/>
          <w:lang w:val="it-IT"/>
        </w:rPr>
        <w:t>, C.</w:t>
      </w:r>
      <w:r w:rsidRPr="003231F0">
        <w:rPr>
          <w:rFonts w:ascii="Times New Roman" w:hAnsi="Times New Roman" w:cs="Times New Roman"/>
          <w:b/>
          <w:sz w:val="24"/>
          <w:szCs w:val="24"/>
          <w:lang w:val="it-IT"/>
        </w:rPr>
        <w:t xml:space="preserve"> GRANATA</w:t>
      </w:r>
      <w:r w:rsidRPr="003231F0">
        <w:rPr>
          <w:rFonts w:ascii="Times New Roman" w:hAnsi="Times New Roman" w:cs="Times New Roman"/>
          <w:b/>
          <w:sz w:val="24"/>
          <w:szCs w:val="24"/>
          <w:vertAlign w:val="superscript"/>
          <w:lang w:val="it-IT"/>
        </w:rPr>
        <w:t>4</w:t>
      </w:r>
      <w:r w:rsidRPr="003231F0">
        <w:rPr>
          <w:rFonts w:ascii="Times New Roman" w:hAnsi="Times New Roman" w:cs="Times New Roman"/>
          <w:b/>
          <w:sz w:val="24"/>
          <w:szCs w:val="24"/>
          <w:lang w:val="it-IT"/>
        </w:rPr>
        <w:t>, P. LUCIGNANO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D. MONTEMURRO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L. PARLATO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A. VETTOLIERE</w:t>
      </w:r>
      <w:r w:rsidRPr="003231F0">
        <w:rPr>
          <w:rFonts w:ascii="Times New Roman" w:hAnsi="Times New Roman" w:cs="Times New Roman"/>
          <w:b/>
          <w:sz w:val="24"/>
          <w:szCs w:val="24"/>
          <w:vertAlign w:val="superscript"/>
          <w:lang w:val="it-IT"/>
        </w:rPr>
        <w:t>4</w:t>
      </w:r>
      <w:r w:rsidRPr="003231F0">
        <w:rPr>
          <w:rFonts w:ascii="Times New Roman" w:hAnsi="Times New Roman" w:cs="Times New Roman"/>
          <w:b/>
          <w:sz w:val="24"/>
          <w:szCs w:val="24"/>
          <w:lang w:val="it-IT"/>
        </w:rPr>
        <w:t>, A.F. VOLKOV</w:t>
      </w:r>
      <w:r w:rsidRPr="003231F0">
        <w:rPr>
          <w:rFonts w:ascii="Times New Roman" w:hAnsi="Times New Roman" w:cs="Times New Roman"/>
          <w:b/>
          <w:sz w:val="24"/>
          <w:szCs w:val="24"/>
          <w:vertAlign w:val="superscript"/>
          <w:lang w:val="it-IT"/>
        </w:rPr>
        <w:t>5</w:t>
      </w:r>
      <w:r w:rsidRPr="003231F0">
        <w:rPr>
          <w:rFonts w:ascii="Times New Roman" w:hAnsi="Times New Roman" w:cs="Times New Roman"/>
          <w:b/>
          <w:sz w:val="24"/>
          <w:szCs w:val="24"/>
          <w:lang w:val="it-IT"/>
        </w:rPr>
        <w:t>, R. FAZIO</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G.P. PEPE</w:t>
      </w:r>
      <w:r w:rsidRPr="003231F0">
        <w:rPr>
          <w:rFonts w:ascii="Times New Roman" w:hAnsi="Times New Roman" w:cs="Times New Roman"/>
          <w:b/>
          <w:sz w:val="24"/>
          <w:szCs w:val="24"/>
          <w:vertAlign w:val="superscript"/>
          <w:lang w:val="it-IT"/>
        </w:rPr>
        <w:t>2</w:t>
      </w:r>
      <w:r w:rsidRPr="003231F0">
        <w:rPr>
          <w:rFonts w:ascii="Times New Roman" w:hAnsi="Times New Roman" w:cs="Times New Roman"/>
          <w:b/>
          <w:sz w:val="24"/>
          <w:szCs w:val="24"/>
          <w:lang w:val="it-IT"/>
        </w:rPr>
        <w:t xml:space="preserve"> &amp;</w:t>
      </w:r>
      <w:r w:rsidRPr="003231F0">
        <w:rPr>
          <w:rFonts w:ascii="Times New Roman" w:hAnsi="Times New Roman" w:cs="Times New Roman"/>
          <w:b/>
          <w:sz w:val="24"/>
          <w:szCs w:val="24"/>
          <w:u w:val="single"/>
          <w:lang w:val="it-IT"/>
        </w:rPr>
        <w:t xml:space="preserve"> F.TAFURI</w:t>
      </w:r>
      <w:r w:rsidRPr="003231F0">
        <w:rPr>
          <w:rFonts w:ascii="Times New Roman" w:hAnsi="Times New Roman" w:cs="Times New Roman"/>
          <w:b/>
          <w:sz w:val="24"/>
          <w:szCs w:val="24"/>
          <w:u w:val="single"/>
          <w:vertAlign w:val="superscript"/>
          <w:lang w:val="it-IT"/>
        </w:rPr>
        <w:t>1</w:t>
      </w:r>
    </w:p>
    <w:p w:rsidR="00A83697" w:rsidRPr="003231F0" w:rsidRDefault="00A83697" w:rsidP="00A83697">
      <w:pPr>
        <w:spacing w:after="0" w:line="240" w:lineRule="auto"/>
        <w:jc w:val="center"/>
        <w:rPr>
          <w:rFonts w:ascii="Times New Roman" w:hAnsi="Times New Roman" w:cs="Times New Roman"/>
          <w:b/>
          <w:sz w:val="24"/>
          <w:szCs w:val="24"/>
          <w:u w:val="single"/>
          <w:lang w:val="it-IT"/>
        </w:rPr>
      </w:pPr>
    </w:p>
    <w:p w:rsidR="00A83697" w:rsidRPr="003231F0" w:rsidRDefault="00A83697" w:rsidP="00A83697">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vertAlign w:val="superscript"/>
          <w:lang w:val="it-IT"/>
        </w:rPr>
        <w:t xml:space="preserve">1 </w:t>
      </w:r>
      <w:r w:rsidRPr="003231F0">
        <w:rPr>
          <w:rFonts w:ascii="Times New Roman" w:hAnsi="Times New Roman" w:cs="Times New Roman"/>
          <w:i/>
          <w:sz w:val="24"/>
          <w:szCs w:val="24"/>
          <w:lang w:val="it-IT"/>
        </w:rPr>
        <w:t>Dip. Ingegneria Elettrica e delle Tecnologie dell’Informazione, Università di Napoli Federico II, I-80125 Napoli, Italy</w:t>
      </w:r>
    </w:p>
    <w:p w:rsidR="00A83697" w:rsidRPr="003231F0" w:rsidRDefault="00A83697" w:rsidP="00A83697">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vertAlign w:val="superscript"/>
          <w:lang w:val="it-IT"/>
        </w:rPr>
        <w:t>2</w:t>
      </w:r>
      <w:r w:rsidRPr="003231F0">
        <w:rPr>
          <w:rFonts w:ascii="Times New Roman" w:hAnsi="Times New Roman" w:cs="Times New Roman"/>
          <w:i/>
          <w:sz w:val="24"/>
          <w:szCs w:val="24"/>
          <w:lang w:val="it-IT"/>
        </w:rPr>
        <w:t xml:space="preserve"> Dip. di Fisica E. Pancini, Università di Napoli Federico II, Complesso Monte Sant’Angelo, via Cinthia, I-80126 Napoli, Italy</w:t>
      </w:r>
    </w:p>
    <w:p w:rsidR="00A83697" w:rsidRPr="003231F0" w:rsidRDefault="00A83697" w:rsidP="00A83697">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vertAlign w:val="superscript"/>
          <w:lang w:val="it-IT"/>
        </w:rPr>
        <w:t xml:space="preserve">5 </w:t>
      </w:r>
      <w:r w:rsidRPr="003231F0">
        <w:rPr>
          <w:rFonts w:ascii="Times New Roman" w:hAnsi="Times New Roman" w:cs="Times New Roman"/>
          <w:i/>
          <w:color w:val="000000"/>
          <w:sz w:val="24"/>
          <w:szCs w:val="24"/>
          <w:lang w:val="it-IT"/>
        </w:rPr>
        <w:t>CNR-SPIN, Complesso di Monte S. Angelo, via Cintia, Napoli, 80126, Italy</w:t>
      </w:r>
    </w:p>
    <w:p w:rsidR="00A83697" w:rsidRPr="003231F0" w:rsidRDefault="00A83697" w:rsidP="00A83697">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vertAlign w:val="superscript"/>
          <w:lang w:val="it-IT"/>
        </w:rPr>
        <w:t xml:space="preserve">6 </w:t>
      </w:r>
      <w:r w:rsidRPr="003231F0">
        <w:rPr>
          <w:rFonts w:ascii="Times New Roman" w:hAnsi="Times New Roman" w:cs="Times New Roman"/>
          <w:i/>
          <w:sz w:val="24"/>
          <w:szCs w:val="24"/>
          <w:lang w:val="it-IT"/>
        </w:rPr>
        <w:t>CNR-ISASI, Via Campi Flegrei 34, I-80078 Pozzuoli, Italy</w:t>
      </w:r>
    </w:p>
    <w:p w:rsidR="00A83697" w:rsidRPr="003231F0" w:rsidRDefault="00A83697" w:rsidP="00A83697">
      <w:pPr>
        <w:spacing w:after="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vertAlign w:val="superscript"/>
          <w:lang w:val="de-AT"/>
        </w:rPr>
        <w:t>7</w:t>
      </w:r>
      <w:r w:rsidRPr="003231F0">
        <w:rPr>
          <w:rFonts w:ascii="Times New Roman" w:hAnsi="Times New Roman" w:cs="Times New Roman"/>
          <w:i/>
          <w:sz w:val="24"/>
          <w:szCs w:val="24"/>
          <w:lang w:val="de-AT"/>
        </w:rPr>
        <w:t xml:space="preserve"> Institut fur Theoretische Physik III, Ruhr-Universitat Bochum, D-44780 Bochum, Germany</w:t>
      </w:r>
    </w:p>
    <w:p w:rsidR="006D4E5F" w:rsidRDefault="006D4E5F" w:rsidP="00A83697">
      <w:pPr>
        <w:spacing w:after="0" w:line="240" w:lineRule="auto"/>
        <w:jc w:val="center"/>
        <w:rPr>
          <w:rFonts w:ascii="Times New Roman" w:hAnsi="Times New Roman" w:cs="Times New Roman"/>
          <w:i/>
          <w:sz w:val="24"/>
          <w:szCs w:val="24"/>
          <w:lang w:val="it-IT"/>
        </w:rPr>
      </w:pPr>
    </w:p>
    <w:p w:rsidR="00A83697" w:rsidRPr="003231F0" w:rsidRDefault="00A83697" w:rsidP="00A83697">
      <w:pPr>
        <w:spacing w:after="0" w:line="240" w:lineRule="auto"/>
        <w:jc w:val="center"/>
        <w:rPr>
          <w:rFonts w:ascii="Times New Roman" w:hAnsi="Times New Roman" w:cs="Times New Roman"/>
          <w:i/>
          <w:sz w:val="24"/>
          <w:szCs w:val="24"/>
          <w:lang w:val="it-IT"/>
        </w:rPr>
      </w:pPr>
      <w:r w:rsidRPr="003231F0">
        <w:rPr>
          <w:rFonts w:ascii="Times New Roman" w:hAnsi="Times New Roman" w:cs="Times New Roman"/>
          <w:i/>
          <w:sz w:val="24"/>
          <w:szCs w:val="24"/>
          <w:lang w:val="it-IT"/>
        </w:rPr>
        <w:t>e-mail: francesco.tafuri@unina.it</w:t>
      </w:r>
    </w:p>
    <w:p w:rsidR="00A83697" w:rsidRPr="003231F0" w:rsidRDefault="00A83697" w:rsidP="00A83697">
      <w:pPr>
        <w:spacing w:after="0" w:line="240" w:lineRule="auto"/>
        <w:rPr>
          <w:rFonts w:ascii="Times New Roman" w:hAnsi="Times New Roman" w:cs="Times New Roman"/>
          <w:sz w:val="24"/>
          <w:szCs w:val="24"/>
          <w:lang w:val="it-IT"/>
        </w:rPr>
      </w:pPr>
    </w:p>
    <w:p w:rsidR="00A83697" w:rsidRPr="003231F0" w:rsidRDefault="00A83697" w:rsidP="00A83697">
      <w:pPr>
        <w:spacing w:after="0" w:line="240" w:lineRule="auto"/>
        <w:ind w:firstLine="540"/>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We will report on special properties of hybrid Josephson Junctions (JJs), on how to engineer the macroscopic phase in quantum circuits, which make possible alternative layouts for the superconducting modules inside a more general architecture also through a comparative study of fluctuations and of electro-dynamical properties [1-5]. A special focus will be on junctions employing ferromagnetic barriers. Different types of ferromagnetic barriers give access to specific regimes. </w:t>
      </w:r>
      <w:r w:rsidR="00603F93">
        <w:rPr>
          <w:rFonts w:ascii="Times New Roman" w:hAnsi="Times New Roman" w:cs="Times New Roman"/>
          <w:sz w:val="24"/>
          <w:szCs w:val="24"/>
          <w:lang w:val="en-US"/>
        </w:rPr>
        <w:t>Our findings contribute to driving</w:t>
      </w:r>
      <w:r w:rsidRPr="003231F0">
        <w:rPr>
          <w:rFonts w:ascii="Times New Roman" w:hAnsi="Times New Roman" w:cs="Times New Roman"/>
          <w:sz w:val="24"/>
          <w:szCs w:val="24"/>
          <w:lang w:val="en-US"/>
        </w:rPr>
        <w:t xml:space="preserve"> the design and the tailoring of S/F interfaces also in view of potential applications in quantum computing [1</w:t>
      </w:r>
      <w:proofErr w:type="gramStart"/>
      <w:r w:rsidRPr="003231F0">
        <w:rPr>
          <w:rFonts w:ascii="Times New Roman" w:hAnsi="Times New Roman" w:cs="Times New Roman"/>
          <w:sz w:val="24"/>
          <w:szCs w:val="24"/>
          <w:lang w:val="en-US"/>
        </w:rPr>
        <w:t>,6,7</w:t>
      </w:r>
      <w:proofErr w:type="gramEnd"/>
      <w:r w:rsidRPr="003231F0">
        <w:rPr>
          <w:rFonts w:ascii="Times New Roman" w:hAnsi="Times New Roman" w:cs="Times New Roman"/>
          <w:sz w:val="24"/>
          <w:szCs w:val="24"/>
          <w:lang w:val="en-US"/>
        </w:rPr>
        <w:t>].</w:t>
      </w:r>
    </w:p>
    <w:p w:rsidR="00A83697" w:rsidRPr="003231F0" w:rsidRDefault="00A83697" w:rsidP="00A83697">
      <w:pPr>
        <w:spacing w:after="0" w:line="240" w:lineRule="auto"/>
        <w:jc w:val="both"/>
        <w:rPr>
          <w:rFonts w:ascii="Times New Roman" w:hAnsi="Times New Roman" w:cs="Times New Roman"/>
          <w:sz w:val="24"/>
          <w:szCs w:val="24"/>
          <w:lang w:val="en-US"/>
        </w:rPr>
      </w:pPr>
    </w:p>
    <w:p w:rsidR="00A83697" w:rsidRPr="003231F0" w:rsidRDefault="00A83697" w:rsidP="00A83697">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[1] H. G. Ahmad, V. Brosco, A. Miano, L. Di Palma, M. Arzeo, D. Montemurro, P. Lucignano, G. P. Pepe, F. Tafuri, R. Fazio, and D. Massarotti, Hybrid ferromagnetic transmon qubit: Circuit design, feasibility, and detection protocols for magnetic fluctuations, Phys. Rev. B 105 (2022) 214522 </w:t>
      </w:r>
    </w:p>
    <w:p w:rsidR="00A83697" w:rsidRPr="003231F0" w:rsidRDefault="00A83697" w:rsidP="00A83697">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[2] R. Satariano, A. F. Volkov, H. G. Ahmad, L. Di Palma, R. Ferraiuolo, A. Vettoliere, C. Granata, D. Montemurro, L. Parlato, G. P. Pepe, F. Tafuri, G. Ausanio, and D. Massarotti, Nanoscale spin ordering and full spin screening in tunnel ferromagnetic Josephson Junctions, under review (2024)</w:t>
      </w:r>
    </w:p>
    <w:p w:rsidR="00A83697" w:rsidRPr="003231F0" w:rsidRDefault="00A83697" w:rsidP="00A83697">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it-IT"/>
        </w:rPr>
        <w:t xml:space="preserve">[3] D. Massarotti, H.G. Ahmad, R. Satariano, R. Ferraiuolo, L. Di Palma, P.  Mastrovito, G. Serpico, A. Levochkina, R. Caruso, A. Miano, M. Arzeo, G. Ausanio, C. Granata, P. Lucignano, D. Montemurro, L. Parlato, A. Vettoliere, R. Fazio, O. Mukhanov, G. P. Pepe and F. Tafuri, A feasible path for the use of ferromagnetic Josephson junctions in quantum circuits,  Low Temp. </w:t>
      </w:r>
      <w:r w:rsidRPr="003231F0">
        <w:rPr>
          <w:rFonts w:ascii="Times New Roman" w:hAnsi="Times New Roman" w:cs="Times New Roman"/>
          <w:sz w:val="24"/>
          <w:szCs w:val="24"/>
          <w:lang w:val="en-US"/>
        </w:rPr>
        <w:t>Phys. 49 (2023) 871</w:t>
      </w:r>
    </w:p>
    <w:p w:rsidR="00A83697" w:rsidRPr="003231F0" w:rsidRDefault="00A83697" w:rsidP="00A83697">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[4] H. G. Ahmad, M. Minutillo, R. Capecelatro, A. Pal, R. Caruso, G.Passarelli, M. G. Blamire, F. Tafuri, P. Lucignano and D. Massarotti, Coexistence and tuning of spin-singlet and triplet transport in spin-filter Josephson junctions, Communications Physics 5 (2022) 2 </w:t>
      </w:r>
    </w:p>
    <w:p w:rsidR="00A83697" w:rsidRPr="003231F0" w:rsidRDefault="00A83697" w:rsidP="00A83697">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[5] A. Vettoliere, R. Satariano, R. Ferraiuolo, L. Di Palma, H. G. Ahmad, G. Ausanio, G. P. Pepe, F. Tafuri, D. Montemurro, C. Granata, L. Parlato, and D. Massarotti, Aluminum-ferromagnetic Josephson tunnel junctions for high quality magnetic switching devices, Appl. Phys. Lett. 120 (2022) 262601</w:t>
      </w:r>
    </w:p>
    <w:p w:rsidR="00A83697" w:rsidRPr="003231F0" w:rsidRDefault="00A83697" w:rsidP="00A83697">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[6] H.G. Ahmad, C. Jordan, R. van den Boogaart, D.Waardenburg, C. Zachariadis, P. Mastrovito, A. Lyubenov Georgiev, D. Montemurro, G.P. Pepe, M. Arthers, A. Bruno, F. Tafuri, O. Mukhanov, M. Arzeo  and D. Massarotti, Investigating the Individual Performances of Coupled Superconducting Transmon Qubits,  Condensed Matter 8 (2023) 29</w:t>
      </w:r>
    </w:p>
    <w:p w:rsidR="00A83697" w:rsidRDefault="00A83697" w:rsidP="00A83697">
      <w:pPr>
        <w:spacing w:after="0" w:line="240" w:lineRule="auto"/>
        <w:jc w:val="both"/>
        <w:rPr>
          <w:rStyle w:val="a4"/>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[7] Ferrotransmons and Ferrogatemons for Scalable Quantum Computers, EU Horizon 2020 collaborative research project for breakthrough resuls, </w:t>
      </w:r>
      <w:hyperlink r:id="rId13" w:history="1">
        <w:r w:rsidRPr="003231F0">
          <w:rPr>
            <w:rStyle w:val="a4"/>
            <w:rFonts w:ascii="Times New Roman" w:hAnsi="Times New Roman" w:cs="Times New Roman"/>
            <w:sz w:val="24"/>
            <w:szCs w:val="24"/>
            <w:lang w:val="en-US"/>
          </w:rPr>
          <w:t>https://ferromon.eu/</w:t>
        </w:r>
      </w:hyperlink>
    </w:p>
    <w:p w:rsidR="00603F93" w:rsidRDefault="00603F93">
      <w:pPr>
        <w:rPr>
          <w:rStyle w:val="a4"/>
          <w:rFonts w:ascii="Times New Roman" w:hAnsi="Times New Roman" w:cs="Times New Roman"/>
          <w:sz w:val="24"/>
          <w:szCs w:val="24"/>
          <w:lang w:val="en-US"/>
        </w:rPr>
      </w:pPr>
      <w:r>
        <w:rPr>
          <w:rStyle w:val="a4"/>
          <w:rFonts w:ascii="Times New Roman" w:hAnsi="Times New Roman" w:cs="Times New Roman"/>
          <w:sz w:val="24"/>
          <w:szCs w:val="24"/>
          <w:lang w:val="en-US"/>
        </w:rPr>
        <w:br w:type="page"/>
      </w:r>
    </w:p>
    <w:p w:rsidR="00DD5888" w:rsidRPr="003231F0" w:rsidRDefault="00DD5888" w:rsidP="00DD5888">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APPLICATION OF POINT-CONTACT SPECTROSCOPY IN THE STUD</w:t>
      </w:r>
      <w:r w:rsidRPr="003231F0">
        <w:rPr>
          <w:rFonts w:ascii="Times New Roman" w:hAnsi="Times New Roman" w:cs="Times New Roman"/>
          <w:b/>
          <w:sz w:val="24"/>
          <w:szCs w:val="24"/>
          <w:lang w:val="en-US" w:eastAsia="zh-CN"/>
        </w:rPr>
        <w:t>IES</w:t>
      </w:r>
      <w:r w:rsidRPr="003231F0">
        <w:rPr>
          <w:rFonts w:ascii="Times New Roman" w:hAnsi="Times New Roman" w:cs="Times New Roman"/>
          <w:b/>
          <w:sz w:val="24"/>
          <w:szCs w:val="24"/>
          <w:lang w:val="en-US"/>
        </w:rPr>
        <w:t xml:space="preserve"> OF TOPOLOGICAL SUPERCONDUCTIVITY AND VORTEX DYNAMICS</w:t>
      </w:r>
    </w:p>
    <w:p w:rsidR="00DD5888" w:rsidRPr="003231F0" w:rsidRDefault="00DD5888" w:rsidP="00DD5888">
      <w:pPr>
        <w:spacing w:after="0" w:line="240" w:lineRule="auto"/>
        <w:jc w:val="center"/>
        <w:rPr>
          <w:rFonts w:ascii="Times New Roman" w:hAnsi="Times New Roman" w:cs="Times New Roman"/>
          <w:b/>
          <w:sz w:val="24"/>
          <w:szCs w:val="24"/>
          <w:lang w:val="en-US"/>
        </w:rPr>
      </w:pPr>
    </w:p>
    <w:p w:rsidR="006D4E5F" w:rsidRDefault="00DD5888" w:rsidP="00DD5888">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X.</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Y.</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 xml:space="preserve">HOU </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M.</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 xml:space="preserve">D. ZHANG </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W.</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L.</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 xml:space="preserve">ZHU </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X.</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M.</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 xml:space="preserve">HU </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Y.</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 xml:space="preserve">D. GU </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F.</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ZHANG</w:t>
      </w:r>
      <w:r w:rsidRPr="003231F0">
        <w:rPr>
          <w:rFonts w:ascii="Times New Roman" w:hAnsi="Times New Roman" w:cs="Times New Roman"/>
          <w:b/>
          <w:sz w:val="24"/>
          <w:szCs w:val="24"/>
          <w:vertAlign w:val="superscript"/>
          <w:lang w:val="en-US"/>
        </w:rPr>
        <w:t xml:space="preserve"> 2</w:t>
      </w:r>
      <w:r w:rsidRPr="003231F0">
        <w:rPr>
          <w:rFonts w:ascii="Times New Roman" w:hAnsi="Times New Roman" w:cs="Times New Roman"/>
          <w:b/>
          <w:sz w:val="24"/>
          <w:szCs w:val="24"/>
          <w:lang w:val="en-US"/>
        </w:rPr>
        <w:t xml:space="preserve">, </w:t>
      </w:r>
    </w:p>
    <w:p w:rsidR="00DD5888" w:rsidRPr="006D4E5F" w:rsidRDefault="00DD5888" w:rsidP="00DD5888">
      <w:pPr>
        <w:spacing w:after="0" w:line="240" w:lineRule="auto"/>
        <w:jc w:val="center"/>
        <w:rPr>
          <w:rFonts w:ascii="Times New Roman" w:hAnsi="Times New Roman" w:cs="Times New Roman"/>
          <w:b/>
          <w:sz w:val="24"/>
          <w:szCs w:val="24"/>
          <w:vertAlign w:val="subscript"/>
          <w:lang w:val="en-US" w:eastAsia="zh-CN"/>
        </w:rPr>
      </w:pPr>
      <w:r w:rsidRPr="006D4E5F">
        <w:rPr>
          <w:rFonts w:ascii="Times New Roman" w:hAnsi="Times New Roman" w:cs="Times New Roman"/>
          <w:b/>
          <w:sz w:val="24"/>
          <w:szCs w:val="24"/>
          <w:lang w:val="en-US"/>
        </w:rPr>
        <w:t>G.</w:t>
      </w:r>
      <w:r w:rsidR="006D4E5F" w:rsidRPr="006D4E5F">
        <w:rPr>
          <w:rFonts w:ascii="Times New Roman" w:hAnsi="Times New Roman" w:cs="Times New Roman"/>
          <w:b/>
          <w:sz w:val="24"/>
          <w:szCs w:val="24"/>
          <w:lang w:val="en-US"/>
        </w:rPr>
        <w:t xml:space="preserve"> </w:t>
      </w:r>
      <w:r w:rsidRPr="006D4E5F">
        <w:rPr>
          <w:rFonts w:ascii="Times New Roman" w:hAnsi="Times New Roman" w:cs="Times New Roman"/>
          <w:b/>
          <w:sz w:val="24"/>
          <w:szCs w:val="24"/>
          <w:lang w:val="en-US"/>
        </w:rPr>
        <w:t>F.</w:t>
      </w:r>
      <w:r w:rsidR="006D4E5F" w:rsidRPr="006D4E5F">
        <w:rPr>
          <w:rFonts w:ascii="Times New Roman" w:hAnsi="Times New Roman" w:cs="Times New Roman"/>
          <w:b/>
          <w:sz w:val="24"/>
          <w:szCs w:val="24"/>
          <w:lang w:val="en-US"/>
        </w:rPr>
        <w:t xml:space="preserve"> </w:t>
      </w:r>
      <w:r w:rsidRPr="006D4E5F">
        <w:rPr>
          <w:rFonts w:ascii="Times New Roman" w:hAnsi="Times New Roman" w:cs="Times New Roman"/>
          <w:b/>
          <w:sz w:val="24"/>
          <w:szCs w:val="24"/>
          <w:lang w:val="en-US"/>
        </w:rPr>
        <w:t xml:space="preserve">CHEN </w:t>
      </w:r>
      <w:r w:rsidRPr="006D4E5F">
        <w:rPr>
          <w:rFonts w:ascii="Times New Roman" w:hAnsi="Times New Roman" w:cs="Times New Roman"/>
          <w:b/>
          <w:sz w:val="24"/>
          <w:szCs w:val="24"/>
          <w:vertAlign w:val="superscript"/>
          <w:lang w:val="en-US"/>
        </w:rPr>
        <w:t>2</w:t>
      </w:r>
      <w:r w:rsidRPr="006D4E5F">
        <w:rPr>
          <w:rFonts w:ascii="Times New Roman" w:hAnsi="Times New Roman" w:cs="Times New Roman"/>
          <w:b/>
          <w:sz w:val="24"/>
          <w:szCs w:val="24"/>
          <w:lang w:val="en-US"/>
        </w:rPr>
        <w:t>, N.</w:t>
      </w:r>
      <w:r w:rsidR="006D4E5F" w:rsidRPr="006D4E5F">
        <w:rPr>
          <w:rFonts w:ascii="Times New Roman" w:hAnsi="Times New Roman" w:cs="Times New Roman"/>
          <w:b/>
          <w:sz w:val="24"/>
          <w:szCs w:val="24"/>
          <w:lang w:val="en-US"/>
        </w:rPr>
        <w:t xml:space="preserve"> </w:t>
      </w:r>
      <w:r w:rsidRPr="006D4E5F">
        <w:rPr>
          <w:rFonts w:ascii="Times New Roman" w:hAnsi="Times New Roman" w:cs="Times New Roman"/>
          <w:b/>
          <w:sz w:val="24"/>
          <w:szCs w:val="24"/>
          <w:lang w:val="en-US"/>
        </w:rPr>
        <w:t>H</w:t>
      </w:r>
      <w:r w:rsidRPr="006D4E5F">
        <w:rPr>
          <w:rFonts w:ascii="Times New Roman" w:hAnsi="Times New Roman" w:cs="Times New Roman"/>
          <w:b/>
          <w:sz w:val="24"/>
          <w:szCs w:val="24"/>
          <w:lang w:val="en-US" w:eastAsia="zh-CN"/>
        </w:rPr>
        <w:t>AO</w:t>
      </w:r>
      <w:r w:rsidRPr="006D4E5F">
        <w:rPr>
          <w:rFonts w:ascii="Times New Roman" w:hAnsi="Times New Roman" w:cs="Times New Roman"/>
          <w:b/>
          <w:sz w:val="24"/>
          <w:szCs w:val="24"/>
          <w:lang w:val="en-US"/>
        </w:rPr>
        <w:t xml:space="preserve"> </w:t>
      </w:r>
      <w:r w:rsidRPr="006D4E5F">
        <w:rPr>
          <w:rFonts w:ascii="Times New Roman" w:hAnsi="Times New Roman" w:cs="Times New Roman"/>
          <w:b/>
          <w:sz w:val="24"/>
          <w:szCs w:val="24"/>
          <w:vertAlign w:val="superscript"/>
          <w:lang w:val="en-US"/>
        </w:rPr>
        <w:t>3</w:t>
      </w:r>
      <w:r w:rsidRPr="006D4E5F">
        <w:rPr>
          <w:rFonts w:ascii="Times New Roman" w:hAnsi="Times New Roman" w:cs="Times New Roman"/>
          <w:b/>
          <w:sz w:val="24"/>
          <w:szCs w:val="24"/>
          <w:lang w:val="en-US"/>
        </w:rPr>
        <w:t xml:space="preserve">, </w:t>
      </w:r>
      <w:r w:rsidRPr="006D4E5F">
        <w:rPr>
          <w:rFonts w:ascii="Times New Roman" w:hAnsi="Times New Roman" w:cs="Times New Roman"/>
          <w:b/>
          <w:sz w:val="24"/>
          <w:szCs w:val="24"/>
          <w:u w:val="single"/>
          <w:lang w:val="en-US"/>
        </w:rPr>
        <w:t>L.</w:t>
      </w:r>
      <w:r w:rsidR="006D4E5F" w:rsidRPr="006D4E5F">
        <w:rPr>
          <w:rFonts w:ascii="Times New Roman" w:hAnsi="Times New Roman" w:cs="Times New Roman"/>
          <w:b/>
          <w:sz w:val="24"/>
          <w:szCs w:val="24"/>
          <w:u w:val="single"/>
          <w:lang w:val="en-US"/>
        </w:rPr>
        <w:t xml:space="preserve"> </w:t>
      </w:r>
      <w:r w:rsidRPr="006D4E5F">
        <w:rPr>
          <w:rFonts w:ascii="Times New Roman" w:hAnsi="Times New Roman" w:cs="Times New Roman"/>
          <w:b/>
          <w:sz w:val="24"/>
          <w:szCs w:val="24"/>
          <w:u w:val="single"/>
          <w:lang w:val="en-US"/>
        </w:rPr>
        <w:t xml:space="preserve">SHAN </w:t>
      </w:r>
      <w:r w:rsidRPr="006D4E5F">
        <w:rPr>
          <w:rFonts w:ascii="Times New Roman" w:hAnsi="Times New Roman" w:cs="Times New Roman"/>
          <w:b/>
          <w:sz w:val="24"/>
          <w:szCs w:val="24"/>
          <w:u w:val="single"/>
          <w:vertAlign w:val="superscript"/>
          <w:lang w:val="en-US"/>
        </w:rPr>
        <w:t>1</w:t>
      </w:r>
    </w:p>
    <w:p w:rsidR="00DD5888" w:rsidRPr="003231F0" w:rsidRDefault="00DD5888" w:rsidP="00DD5888">
      <w:pPr>
        <w:spacing w:after="0" w:line="240" w:lineRule="auto"/>
        <w:jc w:val="center"/>
        <w:rPr>
          <w:rFonts w:ascii="Times New Roman" w:hAnsi="Times New Roman" w:cs="Times New Roman"/>
          <w:i/>
          <w:sz w:val="24"/>
          <w:szCs w:val="24"/>
          <w:lang w:val="en-US"/>
        </w:rPr>
      </w:pPr>
      <w:proofErr w:type="gramStart"/>
      <w:r w:rsidRPr="003231F0">
        <w:rPr>
          <w:rFonts w:ascii="Times New Roman" w:hAnsi="Times New Roman" w:cs="Times New Roman"/>
          <w:i/>
          <w:sz w:val="24"/>
          <w:szCs w:val="24"/>
          <w:vertAlign w:val="superscript"/>
          <w:lang w:val="en-US"/>
        </w:rPr>
        <w:t>1</w:t>
      </w:r>
      <w:proofErr w:type="gramEnd"/>
      <w:r w:rsidRPr="003231F0">
        <w:rPr>
          <w:rFonts w:ascii="Times New Roman" w:hAnsi="Times New Roman" w:cs="Times New Roman"/>
          <w:i/>
          <w:sz w:val="24"/>
          <w:szCs w:val="24"/>
          <w:lang w:val="en-US"/>
        </w:rPr>
        <w:t xml:space="preserve"> </w:t>
      </w:r>
      <w:r w:rsidRPr="003231F0">
        <w:rPr>
          <w:rFonts w:ascii="Times New Roman" w:hAnsi="Times New Roman" w:cs="Times New Roman"/>
          <w:i/>
          <w:iCs/>
          <w:sz w:val="24"/>
          <w:szCs w:val="24"/>
          <w:lang w:val="en-US"/>
        </w:rPr>
        <w:t>Institutes of Physical Science and Information Technology, Anhui University, Hefei 230601, China</w:t>
      </w:r>
    </w:p>
    <w:p w:rsidR="00DD5888" w:rsidRPr="003231F0" w:rsidRDefault="00DD5888" w:rsidP="00DD5888">
      <w:pPr>
        <w:spacing w:after="0" w:line="240" w:lineRule="auto"/>
        <w:jc w:val="center"/>
        <w:rPr>
          <w:rFonts w:ascii="Times New Roman" w:hAnsi="Times New Roman" w:cs="Times New Roman"/>
          <w:i/>
          <w:sz w:val="24"/>
          <w:szCs w:val="24"/>
          <w:lang w:val="en-US"/>
        </w:rPr>
      </w:pPr>
      <w:r w:rsidRPr="003231F0">
        <w:rPr>
          <w:rFonts w:ascii="Times New Roman" w:hAnsi="Times New Roman" w:cs="Times New Roman"/>
          <w:i/>
          <w:sz w:val="24"/>
          <w:szCs w:val="24"/>
          <w:vertAlign w:val="superscript"/>
          <w:lang w:val="en-US"/>
        </w:rPr>
        <w:t xml:space="preserve">2 </w:t>
      </w:r>
      <w:r w:rsidRPr="003231F0">
        <w:rPr>
          <w:rFonts w:ascii="Times New Roman" w:hAnsi="Times New Roman" w:cs="Times New Roman"/>
          <w:i/>
          <w:sz w:val="24"/>
          <w:szCs w:val="24"/>
          <w:lang w:val="en-US"/>
        </w:rPr>
        <w:t>Beijing National Laboratory for Condensed Matter Physics, Institute of Physics, Chinese Academy of Sciences, Beijing 100190, China</w:t>
      </w:r>
    </w:p>
    <w:p w:rsidR="00DD5888" w:rsidRPr="003231F0" w:rsidRDefault="00DD5888" w:rsidP="00DD5888">
      <w:pPr>
        <w:spacing w:after="0" w:line="240" w:lineRule="auto"/>
        <w:jc w:val="center"/>
        <w:rPr>
          <w:rFonts w:ascii="Times New Roman" w:hAnsi="Times New Roman" w:cs="Times New Roman"/>
          <w:i/>
          <w:iCs/>
          <w:sz w:val="24"/>
          <w:szCs w:val="24"/>
          <w:lang w:val="en-US"/>
        </w:rPr>
      </w:pPr>
      <w:r w:rsidRPr="003231F0">
        <w:rPr>
          <w:rFonts w:ascii="Times New Roman" w:hAnsi="Times New Roman" w:cs="Times New Roman"/>
          <w:i/>
          <w:iCs/>
          <w:sz w:val="24"/>
          <w:szCs w:val="24"/>
          <w:vertAlign w:val="superscript"/>
          <w:lang w:val="en-US"/>
        </w:rPr>
        <w:t>3</w:t>
      </w:r>
      <w:r w:rsidRPr="003231F0">
        <w:rPr>
          <w:rFonts w:ascii="Times New Roman" w:hAnsi="Times New Roman" w:cs="Times New Roman"/>
          <w:sz w:val="24"/>
          <w:szCs w:val="24"/>
          <w:lang w:val="en-US"/>
        </w:rPr>
        <w:t xml:space="preserve"> </w:t>
      </w:r>
      <w:r w:rsidRPr="003231F0">
        <w:rPr>
          <w:rFonts w:ascii="Times New Roman" w:hAnsi="Times New Roman" w:cs="Times New Roman"/>
          <w:i/>
          <w:iCs/>
          <w:sz w:val="24"/>
          <w:szCs w:val="24"/>
          <w:lang w:val="en-US"/>
        </w:rPr>
        <w:t>Anhui Key Laboratory of Condensed Matter Physics at Extreme Conditions, High Magnetic Field Laboratory, HFIPS, Anhui, Chinese Academy of Sciences, and University of Science and Technology of China, Hefei, China</w:t>
      </w:r>
    </w:p>
    <w:p w:rsidR="006D4E5F" w:rsidRDefault="006D4E5F" w:rsidP="00DD5888">
      <w:pPr>
        <w:spacing w:after="0" w:line="240" w:lineRule="auto"/>
        <w:jc w:val="center"/>
        <w:rPr>
          <w:rFonts w:ascii="Times New Roman" w:hAnsi="Times New Roman" w:cs="Times New Roman"/>
          <w:i/>
          <w:sz w:val="24"/>
          <w:szCs w:val="24"/>
          <w:lang w:val="de-AT"/>
        </w:rPr>
      </w:pPr>
    </w:p>
    <w:p w:rsidR="00DD5888" w:rsidRDefault="00DD5888" w:rsidP="00DD5888">
      <w:pPr>
        <w:spacing w:after="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 xml:space="preserve">e-mail: </w:t>
      </w:r>
      <w:hyperlink r:id="rId14" w:history="1">
        <w:r w:rsidR="00603F93" w:rsidRPr="00A65AF8">
          <w:rPr>
            <w:rStyle w:val="a4"/>
            <w:rFonts w:ascii="Times New Roman" w:hAnsi="Times New Roman" w:cs="Times New Roman"/>
            <w:i/>
            <w:sz w:val="24"/>
            <w:szCs w:val="24"/>
            <w:lang w:val="de-AT"/>
          </w:rPr>
          <w:t>lshan@ahu.edu.cn</w:t>
        </w:r>
      </w:hyperlink>
    </w:p>
    <w:p w:rsidR="00603F93" w:rsidRPr="003231F0" w:rsidRDefault="00603F93" w:rsidP="00DD5888">
      <w:pPr>
        <w:spacing w:after="0" w:line="240" w:lineRule="auto"/>
        <w:jc w:val="center"/>
        <w:rPr>
          <w:rFonts w:ascii="Times New Roman" w:hAnsi="Times New Roman" w:cs="Times New Roman"/>
          <w:i/>
          <w:sz w:val="24"/>
          <w:szCs w:val="24"/>
          <w:lang w:val="de-AT"/>
        </w:rPr>
      </w:pPr>
    </w:p>
    <w:p w:rsidR="00DD5888" w:rsidRPr="003231F0" w:rsidRDefault="00DD5888" w:rsidP="00DD5888">
      <w:pPr>
        <w:spacing w:after="0" w:line="240" w:lineRule="auto"/>
        <w:ind w:firstLine="420"/>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Point-contact spectroscopy (PCS) </w:t>
      </w:r>
      <w:proofErr w:type="gramStart"/>
      <w:r w:rsidRPr="003231F0">
        <w:rPr>
          <w:rFonts w:ascii="Times New Roman" w:hAnsi="Times New Roman" w:cs="Times New Roman"/>
          <w:sz w:val="24"/>
          <w:szCs w:val="24"/>
          <w:lang w:val="en-US"/>
        </w:rPr>
        <w:t>was originally developed</w:t>
      </w:r>
      <w:proofErr w:type="gramEnd"/>
      <w:r w:rsidRPr="003231F0">
        <w:rPr>
          <w:rFonts w:ascii="Times New Roman" w:hAnsi="Times New Roman" w:cs="Times New Roman"/>
          <w:sz w:val="24"/>
          <w:szCs w:val="24"/>
          <w:lang w:val="en-US"/>
        </w:rPr>
        <w:t xml:space="preserve"> to study the elementary excitations within solid materials. Subsequently, </w:t>
      </w:r>
      <w:r w:rsidRPr="003231F0">
        <w:rPr>
          <w:rFonts w:ascii="Times New Roman" w:hAnsi="Times New Roman" w:cs="Times New Roman"/>
          <w:sz w:val="24"/>
          <w:szCs w:val="24"/>
          <w:lang w:val="en-US" w:eastAsia="zh-CN"/>
        </w:rPr>
        <w:t>it</w:t>
      </w:r>
      <w:r w:rsidRPr="003231F0">
        <w:rPr>
          <w:rFonts w:ascii="Times New Roman" w:hAnsi="Times New Roman" w:cs="Times New Roman"/>
          <w:sz w:val="24"/>
          <w:szCs w:val="24"/>
          <w:lang w:val="en-US"/>
        </w:rPr>
        <w:t xml:space="preserve"> has been widely adopted to investigate superconducting order parameters, leveraging Andreev reflection that occurs at the interface between superconductors and normal metals. </w:t>
      </w:r>
      <w:r w:rsidRPr="003231F0">
        <w:rPr>
          <w:rFonts w:ascii="Times New Roman" w:hAnsi="Times New Roman" w:cs="Times New Roman"/>
          <w:sz w:val="24"/>
          <w:szCs w:val="24"/>
          <w:lang w:val="en-US" w:eastAsia="zh-CN"/>
        </w:rPr>
        <w:t>Additionally</w:t>
      </w:r>
      <w:r w:rsidRPr="003231F0">
        <w:rPr>
          <w:rFonts w:ascii="Times New Roman" w:hAnsi="Times New Roman" w:cs="Times New Roman"/>
          <w:sz w:val="24"/>
          <w:szCs w:val="24"/>
          <w:lang w:val="en-US"/>
        </w:rPr>
        <w:t xml:space="preserve">, PCS has become an essential tool in the search for topological superconducting materials. Especially in recent years, tip-induced superconductivity (TISC) </w:t>
      </w:r>
      <w:proofErr w:type="gramStart"/>
      <w:r w:rsidRPr="003231F0">
        <w:rPr>
          <w:rFonts w:ascii="Times New Roman" w:hAnsi="Times New Roman" w:cs="Times New Roman"/>
          <w:sz w:val="24"/>
          <w:szCs w:val="24"/>
          <w:lang w:val="en-US"/>
        </w:rPr>
        <w:t>has been detected</w:t>
      </w:r>
      <w:proofErr w:type="gramEnd"/>
      <w:r w:rsidRPr="003231F0">
        <w:rPr>
          <w:rFonts w:ascii="Times New Roman" w:hAnsi="Times New Roman" w:cs="Times New Roman"/>
          <w:sz w:val="24"/>
          <w:szCs w:val="24"/>
          <w:lang w:val="en-US"/>
        </w:rPr>
        <w:t xml:space="preserve"> on the surfaces of diverse topological semimetals, marking a new application domain for this classic experimental technique. </w:t>
      </w:r>
    </w:p>
    <w:p w:rsidR="00DD5888" w:rsidRPr="003231F0" w:rsidRDefault="00DD5888" w:rsidP="00DD5888">
      <w:pPr>
        <w:spacing w:after="0" w:line="240" w:lineRule="auto"/>
        <w:ind w:firstLine="420"/>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In this talk, we will present our findings on the local superconductivity induced at point contacts formed between metallic tips and a variety of topological materials. A </w:t>
      </w:r>
      <w:proofErr w:type="gramStart"/>
      <w:r w:rsidRPr="003231F0">
        <w:rPr>
          <w:rFonts w:ascii="Times New Roman" w:hAnsi="Times New Roman" w:cs="Times New Roman"/>
          <w:sz w:val="24"/>
          <w:szCs w:val="24"/>
          <w:lang w:val="en-US"/>
        </w:rPr>
        <w:t>fairly high</w:t>
      </w:r>
      <w:proofErr w:type="gramEnd"/>
      <w:r w:rsidRPr="003231F0">
        <w:rPr>
          <w:rFonts w:ascii="Times New Roman" w:hAnsi="Times New Roman" w:cs="Times New Roman"/>
          <w:sz w:val="24"/>
          <w:szCs w:val="24"/>
          <w:lang w:val="en-US"/>
        </w:rPr>
        <w:t xml:space="preserve"> critical temperature of approximately 12K was realized in the triple point topological semimetal, tungsten carbide, which intriguingly showed resilience to the magnetic influence of the tip [1]. </w:t>
      </w:r>
      <w:r w:rsidRPr="003231F0">
        <w:rPr>
          <w:rFonts w:ascii="Times New Roman" w:hAnsi="Times New Roman" w:cs="Times New Roman"/>
          <w:sz w:val="24"/>
          <w:szCs w:val="24"/>
          <w:lang w:val="en-US" w:eastAsia="zh-CN"/>
        </w:rPr>
        <w:t>In</w:t>
      </w:r>
      <w:r w:rsidRPr="003231F0">
        <w:rPr>
          <w:rFonts w:ascii="Times New Roman" w:hAnsi="Times New Roman" w:cs="Times New Roman"/>
          <w:sz w:val="24"/>
          <w:szCs w:val="24"/>
          <w:lang w:val="en-US"/>
        </w:rPr>
        <w:t xml:space="preserve"> Weyl semimetal TaAs single crystals, two distinct superconducting phases were induced within two intergrown phases, displaying different temperature dependencies of the critical magnetic field </w:t>
      </w:r>
      <w:proofErr w:type="gramStart"/>
      <w:r w:rsidRPr="003231F0">
        <w:rPr>
          <w:rFonts w:ascii="Times New Roman" w:hAnsi="Times New Roman" w:cs="Times New Roman"/>
          <w:sz w:val="24"/>
          <w:szCs w:val="24"/>
          <w:lang w:val="en-US"/>
        </w:rPr>
        <w:t>H</w:t>
      </w:r>
      <w:r w:rsidRPr="003231F0">
        <w:rPr>
          <w:rFonts w:ascii="Times New Roman" w:hAnsi="Times New Roman" w:cs="Times New Roman"/>
          <w:sz w:val="24"/>
          <w:szCs w:val="24"/>
          <w:vertAlign w:val="subscript"/>
          <w:lang w:val="en-US"/>
        </w:rPr>
        <w:t>c2</w:t>
      </w:r>
      <w:r w:rsidRPr="003231F0">
        <w:rPr>
          <w:rFonts w:ascii="Times New Roman" w:hAnsi="Times New Roman" w:cs="Times New Roman"/>
          <w:sz w:val="24"/>
          <w:szCs w:val="24"/>
          <w:lang w:val="en-US"/>
        </w:rPr>
        <w:t>(</w:t>
      </w:r>
      <w:proofErr w:type="gramEnd"/>
      <w:r w:rsidRPr="003231F0">
        <w:rPr>
          <w:rFonts w:ascii="Times New Roman" w:hAnsi="Times New Roman" w:cs="Times New Roman"/>
          <w:sz w:val="24"/>
          <w:szCs w:val="24"/>
          <w:lang w:val="en-US"/>
        </w:rPr>
        <w:t>T), indicative of the predominant influence of bulk bands over surface states [2]. Within the MPn</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family-comprising TaAs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NbAs</w:t>
      </w:r>
      <w:r w:rsidRPr="003231F0">
        <w:rPr>
          <w:rFonts w:ascii="Times New Roman" w:hAnsi="Times New Roman" w:cs="Times New Roman"/>
          <w:sz w:val="24"/>
          <w:szCs w:val="24"/>
          <w:vertAlign w:val="subscript"/>
          <w:lang w:val="en-US"/>
        </w:rPr>
        <w:t xml:space="preserve">2 </w:t>
      </w:r>
      <w:r w:rsidRPr="003231F0">
        <w:rPr>
          <w:rFonts w:ascii="Times New Roman" w:hAnsi="Times New Roman" w:cs="Times New Roman"/>
          <w:sz w:val="24"/>
          <w:szCs w:val="24"/>
          <w:lang w:val="en-US"/>
        </w:rPr>
        <w:t>and NbSb</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which possesses weak topological invariants, we observed a universal relationship between H</w:t>
      </w:r>
      <w:r w:rsidRPr="003231F0">
        <w:rPr>
          <w:rFonts w:ascii="Times New Roman" w:hAnsi="Times New Roman" w:cs="Times New Roman"/>
          <w:sz w:val="24"/>
          <w:szCs w:val="24"/>
          <w:vertAlign w:val="subscript"/>
          <w:lang w:val="en-US"/>
        </w:rPr>
        <w:t>c2</w:t>
      </w:r>
      <w:r w:rsidRPr="003231F0">
        <w:rPr>
          <w:rFonts w:ascii="Times New Roman" w:hAnsi="Times New Roman" w:cs="Times New Roman"/>
          <w:sz w:val="24"/>
          <w:szCs w:val="24"/>
          <w:lang w:val="en-US"/>
        </w:rPr>
        <w:t xml:space="preserve"> (0) and T</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xml:space="preserve"> across different crystal orientations, further corroborating the principal contribution from bulk bands [3]. Tip-induced supercon-ductivity </w:t>
      </w:r>
      <w:proofErr w:type="gramStart"/>
      <w:r w:rsidRPr="003231F0">
        <w:rPr>
          <w:rFonts w:ascii="Times New Roman" w:hAnsi="Times New Roman" w:cs="Times New Roman"/>
          <w:sz w:val="24"/>
          <w:szCs w:val="24"/>
          <w:lang w:val="en-US"/>
        </w:rPr>
        <w:t>was also observed</w:t>
      </w:r>
      <w:proofErr w:type="gramEnd"/>
      <w:r w:rsidRPr="003231F0">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eastAsia="zh-CN"/>
        </w:rPr>
        <w:t>i</w:t>
      </w:r>
      <w:r w:rsidRPr="003231F0">
        <w:rPr>
          <w:rFonts w:ascii="Times New Roman" w:hAnsi="Times New Roman" w:cs="Times New Roman"/>
          <w:sz w:val="24"/>
          <w:szCs w:val="24"/>
          <w:lang w:val="en-US"/>
        </w:rPr>
        <w:t>n the topological material grey arsenic [4]. The deduced temperature dependence of the superconducting gap, coupled with the anomalously elevated H</w:t>
      </w:r>
      <w:r w:rsidRPr="003231F0">
        <w:rPr>
          <w:rFonts w:ascii="Times New Roman" w:hAnsi="Times New Roman" w:cs="Times New Roman"/>
          <w:sz w:val="24"/>
          <w:szCs w:val="24"/>
          <w:vertAlign w:val="subscript"/>
          <w:lang w:val="en-US"/>
        </w:rPr>
        <w:t>c2</w:t>
      </w:r>
      <w:r w:rsidRPr="003231F0">
        <w:rPr>
          <w:rFonts w:ascii="Times New Roman" w:hAnsi="Times New Roman" w:cs="Times New Roman"/>
          <w:sz w:val="24"/>
          <w:szCs w:val="24"/>
          <w:lang w:val="en-US"/>
        </w:rPr>
        <w:t>, suggests the potential realization of unconventional superconductivity. The inverse correlation identified between the superconducting gap and the effective barrier height Z implies that interfacial coupling may be a determinant factor in the observed TISC of topological materials. Building on these findings, we endeavored to deposit metal films on WC and TaAs single crystals, successfully achieving local interfacial superconductivity as evidenced by soft point-contact spectroscopy [5]. This approach offers a promising avenue for the exploration of elusive topological superconductivity and holds potential for application in topological-state-based spintronic devices.</w:t>
      </w:r>
    </w:p>
    <w:p w:rsidR="00DD5888" w:rsidRPr="003231F0" w:rsidRDefault="00DD5888" w:rsidP="00DD5888">
      <w:pPr>
        <w:spacing w:after="0" w:line="240" w:lineRule="auto"/>
        <w:ind w:firstLine="420"/>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In the last part, we </w:t>
      </w:r>
      <w:r w:rsidRPr="003231F0">
        <w:rPr>
          <w:rFonts w:ascii="Times New Roman" w:hAnsi="Times New Roman" w:cs="Times New Roman"/>
          <w:sz w:val="24"/>
          <w:szCs w:val="24"/>
          <w:lang w:val="en-US" w:eastAsia="zh-CN"/>
        </w:rPr>
        <w:t>will</w:t>
      </w:r>
      <w:r w:rsidRPr="003231F0">
        <w:rPr>
          <w:rFonts w:ascii="Times New Roman" w:hAnsi="Times New Roman" w:cs="Times New Roman"/>
          <w:sz w:val="24"/>
          <w:szCs w:val="24"/>
          <w:lang w:val="en-US"/>
        </w:rPr>
        <w:t xml:space="preserve"> present a pioneering detection of local vortex motions by utilizing soft contacts with multiple parallel micro-constrictions </w:t>
      </w:r>
      <w:r w:rsidRPr="003231F0">
        <w:rPr>
          <w:rFonts w:ascii="Times New Roman" w:hAnsi="Times New Roman" w:cs="Times New Roman"/>
          <w:sz w:val="24"/>
          <w:szCs w:val="24"/>
          <w:lang w:val="en-US" w:eastAsia="zh-CN"/>
        </w:rPr>
        <w:t>[6]</w:t>
      </w:r>
      <w:r w:rsidR="00555C70">
        <w:rPr>
          <w:rFonts w:ascii="Times New Roman" w:hAnsi="Times New Roman" w:cs="Times New Roman"/>
          <w:sz w:val="24"/>
          <w:szCs w:val="24"/>
          <w:lang w:val="en-US"/>
        </w:rPr>
        <w:t xml:space="preserve">. This technique </w:t>
      </w:r>
      <w:proofErr w:type="gramStart"/>
      <w:r w:rsidR="00555C70">
        <w:rPr>
          <w:rFonts w:ascii="Times New Roman" w:hAnsi="Times New Roman" w:cs="Times New Roman"/>
          <w:sz w:val="24"/>
          <w:szCs w:val="24"/>
          <w:lang w:val="en-US"/>
        </w:rPr>
        <w:t>has been valid</w:t>
      </w:r>
      <w:r w:rsidRPr="003231F0">
        <w:rPr>
          <w:rFonts w:ascii="Times New Roman" w:hAnsi="Times New Roman" w:cs="Times New Roman"/>
          <w:sz w:val="24"/>
          <w:szCs w:val="24"/>
          <w:lang w:val="en-US"/>
        </w:rPr>
        <w:t>ated</w:t>
      </w:r>
      <w:proofErr w:type="gramEnd"/>
      <w:r w:rsidRPr="003231F0">
        <w:rPr>
          <w:rFonts w:ascii="Times New Roman" w:hAnsi="Times New Roman" w:cs="Times New Roman"/>
          <w:sz w:val="24"/>
          <w:szCs w:val="24"/>
          <w:lang w:val="en-US"/>
        </w:rPr>
        <w:t xml:space="preserve"> as a potential new method with high temporal resolution for studying vortex dynamics in type-II superconductors.</w:t>
      </w:r>
    </w:p>
    <w:p w:rsidR="00DD5888" w:rsidRPr="003231F0" w:rsidRDefault="00DD5888" w:rsidP="00DD5888">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[1] X.Y. Hou, et al., Phys. Rev. B 100, 235109 (2019).</w:t>
      </w:r>
    </w:p>
    <w:p w:rsidR="00DD5888" w:rsidRPr="003231F0" w:rsidRDefault="00DD5888" w:rsidP="00DD5888">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[2] X.Y. Hou, et al., Phys. Rev. B 101, 134503 (2020)</w:t>
      </w:r>
      <w:r w:rsidR="006D4E5F">
        <w:rPr>
          <w:rFonts w:ascii="Times New Roman" w:hAnsi="Times New Roman" w:cs="Times New Roman"/>
          <w:sz w:val="24"/>
          <w:szCs w:val="24"/>
          <w:lang w:val="en-US"/>
        </w:rPr>
        <w:t>.</w:t>
      </w:r>
    </w:p>
    <w:p w:rsidR="00DD5888" w:rsidRPr="003231F0" w:rsidRDefault="00DD5888" w:rsidP="00DD5888">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eastAsia="zh-CN"/>
        </w:rPr>
        <w:t xml:space="preserve">[3] M.-D. Zhang, et al., </w:t>
      </w:r>
      <w:r w:rsidRPr="003231F0">
        <w:rPr>
          <w:rFonts w:ascii="Times New Roman" w:hAnsi="Times New Roman" w:cs="Times New Roman"/>
          <w:sz w:val="24"/>
          <w:szCs w:val="24"/>
          <w:lang w:val="en-US"/>
        </w:rPr>
        <w:t>Phys. Rev. B 102, 085139 (2020)</w:t>
      </w:r>
      <w:r w:rsidR="006D4E5F">
        <w:rPr>
          <w:rFonts w:ascii="Times New Roman" w:hAnsi="Times New Roman" w:cs="Times New Roman"/>
          <w:sz w:val="24"/>
          <w:szCs w:val="24"/>
          <w:lang w:val="en-US"/>
        </w:rPr>
        <w:t>.</w:t>
      </w:r>
    </w:p>
    <w:p w:rsidR="00DD5888" w:rsidRPr="003231F0" w:rsidRDefault="00DD5888" w:rsidP="00DD5888">
      <w:pPr>
        <w:autoSpaceDE w:val="0"/>
        <w:autoSpaceDN w:val="0"/>
        <w:adjustRightInd w:val="0"/>
        <w:spacing w:after="0" w:line="240" w:lineRule="auto"/>
        <w:rPr>
          <w:rFonts w:ascii="Times New Roman" w:hAnsi="Times New Roman" w:cs="Times New Roman"/>
          <w:sz w:val="24"/>
          <w:szCs w:val="24"/>
          <w:lang w:val="en-US" w:eastAsia="zh-CN"/>
        </w:rPr>
      </w:pPr>
      <w:r w:rsidRPr="003231F0">
        <w:rPr>
          <w:rFonts w:ascii="Times New Roman" w:hAnsi="Times New Roman" w:cs="Times New Roman"/>
          <w:sz w:val="24"/>
          <w:szCs w:val="24"/>
          <w:lang w:val="en-US" w:eastAsia="zh-CN"/>
        </w:rPr>
        <w:t>[4] M.-D. Zhang, et al., Sci. China-Phys. Mech. Astron. 66, 297411 (2023)</w:t>
      </w:r>
      <w:r w:rsidR="006D4E5F">
        <w:rPr>
          <w:rFonts w:ascii="Times New Roman" w:hAnsi="Times New Roman" w:cs="Times New Roman"/>
          <w:sz w:val="24"/>
          <w:szCs w:val="24"/>
          <w:lang w:val="en-US" w:eastAsia="zh-CN"/>
        </w:rPr>
        <w:t>.</w:t>
      </w:r>
    </w:p>
    <w:p w:rsidR="00DD5888" w:rsidRPr="003231F0" w:rsidRDefault="00DD5888" w:rsidP="00DD5888">
      <w:pPr>
        <w:autoSpaceDE w:val="0"/>
        <w:autoSpaceDN w:val="0"/>
        <w:adjustRightInd w:val="0"/>
        <w:spacing w:after="0" w:line="240" w:lineRule="auto"/>
        <w:rPr>
          <w:rFonts w:ascii="Times New Roman" w:hAnsi="Times New Roman" w:cs="Times New Roman"/>
          <w:sz w:val="24"/>
          <w:szCs w:val="24"/>
          <w:lang w:val="en-US" w:eastAsia="zh-CN"/>
        </w:rPr>
      </w:pPr>
      <w:r w:rsidRPr="003231F0">
        <w:rPr>
          <w:rFonts w:ascii="Times New Roman" w:hAnsi="Times New Roman" w:cs="Times New Roman"/>
          <w:sz w:val="24"/>
          <w:szCs w:val="24"/>
          <w:lang w:val="en-US" w:eastAsia="zh-CN"/>
        </w:rPr>
        <w:t>[5] W. L. Zhu, et al., Adv. Mater. 8, 1907970 (2020), W. L. Zhu, et al.,</w:t>
      </w:r>
      <w:r w:rsidRPr="003231F0">
        <w:rPr>
          <w:rFonts w:ascii="Times New Roman" w:hAnsi="Times New Roman" w:cs="Times New Roman"/>
          <w:sz w:val="24"/>
          <w:szCs w:val="24"/>
          <w:lang w:val="en-US"/>
        </w:rPr>
        <w:t xml:space="preserve"> </w:t>
      </w:r>
      <w:r w:rsidRPr="003231F0">
        <w:rPr>
          <w:rFonts w:ascii="Times New Roman" w:hAnsi="Times New Roman" w:cs="Times New Roman"/>
          <w:sz w:val="24"/>
          <w:szCs w:val="24"/>
          <w:lang w:val="en-US" w:eastAsia="zh-CN"/>
        </w:rPr>
        <w:t>Adv. Quantum Technol. 3, 2000020 (2020).</w:t>
      </w:r>
    </w:p>
    <w:p w:rsidR="00603F93" w:rsidRDefault="00DD5888" w:rsidP="006D4E5F">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[6] X. M. Hu, et al., Rev. Sci. Instrum. 94, 044711 (2023)</w:t>
      </w:r>
      <w:r w:rsidR="006D4E5F">
        <w:rPr>
          <w:rFonts w:ascii="Times New Roman" w:hAnsi="Times New Roman" w:cs="Times New Roman"/>
          <w:sz w:val="24"/>
          <w:szCs w:val="24"/>
          <w:lang w:val="en-US"/>
        </w:rPr>
        <w:t>.</w:t>
      </w:r>
      <w:r w:rsidR="00603F93">
        <w:rPr>
          <w:rFonts w:ascii="Times New Roman" w:hAnsi="Times New Roman" w:cs="Times New Roman"/>
          <w:sz w:val="24"/>
          <w:szCs w:val="24"/>
          <w:lang w:val="en-US"/>
        </w:rPr>
        <w:br w:type="page"/>
      </w:r>
    </w:p>
    <w:p w:rsidR="00AD30FA" w:rsidRPr="003231F0" w:rsidRDefault="00AD30FA" w:rsidP="00AD30FA">
      <w:pPr>
        <w:autoSpaceDE w:val="0"/>
        <w:autoSpaceDN w:val="0"/>
        <w:adjustRightInd w:val="0"/>
        <w:spacing w:after="0" w:line="240" w:lineRule="auto"/>
        <w:jc w:val="center"/>
        <w:rPr>
          <w:rFonts w:ascii="Times New Roman" w:hAnsi="Times New Roman" w:cs="Times New Roman"/>
          <w:b/>
          <w:bCs/>
          <w:color w:val="000000"/>
          <w:sz w:val="24"/>
          <w:szCs w:val="24"/>
          <w:lang w:val="uk-UA"/>
        </w:rPr>
      </w:pPr>
      <w:r w:rsidRPr="003231F0">
        <w:rPr>
          <w:rFonts w:ascii="Times New Roman" w:hAnsi="Times New Roman" w:cs="Times New Roman"/>
          <w:b/>
          <w:bCs/>
          <w:color w:val="000000"/>
          <w:sz w:val="24"/>
          <w:szCs w:val="24"/>
          <w:lang w:val="uk-UA"/>
        </w:rPr>
        <w:lastRenderedPageBreak/>
        <w:t>QUANTUM ANALOGUES OF DISSIPATIVE CIRCUIT ELEMENTS</w:t>
      </w:r>
    </w:p>
    <w:p w:rsidR="00AD30FA" w:rsidRPr="003231F0" w:rsidRDefault="00AD30FA" w:rsidP="00AD30FA">
      <w:pPr>
        <w:autoSpaceDE w:val="0"/>
        <w:autoSpaceDN w:val="0"/>
        <w:adjustRightInd w:val="0"/>
        <w:spacing w:after="0" w:line="240" w:lineRule="auto"/>
        <w:jc w:val="center"/>
        <w:rPr>
          <w:rFonts w:ascii="Times New Roman" w:hAnsi="Times New Roman" w:cs="Times New Roman"/>
          <w:color w:val="000000"/>
          <w:sz w:val="24"/>
          <w:szCs w:val="24"/>
          <w:lang w:val="uk-UA"/>
        </w:rPr>
      </w:pPr>
    </w:p>
    <w:p w:rsidR="00AD30FA" w:rsidRPr="003231F0" w:rsidRDefault="00AD30FA" w:rsidP="00AD30FA">
      <w:pPr>
        <w:autoSpaceDE w:val="0"/>
        <w:autoSpaceDN w:val="0"/>
        <w:adjustRightInd w:val="0"/>
        <w:spacing w:after="0" w:line="240" w:lineRule="auto"/>
        <w:jc w:val="center"/>
        <w:rPr>
          <w:rFonts w:ascii="Times New Roman" w:hAnsi="Times New Roman" w:cs="Times New Roman"/>
          <w:b/>
          <w:bCs/>
          <w:color w:val="000000"/>
          <w:sz w:val="24"/>
          <w:szCs w:val="24"/>
          <w:lang w:val="uk-UA"/>
        </w:rPr>
      </w:pPr>
      <w:r w:rsidRPr="003231F0">
        <w:rPr>
          <w:rFonts w:ascii="Times New Roman" w:hAnsi="Times New Roman" w:cs="Times New Roman"/>
          <w:b/>
          <w:bCs/>
          <w:color w:val="000000"/>
          <w:sz w:val="24"/>
          <w:szCs w:val="24"/>
          <w:lang w:val="uk-UA"/>
        </w:rPr>
        <w:t>A.</w:t>
      </w:r>
      <w:r w:rsidR="00107A9A">
        <w:rPr>
          <w:rFonts w:ascii="Times New Roman" w:hAnsi="Times New Roman" w:cs="Times New Roman"/>
          <w:b/>
          <w:bCs/>
          <w:color w:val="000000"/>
          <w:sz w:val="24"/>
          <w:szCs w:val="24"/>
          <w:lang w:val="en-US"/>
        </w:rPr>
        <w:t xml:space="preserve"> </w:t>
      </w:r>
      <w:r w:rsidRPr="003231F0">
        <w:rPr>
          <w:rFonts w:ascii="Times New Roman" w:hAnsi="Times New Roman" w:cs="Times New Roman"/>
          <w:b/>
          <w:bCs/>
          <w:color w:val="000000"/>
          <w:sz w:val="24"/>
          <w:szCs w:val="24"/>
          <w:lang w:val="uk-UA"/>
        </w:rPr>
        <w:t xml:space="preserve">M. ZAGOSKIN </w:t>
      </w:r>
    </w:p>
    <w:p w:rsidR="00AD30FA" w:rsidRPr="003231F0" w:rsidRDefault="00AD30FA" w:rsidP="00AD30FA">
      <w:pPr>
        <w:autoSpaceDE w:val="0"/>
        <w:autoSpaceDN w:val="0"/>
        <w:adjustRightInd w:val="0"/>
        <w:spacing w:after="0" w:line="240" w:lineRule="auto"/>
        <w:jc w:val="center"/>
        <w:rPr>
          <w:rFonts w:ascii="Times New Roman" w:hAnsi="Times New Roman" w:cs="Times New Roman"/>
          <w:color w:val="000000"/>
          <w:sz w:val="24"/>
          <w:szCs w:val="24"/>
          <w:lang w:val="uk-UA"/>
        </w:rPr>
      </w:pPr>
    </w:p>
    <w:p w:rsidR="00AD30FA" w:rsidRPr="003231F0" w:rsidRDefault="00AD30FA" w:rsidP="00AD30FA">
      <w:pPr>
        <w:autoSpaceDE w:val="0"/>
        <w:autoSpaceDN w:val="0"/>
        <w:adjustRightInd w:val="0"/>
        <w:spacing w:after="0" w:line="240" w:lineRule="auto"/>
        <w:jc w:val="center"/>
        <w:rPr>
          <w:rFonts w:ascii="Times New Roman" w:hAnsi="Times New Roman" w:cs="Times New Roman"/>
          <w:color w:val="000000"/>
          <w:sz w:val="24"/>
          <w:szCs w:val="24"/>
          <w:lang w:val="en-US"/>
        </w:rPr>
      </w:pPr>
      <w:r w:rsidRPr="003231F0">
        <w:rPr>
          <w:rFonts w:ascii="Times New Roman" w:hAnsi="Times New Roman" w:cs="Times New Roman"/>
          <w:i/>
          <w:iCs/>
          <w:color w:val="000000"/>
          <w:sz w:val="24"/>
          <w:szCs w:val="24"/>
          <w:lang w:val="en-US"/>
        </w:rPr>
        <w:t xml:space="preserve"> Department of Physics, Loughborough University,</w:t>
      </w:r>
    </w:p>
    <w:p w:rsidR="00AD30FA" w:rsidRPr="003231F0" w:rsidRDefault="00AD30FA" w:rsidP="00AD30FA">
      <w:pPr>
        <w:autoSpaceDE w:val="0"/>
        <w:autoSpaceDN w:val="0"/>
        <w:adjustRightInd w:val="0"/>
        <w:spacing w:after="0" w:line="240" w:lineRule="auto"/>
        <w:jc w:val="center"/>
        <w:rPr>
          <w:rFonts w:ascii="Times New Roman" w:hAnsi="Times New Roman" w:cs="Times New Roman"/>
          <w:color w:val="000000"/>
          <w:sz w:val="24"/>
          <w:szCs w:val="24"/>
          <w:lang w:val="en-US"/>
        </w:rPr>
      </w:pPr>
      <w:r w:rsidRPr="003231F0">
        <w:rPr>
          <w:rFonts w:ascii="Times New Roman" w:hAnsi="Times New Roman" w:cs="Times New Roman"/>
          <w:i/>
          <w:iCs/>
          <w:color w:val="000000"/>
          <w:sz w:val="24"/>
          <w:szCs w:val="24"/>
          <w:lang w:val="en-US"/>
        </w:rPr>
        <w:t>LE11 3TU, Loughborough, Leicestershire, UK</w:t>
      </w:r>
    </w:p>
    <w:p w:rsidR="005F4A31" w:rsidRPr="003231F0" w:rsidRDefault="005F4A31" w:rsidP="00AD30FA">
      <w:pPr>
        <w:autoSpaceDE w:val="0"/>
        <w:autoSpaceDN w:val="0"/>
        <w:adjustRightInd w:val="0"/>
        <w:spacing w:after="0" w:line="240" w:lineRule="auto"/>
        <w:jc w:val="center"/>
        <w:rPr>
          <w:rFonts w:ascii="Times New Roman" w:hAnsi="Times New Roman" w:cs="Times New Roman"/>
          <w:i/>
          <w:iCs/>
          <w:color w:val="000000"/>
          <w:sz w:val="24"/>
          <w:szCs w:val="24"/>
          <w:lang w:val="en-US"/>
        </w:rPr>
      </w:pPr>
    </w:p>
    <w:p w:rsidR="00AD30FA" w:rsidRPr="006D4E5F" w:rsidRDefault="00AD30FA" w:rsidP="00AD30FA">
      <w:pPr>
        <w:autoSpaceDE w:val="0"/>
        <w:autoSpaceDN w:val="0"/>
        <w:adjustRightInd w:val="0"/>
        <w:spacing w:after="0" w:line="240" w:lineRule="auto"/>
        <w:jc w:val="center"/>
        <w:rPr>
          <w:rFonts w:ascii="Times New Roman" w:hAnsi="Times New Roman" w:cs="Times New Roman"/>
          <w:i/>
          <w:iCs/>
          <w:color w:val="000000"/>
          <w:sz w:val="24"/>
          <w:szCs w:val="24"/>
          <w:lang w:val="en-US"/>
        </w:rPr>
      </w:pPr>
      <w:proofErr w:type="gramStart"/>
      <w:r w:rsidRPr="006D4E5F">
        <w:rPr>
          <w:rFonts w:ascii="Times New Roman" w:hAnsi="Times New Roman" w:cs="Times New Roman"/>
          <w:i/>
          <w:iCs/>
          <w:color w:val="000000"/>
          <w:sz w:val="24"/>
          <w:szCs w:val="24"/>
          <w:lang w:val="en-US"/>
        </w:rPr>
        <w:t>e-mail</w:t>
      </w:r>
      <w:proofErr w:type="gramEnd"/>
      <w:r w:rsidRPr="006D4E5F">
        <w:rPr>
          <w:rFonts w:ascii="Times New Roman" w:hAnsi="Times New Roman" w:cs="Times New Roman"/>
          <w:i/>
          <w:iCs/>
          <w:color w:val="000000"/>
          <w:sz w:val="24"/>
          <w:szCs w:val="24"/>
          <w:lang w:val="en-US"/>
        </w:rPr>
        <w:t xml:space="preserve">: </w:t>
      </w:r>
      <w:r w:rsidRPr="006D4E5F">
        <w:rPr>
          <w:rFonts w:ascii="Times New Roman" w:hAnsi="Times New Roman" w:cs="Times New Roman"/>
          <w:i/>
          <w:iCs/>
          <w:sz w:val="24"/>
          <w:szCs w:val="24"/>
          <w:lang w:val="en-US"/>
        </w:rPr>
        <w:t>a.zagoskin@lboro.ac.uk</w:t>
      </w:r>
    </w:p>
    <w:p w:rsidR="00AD30FA" w:rsidRPr="006D4E5F" w:rsidRDefault="00AD30FA" w:rsidP="00AD30FA">
      <w:pPr>
        <w:autoSpaceDE w:val="0"/>
        <w:autoSpaceDN w:val="0"/>
        <w:adjustRightInd w:val="0"/>
        <w:spacing w:after="0" w:line="240" w:lineRule="auto"/>
        <w:jc w:val="center"/>
        <w:rPr>
          <w:rFonts w:ascii="Times New Roman" w:hAnsi="Times New Roman" w:cs="Times New Roman"/>
          <w:color w:val="000000"/>
          <w:sz w:val="24"/>
          <w:szCs w:val="24"/>
          <w:lang w:val="en-US"/>
        </w:rPr>
      </w:pPr>
    </w:p>
    <w:p w:rsidR="00AD30FA" w:rsidRPr="003231F0" w:rsidRDefault="00AD30FA" w:rsidP="00555C70">
      <w:pPr>
        <w:autoSpaceDE w:val="0"/>
        <w:autoSpaceDN w:val="0"/>
        <w:adjustRightInd w:val="0"/>
        <w:spacing w:after="0" w:line="240" w:lineRule="auto"/>
        <w:jc w:val="both"/>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en-US"/>
        </w:rPr>
        <w:t xml:space="preserve">Quantum </w:t>
      </w:r>
      <w:r w:rsidR="00555C70">
        <w:rPr>
          <w:rFonts w:ascii="Times New Roman" w:hAnsi="Times New Roman" w:cs="Times New Roman"/>
          <w:color w:val="000000"/>
          <w:sz w:val="24"/>
          <w:szCs w:val="24"/>
          <w:lang w:val="en-US"/>
        </w:rPr>
        <w:t>analogs</w:t>
      </w:r>
      <w:r w:rsidRPr="003231F0">
        <w:rPr>
          <w:rFonts w:ascii="Times New Roman" w:hAnsi="Times New Roman" w:cs="Times New Roman"/>
          <w:color w:val="000000"/>
          <w:sz w:val="24"/>
          <w:szCs w:val="24"/>
          <w:lang w:val="en-US"/>
        </w:rPr>
        <w:t xml:space="preserve"> of nondissipative circuit elements, that is, structures </w:t>
      </w:r>
      <w:r w:rsidR="00555C70">
        <w:rPr>
          <w:rFonts w:ascii="Times New Roman" w:hAnsi="Times New Roman" w:cs="Times New Roman"/>
          <w:color w:val="000000"/>
          <w:sz w:val="24"/>
          <w:szCs w:val="24"/>
          <w:lang w:val="en-US"/>
        </w:rPr>
        <w:t>that</w:t>
      </w:r>
      <w:r w:rsidRPr="003231F0">
        <w:rPr>
          <w:rFonts w:ascii="Times New Roman" w:hAnsi="Times New Roman" w:cs="Times New Roman"/>
          <w:color w:val="000000"/>
          <w:sz w:val="24"/>
          <w:szCs w:val="24"/>
          <w:lang w:val="en-US"/>
        </w:rPr>
        <w:t xml:space="preserve"> can exist in a superposition of states with different values of inductance or capacitance, are readily realized using, e.g., superconducting qubits. Here I consider the possibility of the existence of quantum </w:t>
      </w:r>
      <w:r w:rsidR="00555C70">
        <w:rPr>
          <w:rFonts w:ascii="Times New Roman" w:hAnsi="Times New Roman" w:cs="Times New Roman"/>
          <w:color w:val="000000"/>
          <w:sz w:val="24"/>
          <w:szCs w:val="24"/>
          <w:lang w:val="en-US"/>
        </w:rPr>
        <w:t>analogs</w:t>
      </w:r>
      <w:r w:rsidRPr="003231F0">
        <w:rPr>
          <w:rFonts w:ascii="Times New Roman" w:hAnsi="Times New Roman" w:cs="Times New Roman"/>
          <w:color w:val="000000"/>
          <w:sz w:val="24"/>
          <w:szCs w:val="24"/>
          <w:lang w:val="en-US"/>
        </w:rPr>
        <w:t xml:space="preserve"> of dissipative circuit elements, which demonstrate superpositions of states with different resistances or memristances. Using the Landauer view of transport through a scattering barrier, I show that this leads to no contradiction with the dissipative character of these elements. </w:t>
      </w:r>
    </w:p>
    <w:p w:rsidR="00AD30FA" w:rsidRPr="003231F0" w:rsidRDefault="00AD30FA" w:rsidP="00AD30FA">
      <w:pPr>
        <w:autoSpaceDE w:val="0"/>
        <w:autoSpaceDN w:val="0"/>
        <w:adjustRightInd w:val="0"/>
        <w:spacing w:after="0" w:line="240" w:lineRule="auto"/>
        <w:rPr>
          <w:rFonts w:ascii="Times New Roman" w:hAnsi="Times New Roman" w:cs="Times New Roman"/>
          <w:color w:val="000000"/>
          <w:sz w:val="24"/>
          <w:szCs w:val="24"/>
          <w:lang w:val="en-US"/>
        </w:rPr>
      </w:pPr>
    </w:p>
    <w:p w:rsidR="00AD30FA" w:rsidRPr="003231F0" w:rsidRDefault="00AD30FA" w:rsidP="00AD30FA">
      <w:pPr>
        <w:autoSpaceDE w:val="0"/>
        <w:autoSpaceDN w:val="0"/>
        <w:adjustRightInd w:val="0"/>
        <w:spacing w:after="0" w:line="240" w:lineRule="auto"/>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en-US"/>
        </w:rPr>
        <w:t xml:space="preserve">[1] R. Landauer, IBM J. Research and Development 1, 223 (1957). </w:t>
      </w:r>
    </w:p>
    <w:p w:rsidR="00AD30FA" w:rsidRPr="003231F0" w:rsidRDefault="00AD30FA" w:rsidP="00AD30FA">
      <w:pPr>
        <w:autoSpaceDE w:val="0"/>
        <w:autoSpaceDN w:val="0"/>
        <w:adjustRightInd w:val="0"/>
        <w:spacing w:after="0" w:line="240" w:lineRule="auto"/>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de-AT"/>
        </w:rPr>
        <w:t xml:space="preserve">[2] I.O. Kulik, I.K. Yanson. </w:t>
      </w:r>
      <w:r w:rsidRPr="003231F0">
        <w:rPr>
          <w:rFonts w:ascii="Times New Roman" w:hAnsi="Times New Roman" w:cs="Times New Roman"/>
          <w:color w:val="000000"/>
          <w:sz w:val="24"/>
          <w:szCs w:val="24"/>
          <w:lang w:val="en-US"/>
        </w:rPr>
        <w:t xml:space="preserve">Josephson </w:t>
      </w:r>
      <w:proofErr w:type="gramStart"/>
      <w:r w:rsidRPr="003231F0">
        <w:rPr>
          <w:rFonts w:ascii="Times New Roman" w:hAnsi="Times New Roman" w:cs="Times New Roman"/>
          <w:color w:val="000000"/>
          <w:sz w:val="24"/>
          <w:szCs w:val="24"/>
          <w:lang w:val="en-US"/>
        </w:rPr>
        <w:t>effect</w:t>
      </w:r>
      <w:proofErr w:type="gramEnd"/>
      <w:r w:rsidRPr="003231F0">
        <w:rPr>
          <w:rFonts w:ascii="Times New Roman" w:hAnsi="Times New Roman" w:cs="Times New Roman"/>
          <w:color w:val="000000"/>
          <w:sz w:val="24"/>
          <w:szCs w:val="24"/>
          <w:lang w:val="en-US"/>
        </w:rPr>
        <w:t xml:space="preserve"> in superconducting </w:t>
      </w:r>
      <w:r w:rsidR="00555C70">
        <w:rPr>
          <w:rFonts w:ascii="Times New Roman" w:hAnsi="Times New Roman" w:cs="Times New Roman"/>
          <w:color w:val="000000"/>
          <w:sz w:val="24"/>
          <w:szCs w:val="24"/>
          <w:lang w:val="en-US"/>
        </w:rPr>
        <w:t>tunneling</w:t>
      </w:r>
      <w:r w:rsidRPr="003231F0">
        <w:rPr>
          <w:rFonts w:ascii="Times New Roman" w:hAnsi="Times New Roman" w:cs="Times New Roman"/>
          <w:color w:val="000000"/>
          <w:sz w:val="24"/>
          <w:szCs w:val="24"/>
          <w:lang w:val="en-US"/>
        </w:rPr>
        <w:t xml:space="preserve"> structures (Moscow, Nauka, 1970) (in Russian). </w:t>
      </w:r>
    </w:p>
    <w:p w:rsidR="00AD30FA" w:rsidRPr="003231F0" w:rsidRDefault="00AD30FA" w:rsidP="00AD30FA">
      <w:pPr>
        <w:spacing w:after="0" w:line="240" w:lineRule="auto"/>
        <w:rPr>
          <w:rFonts w:ascii="Times New Roman" w:hAnsi="Times New Roman" w:cs="Times New Roman"/>
          <w:sz w:val="24"/>
          <w:szCs w:val="24"/>
          <w:lang w:val="en-US"/>
        </w:rPr>
      </w:pPr>
      <w:r w:rsidRPr="003231F0">
        <w:rPr>
          <w:rFonts w:ascii="Times New Roman" w:hAnsi="Times New Roman" w:cs="Times New Roman"/>
          <w:color w:val="000000"/>
          <w:sz w:val="24"/>
          <w:szCs w:val="24"/>
          <w:lang w:val="en-US"/>
        </w:rPr>
        <w:t xml:space="preserve">[3] A.M. Zagoskin, Low Temperature Physics/Fiz. Nyzk. Temp. </w:t>
      </w:r>
      <w:proofErr w:type="gramStart"/>
      <w:r w:rsidRPr="003231F0">
        <w:rPr>
          <w:rFonts w:ascii="Times New Roman" w:hAnsi="Times New Roman" w:cs="Times New Roman"/>
          <w:color w:val="000000"/>
          <w:sz w:val="24"/>
          <w:szCs w:val="24"/>
          <w:lang w:val="en-US"/>
        </w:rPr>
        <w:t>49</w:t>
      </w:r>
      <w:proofErr w:type="gramEnd"/>
      <w:r w:rsidRPr="003231F0">
        <w:rPr>
          <w:rFonts w:ascii="Times New Roman" w:hAnsi="Times New Roman" w:cs="Times New Roman"/>
          <w:color w:val="000000"/>
          <w:sz w:val="24"/>
          <w:szCs w:val="24"/>
          <w:lang w:val="en-US"/>
        </w:rPr>
        <w:t>, 860-862 (2023).</w:t>
      </w:r>
    </w:p>
    <w:p w:rsidR="00DD5888" w:rsidRPr="003231F0" w:rsidRDefault="00DD5888" w:rsidP="00AD30FA">
      <w:pPr>
        <w:spacing w:after="0" w:line="240" w:lineRule="auto"/>
        <w:jc w:val="both"/>
        <w:rPr>
          <w:rFonts w:ascii="Times New Roman" w:hAnsi="Times New Roman" w:cs="Times New Roman"/>
          <w:sz w:val="24"/>
          <w:szCs w:val="24"/>
          <w:lang w:val="en-US"/>
        </w:rPr>
      </w:pPr>
    </w:p>
    <w:p w:rsidR="00A83697" w:rsidRPr="003231F0" w:rsidRDefault="00A83697" w:rsidP="00AD30FA">
      <w:pPr>
        <w:spacing w:after="0" w:line="240" w:lineRule="auto"/>
        <w:ind w:firstLine="540"/>
        <w:jc w:val="both"/>
        <w:rPr>
          <w:rFonts w:ascii="Times New Roman" w:hAnsi="Times New Roman" w:cs="Times New Roman"/>
          <w:sz w:val="24"/>
          <w:szCs w:val="24"/>
          <w:lang w:val="en-US"/>
        </w:rPr>
      </w:pPr>
    </w:p>
    <w:p w:rsidR="00AD30FA" w:rsidRPr="003231F0" w:rsidRDefault="00AD30FA">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AD30FA" w:rsidRPr="003231F0" w:rsidRDefault="00AD30FA" w:rsidP="00AD30FA">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 xml:space="preserve">POINT-CONTACT ANDREEV-REFLECTION SPECTROSCOPY and MULTI-GAP SUPERCONDUCTIVITY in </w:t>
      </w:r>
      <w:r w:rsidRPr="003231F0">
        <w:rPr>
          <w:rFonts w:ascii="Times New Roman" w:hAnsi="Times New Roman" w:cs="Times New Roman"/>
          <w:b/>
          <w:caps/>
          <w:sz w:val="24"/>
          <w:szCs w:val="24"/>
          <w:lang w:val="en-US"/>
        </w:rPr>
        <w:t>hydrogen-intercalated</w:t>
      </w:r>
      <w:r w:rsidRPr="003231F0">
        <w:rPr>
          <w:rFonts w:ascii="Times New Roman" w:hAnsi="Times New Roman" w:cs="Times New Roman"/>
          <w:b/>
          <w:sz w:val="24"/>
          <w:szCs w:val="24"/>
          <w:lang w:val="en-US"/>
        </w:rPr>
        <w:t xml:space="preserve"> 1</w:t>
      </w:r>
      <w:r w:rsidRPr="003231F0">
        <w:rPr>
          <w:rFonts w:ascii="Times New Roman" w:hAnsi="Times New Roman" w:cs="Times New Roman"/>
          <w:b/>
          <w:i/>
          <w:sz w:val="24"/>
          <w:szCs w:val="24"/>
          <w:lang w:val="en-US"/>
        </w:rPr>
        <w:t>T</w:t>
      </w:r>
      <w:r w:rsidRPr="003231F0">
        <w:rPr>
          <w:rFonts w:ascii="Times New Roman" w:hAnsi="Times New Roman" w:cs="Times New Roman"/>
          <w:b/>
          <w:sz w:val="24"/>
          <w:szCs w:val="24"/>
          <w:lang w:val="en-US"/>
        </w:rPr>
        <w:t>-TiSe</w:t>
      </w:r>
      <w:r w:rsidRPr="003231F0">
        <w:rPr>
          <w:rFonts w:ascii="Times New Roman" w:hAnsi="Times New Roman" w:cs="Times New Roman"/>
          <w:b/>
          <w:sz w:val="24"/>
          <w:szCs w:val="24"/>
          <w:vertAlign w:val="subscript"/>
          <w:lang w:val="en-US"/>
        </w:rPr>
        <w:t>2</w:t>
      </w:r>
      <w:r w:rsidRPr="003231F0">
        <w:rPr>
          <w:rFonts w:ascii="Times New Roman" w:hAnsi="Times New Roman" w:cs="Times New Roman"/>
          <w:b/>
          <w:sz w:val="24"/>
          <w:szCs w:val="24"/>
          <w:lang w:val="en-US"/>
        </w:rPr>
        <w:t xml:space="preserve"> </w:t>
      </w:r>
    </w:p>
    <w:p w:rsidR="00AD30FA" w:rsidRPr="003231F0" w:rsidRDefault="00AD30FA" w:rsidP="00AD30FA">
      <w:pPr>
        <w:spacing w:after="0" w:line="240" w:lineRule="auto"/>
        <w:jc w:val="center"/>
        <w:rPr>
          <w:rFonts w:ascii="Times New Roman" w:hAnsi="Times New Roman" w:cs="Times New Roman"/>
          <w:b/>
          <w:sz w:val="24"/>
          <w:szCs w:val="24"/>
          <w:lang w:val="en-US"/>
        </w:rPr>
      </w:pPr>
    </w:p>
    <w:p w:rsidR="00AD30FA" w:rsidRPr="003231F0" w:rsidRDefault="00AD30FA" w:rsidP="00AD30FA">
      <w:pPr>
        <w:spacing w:after="0" w:line="240" w:lineRule="auto"/>
        <w:jc w:val="center"/>
        <w:rPr>
          <w:rFonts w:ascii="Times New Roman" w:hAnsi="Times New Roman" w:cs="Times New Roman"/>
          <w:b/>
          <w:caps/>
          <w:color w:val="000000"/>
          <w:sz w:val="24"/>
          <w:szCs w:val="24"/>
          <w:lang w:val="en-US"/>
        </w:rPr>
      </w:pPr>
      <w:r w:rsidRPr="003231F0">
        <w:rPr>
          <w:rFonts w:ascii="Times New Roman" w:hAnsi="Times New Roman" w:cs="Times New Roman"/>
          <w:b/>
          <w:sz w:val="24"/>
          <w:szCs w:val="24"/>
          <w:u w:val="single"/>
          <w:lang w:val="it-IT"/>
        </w:rPr>
        <w:t xml:space="preserve">R. S. GONNELLI </w:t>
      </w:r>
      <w:r w:rsidRPr="003231F0">
        <w:rPr>
          <w:rFonts w:ascii="Times New Roman" w:hAnsi="Times New Roman" w:cs="Times New Roman"/>
          <w:b/>
          <w:sz w:val="24"/>
          <w:szCs w:val="24"/>
          <w:u w:val="single"/>
          <w:vertAlign w:val="superscript"/>
          <w:lang w:val="it-IT"/>
        </w:rPr>
        <w:t>1</w:t>
      </w:r>
      <w:r w:rsidRPr="003231F0">
        <w:rPr>
          <w:rFonts w:ascii="Times New Roman" w:hAnsi="Times New Roman" w:cs="Times New Roman"/>
          <w:b/>
          <w:sz w:val="24"/>
          <w:szCs w:val="24"/>
          <w:lang w:val="it-IT"/>
        </w:rPr>
        <w:t xml:space="preserve">, </w:t>
      </w:r>
      <w:r w:rsidRPr="003231F0">
        <w:rPr>
          <w:rFonts w:ascii="Times New Roman" w:hAnsi="Times New Roman" w:cs="Times New Roman"/>
          <w:b/>
          <w:caps/>
          <w:color w:val="000000"/>
          <w:sz w:val="24"/>
          <w:szCs w:val="24"/>
          <w:lang w:val="en-US"/>
        </w:rPr>
        <w:t>E</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Piatti</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en-US"/>
        </w:rPr>
        <w:t>1</w:t>
      </w:r>
      <w:r w:rsidRPr="003231F0">
        <w:rPr>
          <w:rFonts w:ascii="Times New Roman" w:hAnsi="Times New Roman" w:cs="Times New Roman"/>
          <w:b/>
          <w:caps/>
          <w:color w:val="000000"/>
          <w:sz w:val="24"/>
          <w:szCs w:val="24"/>
          <w:lang w:val="en-US"/>
        </w:rPr>
        <w:t>, G</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Prando</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en-US"/>
        </w:rPr>
        <w:t>2</w:t>
      </w:r>
      <w:r w:rsidRPr="003231F0">
        <w:rPr>
          <w:rFonts w:ascii="Times New Roman" w:hAnsi="Times New Roman" w:cs="Times New Roman"/>
          <w:b/>
          <w:caps/>
          <w:color w:val="000000"/>
          <w:sz w:val="24"/>
          <w:szCs w:val="24"/>
          <w:lang w:val="en-US"/>
        </w:rPr>
        <w:t>, G</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Gavello</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en-US"/>
        </w:rPr>
        <w:t>1</w:t>
      </w:r>
      <w:r w:rsidRPr="003231F0">
        <w:rPr>
          <w:rFonts w:ascii="Times New Roman" w:hAnsi="Times New Roman" w:cs="Times New Roman"/>
          <w:b/>
          <w:caps/>
          <w:color w:val="000000"/>
          <w:sz w:val="24"/>
          <w:szCs w:val="24"/>
          <w:lang w:val="en-US"/>
        </w:rPr>
        <w:t xml:space="preserve">, </w:t>
      </w:r>
    </w:p>
    <w:p w:rsidR="00AD30FA" w:rsidRPr="003231F0" w:rsidRDefault="00AD30FA" w:rsidP="00AD30FA">
      <w:pPr>
        <w:spacing w:after="0" w:line="240" w:lineRule="auto"/>
        <w:jc w:val="center"/>
        <w:rPr>
          <w:rFonts w:ascii="Times New Roman" w:hAnsi="Times New Roman" w:cs="Times New Roman"/>
          <w:b/>
          <w:caps/>
          <w:color w:val="000000"/>
          <w:sz w:val="24"/>
          <w:szCs w:val="24"/>
          <w:lang w:val="en-US"/>
        </w:rPr>
      </w:pPr>
      <w:r w:rsidRPr="003231F0">
        <w:rPr>
          <w:rFonts w:ascii="Times New Roman" w:hAnsi="Times New Roman" w:cs="Times New Roman"/>
          <w:b/>
          <w:caps/>
          <w:color w:val="000000"/>
          <w:sz w:val="24"/>
          <w:szCs w:val="24"/>
          <w:lang w:val="en-US"/>
        </w:rPr>
        <w:t>C</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Tresca</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en-US"/>
        </w:rPr>
        <w:t>3</w:t>
      </w:r>
      <w:r w:rsidRPr="003231F0">
        <w:rPr>
          <w:rFonts w:ascii="Times New Roman" w:hAnsi="Times New Roman" w:cs="Times New Roman"/>
          <w:b/>
          <w:caps/>
          <w:color w:val="000000"/>
          <w:sz w:val="24"/>
          <w:szCs w:val="24"/>
          <w:lang w:val="en-US"/>
        </w:rPr>
        <w:t>, G</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A. Ummarino</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en-US"/>
        </w:rPr>
        <w:t>1</w:t>
      </w:r>
      <w:r w:rsidRPr="003231F0">
        <w:rPr>
          <w:rFonts w:ascii="Times New Roman" w:hAnsi="Times New Roman" w:cs="Times New Roman"/>
          <w:b/>
          <w:caps/>
          <w:color w:val="000000"/>
          <w:sz w:val="24"/>
          <w:szCs w:val="24"/>
          <w:lang w:val="en-US"/>
        </w:rPr>
        <w:t>, P</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Carretta</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en-US"/>
        </w:rPr>
        <w:t>2</w:t>
      </w:r>
      <w:r w:rsidRPr="003231F0">
        <w:rPr>
          <w:rFonts w:ascii="Times New Roman" w:hAnsi="Times New Roman" w:cs="Times New Roman"/>
          <w:b/>
          <w:caps/>
          <w:color w:val="000000"/>
          <w:sz w:val="24"/>
          <w:szCs w:val="24"/>
          <w:lang w:val="en-US"/>
        </w:rPr>
        <w:t>, G</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Profeta</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en-US"/>
        </w:rPr>
        <w:t>3</w:t>
      </w:r>
      <w:r w:rsidRPr="003231F0">
        <w:rPr>
          <w:rFonts w:ascii="Times New Roman" w:hAnsi="Times New Roman" w:cs="Times New Roman"/>
          <w:b/>
          <w:caps/>
          <w:color w:val="000000"/>
          <w:sz w:val="24"/>
          <w:szCs w:val="24"/>
          <w:lang w:val="en-US"/>
        </w:rPr>
        <w:t>,</w:t>
      </w:r>
    </w:p>
    <w:p w:rsidR="00AD30FA" w:rsidRPr="003231F0" w:rsidRDefault="00AD30FA" w:rsidP="00AD30FA">
      <w:pPr>
        <w:spacing w:after="0" w:line="240" w:lineRule="auto"/>
        <w:jc w:val="center"/>
        <w:rPr>
          <w:rFonts w:ascii="Times New Roman" w:hAnsi="Times New Roman" w:cs="Times New Roman"/>
          <w:b/>
          <w:sz w:val="24"/>
          <w:szCs w:val="24"/>
          <w:vertAlign w:val="superscript"/>
          <w:lang w:val="it-IT"/>
        </w:rPr>
      </w:pPr>
      <w:r w:rsidRPr="003231F0">
        <w:rPr>
          <w:rFonts w:ascii="Times New Roman" w:hAnsi="Times New Roman" w:cs="Times New Roman"/>
          <w:b/>
          <w:caps/>
          <w:color w:val="000000"/>
          <w:sz w:val="24"/>
          <w:szCs w:val="24"/>
          <w:lang w:val="en-US"/>
        </w:rPr>
        <w:t xml:space="preserve"> D</w:t>
      </w:r>
      <w:r w:rsidRPr="003231F0">
        <w:rPr>
          <w:rFonts w:ascii="Times New Roman" w:hAnsi="Times New Roman" w:cs="Times New Roman"/>
          <w:b/>
          <w:caps/>
          <w:color w:val="000000"/>
          <w:sz w:val="24"/>
          <w:szCs w:val="24"/>
          <w:lang w:val="it-IT"/>
        </w:rPr>
        <w:t>.</w:t>
      </w:r>
      <w:r w:rsidRPr="003231F0">
        <w:rPr>
          <w:rFonts w:ascii="Times New Roman" w:hAnsi="Times New Roman" w:cs="Times New Roman"/>
          <w:b/>
          <w:caps/>
          <w:color w:val="000000"/>
          <w:sz w:val="24"/>
          <w:szCs w:val="24"/>
          <w:lang w:val="en-US"/>
        </w:rPr>
        <w:t xml:space="preserve"> Daghero</w:t>
      </w:r>
      <w:r w:rsidRPr="003231F0">
        <w:rPr>
          <w:rFonts w:ascii="Times New Roman" w:hAnsi="Times New Roman" w:cs="Times New Roman"/>
          <w:b/>
          <w:caps/>
          <w:color w:val="000000"/>
          <w:sz w:val="24"/>
          <w:szCs w:val="24"/>
          <w:lang w:val="it-IT"/>
        </w:rPr>
        <w:t xml:space="preserve"> </w:t>
      </w:r>
      <w:r w:rsidRPr="003231F0">
        <w:rPr>
          <w:rFonts w:ascii="Times New Roman" w:hAnsi="Times New Roman" w:cs="Times New Roman"/>
          <w:b/>
          <w:caps/>
          <w:color w:val="000000"/>
          <w:sz w:val="24"/>
          <w:szCs w:val="24"/>
          <w:vertAlign w:val="superscript"/>
          <w:lang w:val="it-IT"/>
        </w:rPr>
        <w:t>1</w:t>
      </w:r>
    </w:p>
    <w:p w:rsidR="00AD30FA" w:rsidRPr="003231F0" w:rsidRDefault="00AD30FA" w:rsidP="00AD30FA">
      <w:pPr>
        <w:pStyle w:val="ab"/>
        <w:spacing w:before="0" w:beforeAutospacing="0" w:after="0" w:afterAutospacing="0"/>
        <w:jc w:val="center"/>
        <w:rPr>
          <w:i/>
          <w:color w:val="000000"/>
        </w:rPr>
      </w:pPr>
      <w:r w:rsidRPr="003231F0">
        <w:rPr>
          <w:i/>
          <w:color w:val="000000"/>
          <w:vertAlign w:val="superscript"/>
        </w:rPr>
        <w:t>1</w:t>
      </w:r>
      <w:r w:rsidRPr="003231F0">
        <w:rPr>
          <w:i/>
          <w:color w:val="000000"/>
        </w:rPr>
        <w:t xml:space="preserve"> Department of Applied Science and Technology, Politecnico di Torino, I-10129 Torino, Italy</w:t>
      </w:r>
    </w:p>
    <w:p w:rsidR="00AD30FA" w:rsidRPr="003231F0" w:rsidRDefault="00AD30FA" w:rsidP="00AD30FA">
      <w:pPr>
        <w:pStyle w:val="ab"/>
        <w:spacing w:before="0" w:beforeAutospacing="0" w:after="0" w:afterAutospacing="0"/>
        <w:jc w:val="center"/>
        <w:rPr>
          <w:i/>
          <w:color w:val="000000"/>
          <w:lang w:val="en-US"/>
        </w:rPr>
      </w:pPr>
      <w:r w:rsidRPr="003231F0">
        <w:rPr>
          <w:i/>
          <w:color w:val="000000"/>
          <w:vertAlign w:val="superscript"/>
          <w:lang w:val="en-US"/>
        </w:rPr>
        <w:t>2</w:t>
      </w:r>
      <w:r w:rsidRPr="003231F0">
        <w:rPr>
          <w:i/>
          <w:color w:val="000000"/>
          <w:lang w:val="en-US"/>
        </w:rPr>
        <w:t xml:space="preserve"> Dipartimento di Fisica, Università degli Studi di Pavia, I-27100, Pavia, Italy</w:t>
      </w:r>
    </w:p>
    <w:p w:rsidR="00AD30FA" w:rsidRPr="003231F0" w:rsidRDefault="00AD30FA" w:rsidP="00AD30FA">
      <w:pPr>
        <w:pStyle w:val="ab"/>
        <w:spacing w:before="0" w:beforeAutospacing="0" w:after="0" w:afterAutospacing="0"/>
        <w:jc w:val="center"/>
        <w:rPr>
          <w:i/>
          <w:color w:val="000000"/>
          <w:lang w:val="en-US"/>
        </w:rPr>
      </w:pPr>
      <w:proofErr w:type="gramStart"/>
      <w:r w:rsidRPr="003231F0">
        <w:rPr>
          <w:i/>
          <w:color w:val="000000"/>
          <w:vertAlign w:val="superscript"/>
          <w:lang w:val="en-US"/>
        </w:rPr>
        <w:t>3</w:t>
      </w:r>
      <w:proofErr w:type="gramEnd"/>
      <w:r w:rsidRPr="003231F0">
        <w:rPr>
          <w:i/>
          <w:color w:val="000000"/>
          <w:lang w:val="en-US"/>
        </w:rPr>
        <w:t xml:space="preserve"> Department of Physical and Chemical Sciences, Università degli Studi dell’Aquila, I-67100 L’Aquila, Italy</w:t>
      </w:r>
    </w:p>
    <w:p w:rsidR="00AD30FA" w:rsidRPr="003231F0" w:rsidRDefault="00AD30FA" w:rsidP="00AD30FA">
      <w:pPr>
        <w:spacing w:after="12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e-mail: renato.gonnelli@polito.it</w:t>
      </w:r>
    </w:p>
    <w:p w:rsidR="00AD30FA" w:rsidRPr="003231F0" w:rsidRDefault="00AD30FA" w:rsidP="00AD30FA">
      <w:pPr>
        <w:pStyle w:val="ad"/>
        <w:spacing w:after="0" w:line="240" w:lineRule="auto"/>
        <w:ind w:left="284" w:firstLine="425"/>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The transition metal dichalcogenide 1</w:t>
      </w:r>
      <w:r w:rsidRPr="003231F0">
        <w:rPr>
          <w:rFonts w:ascii="Times New Roman" w:hAnsi="Times New Roman" w:cs="Times New Roman"/>
          <w:i/>
          <w:sz w:val="24"/>
          <w:szCs w:val="24"/>
          <w:lang w:val="en-US"/>
        </w:rPr>
        <w:t>T</w:t>
      </w:r>
      <w:r w:rsidRPr="003231F0">
        <w:rPr>
          <w:rFonts w:ascii="Times New Roman" w:hAnsi="Times New Roman" w:cs="Times New Roman"/>
          <w:sz w:val="24"/>
          <w:szCs w:val="24"/>
          <w:lang w:val="en-US"/>
        </w:rPr>
        <w:t>-TiSe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is not superconducting in the pristine state, but features a commensurate CDW phase below ≈ 200 K. When intercalated with various elements (Cu, Pd, Li) and molecules (diamine), or subjected to an applied pressure or an electric-field-induced charge doping, it becomes superconducting (SC) with T</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xml:space="preserve"> up to 4.15 K. However, the structure of the SC order parameter and its interplay with CDW order </w:t>
      </w:r>
      <w:proofErr w:type="gramStart"/>
      <w:r w:rsidRPr="003231F0">
        <w:rPr>
          <w:rFonts w:ascii="Times New Roman" w:hAnsi="Times New Roman" w:cs="Times New Roman"/>
          <w:sz w:val="24"/>
          <w:szCs w:val="24"/>
          <w:lang w:val="en-US"/>
        </w:rPr>
        <w:t>are still debated</w:t>
      </w:r>
      <w:proofErr w:type="gramEnd"/>
      <w:r w:rsidRPr="003231F0">
        <w:rPr>
          <w:rFonts w:ascii="Times New Roman" w:hAnsi="Times New Roman" w:cs="Times New Roman"/>
          <w:sz w:val="24"/>
          <w:szCs w:val="24"/>
          <w:lang w:val="en-US"/>
        </w:rPr>
        <w:t xml:space="preserve">. </w:t>
      </w:r>
    </w:p>
    <w:p w:rsidR="00AD30FA" w:rsidRPr="003231F0" w:rsidRDefault="00AD30FA" w:rsidP="00AD30FA">
      <w:pPr>
        <w:pStyle w:val="ad"/>
        <w:spacing w:after="0" w:line="240" w:lineRule="auto"/>
        <w:ind w:left="284" w:firstLine="709"/>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We recently demonstrated the possibility to induce a </w:t>
      </w:r>
      <w:r w:rsidRPr="003231F0">
        <w:rPr>
          <w:rFonts w:ascii="Times New Roman" w:hAnsi="Times New Roman" w:cs="Times New Roman"/>
          <w:i/>
          <w:iCs/>
          <w:sz w:val="24"/>
          <w:szCs w:val="24"/>
          <w:lang w:val="en-US"/>
        </w:rPr>
        <w:t>new SC phase</w:t>
      </w:r>
      <w:r w:rsidRPr="003231F0">
        <w:rPr>
          <w:rFonts w:ascii="Times New Roman" w:hAnsi="Times New Roman" w:cs="Times New Roman"/>
          <w:sz w:val="24"/>
          <w:szCs w:val="24"/>
          <w:lang w:val="en-US"/>
        </w:rPr>
        <w:t> in H</w:t>
      </w:r>
      <w:r w:rsidRPr="003231F0">
        <w:rPr>
          <w:rFonts w:ascii="Times New Roman" w:hAnsi="Times New Roman" w:cs="Times New Roman"/>
          <w:sz w:val="24"/>
          <w:szCs w:val="24"/>
          <w:vertAlign w:val="subscript"/>
          <w:lang w:val="en-US"/>
        </w:rPr>
        <w:t>x</w:t>
      </w:r>
      <w:r w:rsidRPr="003231F0">
        <w:rPr>
          <w:rFonts w:ascii="Times New Roman" w:hAnsi="Times New Roman" w:cs="Times New Roman"/>
          <w:sz w:val="24"/>
          <w:szCs w:val="24"/>
          <w:lang w:val="en-US"/>
        </w:rPr>
        <w:t>TiSe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with T</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 3.6 K by employing an electric field-driven hydrogen intercalation via the ionic liquid gating method [1]. By exploiting the stability over time of this phase, we were able to carry out many different transport and spectroscopic characterizations of the SC state [1, 2]. The bulk SC state appears already at very low values of x with a T</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xml:space="preserve"> that is almost independent on the H content and coexists with the CDW phase through most of the phase diagram. </w:t>
      </w:r>
      <w:r w:rsidRPr="003231F0">
        <w:rPr>
          <w:rFonts w:ascii="Times New Roman" w:hAnsi="Times New Roman" w:cs="Times New Roman"/>
          <w:sz w:val="24"/>
          <w:szCs w:val="24"/>
          <w:vertAlign w:val="superscript"/>
          <w:lang w:val="en-US"/>
        </w:rPr>
        <w:t>1</w:t>
      </w:r>
      <w:r w:rsidRPr="003231F0">
        <w:rPr>
          <w:rFonts w:ascii="Times New Roman" w:hAnsi="Times New Roman" w:cs="Times New Roman"/>
          <w:sz w:val="24"/>
          <w:szCs w:val="24"/>
          <w:lang w:val="en-US"/>
        </w:rPr>
        <w:t>H NMR measurements in SC samples exclude a phase segregation between H-rich and CDW-ordered regions [2] while density-functional theory calculations show that SC arises from an orbital-selective filling of the Ti d</w:t>
      </w:r>
      <w:r w:rsidRPr="003231F0">
        <w:rPr>
          <w:rFonts w:ascii="Times New Roman" w:hAnsi="Times New Roman" w:cs="Times New Roman"/>
          <w:sz w:val="24"/>
          <w:szCs w:val="24"/>
          <w:vertAlign w:val="subscript"/>
          <w:lang w:val="en-US"/>
        </w:rPr>
        <w:t>z2</w:t>
      </w:r>
      <w:r w:rsidRPr="003231F0">
        <w:rPr>
          <w:rFonts w:ascii="Times New Roman" w:hAnsi="Times New Roman" w:cs="Times New Roman"/>
          <w:sz w:val="24"/>
          <w:szCs w:val="24"/>
          <w:lang w:val="en-US"/>
        </w:rPr>
        <w:t xml:space="preserve"> orbitals that produces a full reconstruction of the band structure [1]. These peculiar properties differ from those obtained in TiSe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by charge doping, pressure, or other intercalations.</w:t>
      </w:r>
    </w:p>
    <w:p w:rsidR="00AD30FA" w:rsidRPr="003231F0" w:rsidRDefault="00AD30FA" w:rsidP="00AD30FA">
      <w:pPr>
        <w:pStyle w:val="ad"/>
        <w:spacing w:after="0" w:line="240" w:lineRule="auto"/>
        <w:ind w:firstLine="709"/>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In order to understand the nature of SC in H</w:t>
      </w:r>
      <w:r w:rsidRPr="003231F0">
        <w:rPr>
          <w:rFonts w:ascii="Times New Roman" w:hAnsi="Times New Roman" w:cs="Times New Roman"/>
          <w:sz w:val="24"/>
          <w:szCs w:val="24"/>
          <w:vertAlign w:val="subscript"/>
          <w:lang w:val="en-US"/>
        </w:rPr>
        <w:t>x</w:t>
      </w:r>
      <w:r w:rsidRPr="003231F0">
        <w:rPr>
          <w:rFonts w:ascii="Times New Roman" w:hAnsi="Times New Roman" w:cs="Times New Roman"/>
          <w:sz w:val="24"/>
          <w:szCs w:val="24"/>
          <w:lang w:val="en-US"/>
        </w:rPr>
        <w:t>TiSe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we recently studied the temperature dependence of the critical field and performed point-contact Andreev-reflection spectroscopy (PCARS) experiments down to 300 mK. The temperature dependencies of H//c and H//ab, suggest the SC phase to be multi-gap and quasi-2D, respectively, and very different from that observed in Cu- and Li-intercalated TiSe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w:t>
      </w:r>
      <w:proofErr w:type="gramStart"/>
      <w:r w:rsidRPr="003231F0">
        <w:rPr>
          <w:rFonts w:ascii="Times New Roman" w:hAnsi="Times New Roman" w:cs="Times New Roman"/>
          <w:sz w:val="24"/>
          <w:szCs w:val="24"/>
          <w:lang w:val="en-US"/>
        </w:rPr>
        <w:t>3</w:t>
      </w:r>
      <w:proofErr w:type="gramEnd"/>
      <w:r w:rsidRPr="003231F0">
        <w:rPr>
          <w:rFonts w:ascii="Times New Roman" w:hAnsi="Times New Roman" w:cs="Times New Roman"/>
          <w:sz w:val="24"/>
          <w:szCs w:val="24"/>
          <w:lang w:val="en-US"/>
        </w:rPr>
        <w:t xml:space="preserve">, 4]. </w:t>
      </w:r>
    </w:p>
    <w:p w:rsidR="00AD30FA" w:rsidRPr="003231F0" w:rsidRDefault="00AD30FA" w:rsidP="00AD30FA">
      <w:pPr>
        <w:pStyle w:val="ad"/>
        <w:spacing w:after="0" w:line="240" w:lineRule="auto"/>
        <w:ind w:firstLine="709"/>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In the present talk</w:t>
      </w:r>
      <w:r w:rsidR="00555C70">
        <w:rPr>
          <w:rFonts w:ascii="Times New Roman" w:hAnsi="Times New Roman" w:cs="Times New Roman"/>
          <w:sz w:val="24"/>
          <w:szCs w:val="24"/>
          <w:lang w:val="en-US"/>
        </w:rPr>
        <w:t>,</w:t>
      </w:r>
      <w:r w:rsidRPr="003231F0">
        <w:rPr>
          <w:rFonts w:ascii="Times New Roman" w:hAnsi="Times New Roman" w:cs="Times New Roman"/>
          <w:sz w:val="24"/>
          <w:szCs w:val="24"/>
          <w:lang w:val="en-US"/>
        </w:rPr>
        <w:t xml:space="preserve"> I will mainly focus on the results of soft PCARS experiments at T between 300 </w:t>
      </w:r>
      <w:proofErr w:type="gramStart"/>
      <w:r w:rsidRPr="003231F0">
        <w:rPr>
          <w:rFonts w:ascii="Times New Roman" w:hAnsi="Times New Roman" w:cs="Times New Roman"/>
          <w:sz w:val="24"/>
          <w:szCs w:val="24"/>
          <w:lang w:val="en-US"/>
        </w:rPr>
        <w:t>mK</w:t>
      </w:r>
      <w:proofErr w:type="gramEnd"/>
      <w:r w:rsidRPr="003231F0">
        <w:rPr>
          <w:rFonts w:ascii="Times New Roman" w:hAnsi="Times New Roman" w:cs="Times New Roman"/>
          <w:sz w:val="24"/>
          <w:szCs w:val="24"/>
          <w:lang w:val="en-US"/>
        </w:rPr>
        <w:t xml:space="preserve"> and T</w:t>
      </w:r>
      <w:r w:rsidRPr="003231F0">
        <w:rPr>
          <w:rFonts w:ascii="Times New Roman" w:hAnsi="Times New Roman" w:cs="Times New Roman"/>
          <w:sz w:val="24"/>
          <w:szCs w:val="24"/>
          <w:vertAlign w:val="subscript"/>
          <w:lang w:val="en-US"/>
        </w:rPr>
        <w:t>c</w:t>
      </w:r>
      <w:r w:rsidRPr="003231F0">
        <w:rPr>
          <w:rFonts w:ascii="Times New Roman" w:hAnsi="Times New Roman" w:cs="Times New Roman"/>
          <w:sz w:val="24"/>
          <w:szCs w:val="24"/>
          <w:lang w:val="en-US"/>
        </w:rPr>
        <w:t xml:space="preserve"> and in a magnetic field H//c. They further indicate the existence of (at least) two gaps that may reside on different parts of the Fermi surface with different orbital character</w:t>
      </w:r>
      <w:r w:rsidR="00555C70">
        <w:rPr>
          <w:rFonts w:ascii="Times New Roman" w:hAnsi="Times New Roman" w:cs="Times New Roman"/>
          <w:sz w:val="24"/>
          <w:szCs w:val="24"/>
          <w:lang w:val="en-US"/>
        </w:rPr>
        <w:t>s</w:t>
      </w:r>
      <w:r w:rsidRPr="003231F0">
        <w:rPr>
          <w:rFonts w:ascii="Times New Roman" w:hAnsi="Times New Roman" w:cs="Times New Roman"/>
          <w:sz w:val="24"/>
          <w:szCs w:val="24"/>
          <w:lang w:val="en-US"/>
        </w:rPr>
        <w:t xml:space="preserve">. Their temperature and magnetic field dependencies, determined by using our recent model that introduces the critical current effects in PCARS, are quite different from what the two-gap BCS theory predicts. </w:t>
      </w:r>
      <w:proofErr w:type="gramStart"/>
      <w:r w:rsidRPr="003231F0">
        <w:rPr>
          <w:rFonts w:ascii="Times New Roman" w:hAnsi="Times New Roman" w:cs="Times New Roman"/>
          <w:sz w:val="24"/>
          <w:szCs w:val="24"/>
          <w:lang w:val="en-US"/>
        </w:rPr>
        <w:t>Also</w:t>
      </w:r>
      <w:proofErr w:type="gramEnd"/>
      <w:r w:rsidRPr="003231F0">
        <w:rPr>
          <w:rFonts w:ascii="Times New Roman" w:hAnsi="Times New Roman" w:cs="Times New Roman"/>
          <w:sz w:val="24"/>
          <w:szCs w:val="24"/>
          <w:lang w:val="en-US"/>
        </w:rPr>
        <w:t>, the interpretation of the results of directional PCARS using small contacts is complex since they suggest the presence of an additional small order parameter.</w:t>
      </w:r>
    </w:p>
    <w:p w:rsidR="00AD30FA" w:rsidRPr="003231F0" w:rsidRDefault="00AD30FA" w:rsidP="00AD30FA">
      <w:pPr>
        <w:spacing w:after="0" w:line="240" w:lineRule="auto"/>
        <w:jc w:val="both"/>
        <w:rPr>
          <w:rFonts w:ascii="Times New Roman" w:hAnsi="Times New Roman" w:cs="Times New Roman"/>
          <w:sz w:val="24"/>
          <w:szCs w:val="24"/>
          <w:lang w:val="en-US"/>
        </w:rPr>
      </w:pPr>
    </w:p>
    <w:p w:rsidR="00AD30FA" w:rsidRPr="003231F0" w:rsidRDefault="00AD30FA" w:rsidP="00AD30FA">
      <w:pPr>
        <w:spacing w:after="0" w:line="240" w:lineRule="auto"/>
        <w:jc w:val="both"/>
        <w:rPr>
          <w:rFonts w:ascii="Times New Roman" w:hAnsi="Times New Roman" w:cs="Times New Roman"/>
          <w:sz w:val="24"/>
          <w:szCs w:val="24"/>
          <w:lang w:val="it-IT"/>
        </w:rPr>
      </w:pPr>
      <w:r w:rsidRPr="003231F0">
        <w:rPr>
          <w:rFonts w:ascii="Times New Roman" w:hAnsi="Times New Roman" w:cs="Times New Roman"/>
          <w:sz w:val="24"/>
          <w:szCs w:val="24"/>
          <w:lang w:val="it-IT"/>
        </w:rPr>
        <w:t xml:space="preserve">[1] </w:t>
      </w:r>
      <w:r w:rsidRPr="003231F0">
        <w:rPr>
          <w:rFonts w:ascii="Times New Roman" w:hAnsi="Times New Roman" w:cs="Times New Roman"/>
          <w:sz w:val="24"/>
          <w:szCs w:val="24"/>
          <w:lang w:val="en-US"/>
        </w:rPr>
        <w:t>E.</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 xml:space="preserve">Piatti, </w:t>
      </w:r>
      <w:r w:rsidRPr="003231F0">
        <w:rPr>
          <w:rFonts w:ascii="Times New Roman" w:hAnsi="Times New Roman" w:cs="Times New Roman"/>
          <w:sz w:val="24"/>
          <w:szCs w:val="24"/>
          <w:lang w:val="it-IT"/>
        </w:rPr>
        <w:t xml:space="preserve">G. </w:t>
      </w:r>
      <w:r w:rsidRPr="003231F0">
        <w:rPr>
          <w:rFonts w:ascii="Times New Roman" w:hAnsi="Times New Roman" w:cs="Times New Roman"/>
          <w:sz w:val="24"/>
          <w:szCs w:val="24"/>
          <w:lang w:val="en-US"/>
        </w:rPr>
        <w:t>Prando,</w:t>
      </w:r>
      <w:r w:rsidRPr="003231F0">
        <w:rPr>
          <w:rFonts w:ascii="Times New Roman" w:hAnsi="Times New Roman" w:cs="Times New Roman"/>
          <w:sz w:val="24"/>
          <w:szCs w:val="24"/>
          <w:lang w:val="it-IT"/>
        </w:rPr>
        <w:t xml:space="preserve"> M.</w:t>
      </w:r>
      <w:r w:rsidRPr="003231F0">
        <w:rPr>
          <w:rFonts w:ascii="Times New Roman" w:hAnsi="Times New Roman" w:cs="Times New Roman"/>
          <w:sz w:val="24"/>
          <w:szCs w:val="24"/>
          <w:lang w:val="en-US"/>
        </w:rPr>
        <w:t xml:space="preserve"> Meinero,</w:t>
      </w:r>
      <w:r w:rsidRPr="003231F0">
        <w:rPr>
          <w:rFonts w:ascii="Times New Roman" w:hAnsi="Times New Roman" w:cs="Times New Roman"/>
          <w:sz w:val="24"/>
          <w:szCs w:val="24"/>
          <w:lang w:val="it-IT"/>
        </w:rPr>
        <w:t xml:space="preserve"> C.</w:t>
      </w:r>
      <w:r w:rsidRPr="003231F0">
        <w:rPr>
          <w:rFonts w:ascii="Times New Roman" w:hAnsi="Times New Roman" w:cs="Times New Roman"/>
          <w:sz w:val="24"/>
          <w:szCs w:val="24"/>
          <w:lang w:val="en-US"/>
        </w:rPr>
        <w:t xml:space="preserve"> Tresca,</w:t>
      </w:r>
      <w:r w:rsidRPr="003231F0">
        <w:rPr>
          <w:rFonts w:ascii="Times New Roman" w:hAnsi="Times New Roman" w:cs="Times New Roman"/>
          <w:sz w:val="24"/>
          <w:szCs w:val="24"/>
          <w:lang w:val="it-IT"/>
        </w:rPr>
        <w:t xml:space="preserve"> M.</w:t>
      </w:r>
      <w:r w:rsidRPr="003231F0">
        <w:rPr>
          <w:rFonts w:ascii="Times New Roman" w:hAnsi="Times New Roman" w:cs="Times New Roman"/>
          <w:sz w:val="24"/>
          <w:szCs w:val="24"/>
          <w:lang w:val="en-US"/>
        </w:rPr>
        <w:t xml:space="preserve"> Putti, </w:t>
      </w:r>
      <w:r w:rsidRPr="003231F0">
        <w:rPr>
          <w:rFonts w:ascii="Times New Roman" w:hAnsi="Times New Roman" w:cs="Times New Roman"/>
          <w:sz w:val="24"/>
          <w:szCs w:val="24"/>
          <w:lang w:val="it-IT"/>
        </w:rPr>
        <w:t xml:space="preserve">S. </w:t>
      </w:r>
      <w:r w:rsidRPr="003231F0">
        <w:rPr>
          <w:rFonts w:ascii="Times New Roman" w:hAnsi="Times New Roman" w:cs="Times New Roman"/>
          <w:sz w:val="24"/>
          <w:szCs w:val="24"/>
          <w:lang w:val="en-US"/>
        </w:rPr>
        <w:t>Roddaro,</w:t>
      </w:r>
      <w:r w:rsidRPr="003231F0">
        <w:rPr>
          <w:rFonts w:ascii="Times New Roman" w:hAnsi="Times New Roman" w:cs="Times New Roman"/>
          <w:sz w:val="24"/>
          <w:szCs w:val="24"/>
          <w:lang w:val="it-IT"/>
        </w:rPr>
        <w:t xml:space="preserve"> G.</w:t>
      </w:r>
      <w:r w:rsidRPr="003231F0">
        <w:rPr>
          <w:rFonts w:ascii="Times New Roman" w:hAnsi="Times New Roman" w:cs="Times New Roman"/>
          <w:sz w:val="24"/>
          <w:szCs w:val="24"/>
          <w:lang w:val="en-US"/>
        </w:rPr>
        <w:t xml:space="preserve"> Lamura,</w:t>
      </w:r>
      <w:r w:rsidRPr="003231F0">
        <w:rPr>
          <w:rFonts w:ascii="Times New Roman" w:hAnsi="Times New Roman" w:cs="Times New Roman"/>
          <w:sz w:val="24"/>
          <w:szCs w:val="24"/>
          <w:lang w:val="it-IT"/>
        </w:rPr>
        <w:t xml:space="preserve"> T.</w:t>
      </w:r>
      <w:r w:rsidRPr="003231F0">
        <w:rPr>
          <w:rFonts w:ascii="Times New Roman" w:hAnsi="Times New Roman" w:cs="Times New Roman"/>
          <w:sz w:val="24"/>
          <w:szCs w:val="24"/>
          <w:lang w:val="en-US"/>
        </w:rPr>
        <w:t xml:space="preserve"> Shiroka, </w:t>
      </w:r>
      <w:r w:rsidRPr="003231F0">
        <w:rPr>
          <w:rFonts w:ascii="Times New Roman" w:hAnsi="Times New Roman" w:cs="Times New Roman"/>
          <w:sz w:val="24"/>
          <w:szCs w:val="24"/>
          <w:lang w:val="it-IT"/>
        </w:rPr>
        <w:t xml:space="preserve">P. </w:t>
      </w:r>
      <w:r w:rsidRPr="003231F0">
        <w:rPr>
          <w:rFonts w:ascii="Times New Roman" w:hAnsi="Times New Roman" w:cs="Times New Roman"/>
          <w:sz w:val="24"/>
          <w:szCs w:val="24"/>
          <w:lang w:val="en-US"/>
        </w:rPr>
        <w:t xml:space="preserve">Carretta, </w:t>
      </w:r>
      <w:r w:rsidRPr="003231F0">
        <w:rPr>
          <w:rFonts w:ascii="Times New Roman" w:hAnsi="Times New Roman" w:cs="Times New Roman"/>
          <w:sz w:val="24"/>
          <w:szCs w:val="24"/>
          <w:lang w:val="it-IT"/>
        </w:rPr>
        <w:t xml:space="preserve">G. </w:t>
      </w:r>
      <w:r w:rsidRPr="003231F0">
        <w:rPr>
          <w:rFonts w:ascii="Times New Roman" w:hAnsi="Times New Roman" w:cs="Times New Roman"/>
          <w:sz w:val="24"/>
          <w:szCs w:val="24"/>
          <w:lang w:val="en-US"/>
        </w:rPr>
        <w:t xml:space="preserve">Profeta, </w:t>
      </w:r>
      <w:r w:rsidRPr="003231F0">
        <w:rPr>
          <w:rFonts w:ascii="Times New Roman" w:hAnsi="Times New Roman" w:cs="Times New Roman"/>
          <w:sz w:val="24"/>
          <w:szCs w:val="24"/>
          <w:lang w:val="it-IT"/>
        </w:rPr>
        <w:t xml:space="preserve">D. </w:t>
      </w:r>
      <w:r w:rsidRPr="003231F0">
        <w:rPr>
          <w:rFonts w:ascii="Times New Roman" w:hAnsi="Times New Roman" w:cs="Times New Roman"/>
          <w:sz w:val="24"/>
          <w:szCs w:val="24"/>
          <w:lang w:val="en-US"/>
        </w:rPr>
        <w:t xml:space="preserve">Daghero, </w:t>
      </w:r>
      <w:r w:rsidRPr="003231F0">
        <w:rPr>
          <w:rFonts w:ascii="Times New Roman" w:hAnsi="Times New Roman" w:cs="Times New Roman"/>
          <w:sz w:val="24"/>
          <w:szCs w:val="24"/>
          <w:lang w:val="it-IT"/>
        </w:rPr>
        <w:t>and R.S.</w:t>
      </w:r>
      <w:r w:rsidRPr="003231F0">
        <w:rPr>
          <w:rFonts w:ascii="Times New Roman" w:hAnsi="Times New Roman" w:cs="Times New Roman"/>
          <w:sz w:val="24"/>
          <w:szCs w:val="24"/>
          <w:lang w:val="en-US"/>
        </w:rPr>
        <w:t xml:space="preserve"> Gonnelli, Communications Physics </w:t>
      </w:r>
      <w:r w:rsidRPr="003231F0">
        <w:rPr>
          <w:rFonts w:ascii="Times New Roman" w:hAnsi="Times New Roman" w:cs="Times New Roman"/>
          <w:b/>
          <w:sz w:val="24"/>
          <w:szCs w:val="24"/>
          <w:lang w:val="en-US"/>
        </w:rPr>
        <w:t>6</w:t>
      </w:r>
      <w:r w:rsidRPr="003231F0">
        <w:rPr>
          <w:rFonts w:ascii="Times New Roman" w:hAnsi="Times New Roman" w:cs="Times New Roman"/>
          <w:sz w:val="24"/>
          <w:szCs w:val="24"/>
          <w:lang w:val="en-US"/>
        </w:rPr>
        <w:t>, 202 (2023)</w:t>
      </w:r>
    </w:p>
    <w:p w:rsidR="00AD30FA" w:rsidRPr="003231F0" w:rsidRDefault="00AD30FA" w:rsidP="00AD30FA">
      <w:pPr>
        <w:autoSpaceDE w:val="0"/>
        <w:autoSpaceDN w:val="0"/>
        <w:adjustRightInd w:val="0"/>
        <w:spacing w:after="0" w:line="240" w:lineRule="auto"/>
        <w:jc w:val="both"/>
        <w:rPr>
          <w:rFonts w:ascii="Times New Roman" w:hAnsi="Times New Roman" w:cs="Times New Roman"/>
          <w:sz w:val="24"/>
          <w:szCs w:val="24"/>
          <w:lang w:val="it-IT"/>
        </w:rPr>
      </w:pPr>
      <w:r w:rsidRPr="003231F0">
        <w:rPr>
          <w:rFonts w:ascii="Times New Roman" w:hAnsi="Times New Roman" w:cs="Times New Roman"/>
          <w:sz w:val="24"/>
          <w:szCs w:val="24"/>
          <w:lang w:val="it-IT"/>
        </w:rPr>
        <w:t xml:space="preserve">[2] </w:t>
      </w:r>
      <w:r w:rsidRPr="003231F0">
        <w:rPr>
          <w:rFonts w:ascii="Times New Roman" w:hAnsi="Times New Roman" w:cs="Times New Roman"/>
          <w:sz w:val="24"/>
          <w:szCs w:val="24"/>
          <w:lang w:val="en-US"/>
        </w:rPr>
        <w:t>G.</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Prando,</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E.</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Piatti</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D. Daghero,</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R.S.</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Gonnelli, P.</w:t>
      </w:r>
      <w:r w:rsidRPr="003231F0">
        <w:rPr>
          <w:rFonts w:ascii="Times New Roman" w:hAnsi="Times New Roman" w:cs="Times New Roman"/>
          <w:sz w:val="24"/>
          <w:szCs w:val="24"/>
          <w:lang w:val="it-IT"/>
        </w:rPr>
        <w:t xml:space="preserve"> </w:t>
      </w:r>
      <w:r w:rsidRPr="003231F0">
        <w:rPr>
          <w:rFonts w:ascii="Times New Roman" w:hAnsi="Times New Roman" w:cs="Times New Roman"/>
          <w:sz w:val="24"/>
          <w:szCs w:val="24"/>
          <w:lang w:val="en-US"/>
        </w:rPr>
        <w:t xml:space="preserve">Carretta, Physical Review Materials </w:t>
      </w:r>
      <w:r w:rsidRPr="003231F0">
        <w:rPr>
          <w:rFonts w:ascii="Times New Roman" w:hAnsi="Times New Roman" w:cs="Times New Roman"/>
          <w:b/>
          <w:sz w:val="24"/>
          <w:szCs w:val="24"/>
          <w:lang w:val="en-US"/>
        </w:rPr>
        <w:t>7</w:t>
      </w:r>
      <w:r w:rsidRPr="003231F0">
        <w:rPr>
          <w:rFonts w:ascii="Times New Roman" w:hAnsi="Times New Roman" w:cs="Times New Roman"/>
          <w:sz w:val="24"/>
          <w:szCs w:val="24"/>
          <w:lang w:val="en-US"/>
        </w:rPr>
        <w:t>, 094002 (2023</w:t>
      </w:r>
      <w:r w:rsidRPr="003231F0">
        <w:rPr>
          <w:rFonts w:ascii="Times New Roman" w:hAnsi="Times New Roman" w:cs="Times New Roman"/>
          <w:sz w:val="24"/>
          <w:szCs w:val="24"/>
          <w:lang w:val="it-IT"/>
        </w:rPr>
        <w:t>)</w:t>
      </w:r>
    </w:p>
    <w:p w:rsidR="00AD30FA" w:rsidRPr="003231F0" w:rsidRDefault="00AD30FA" w:rsidP="00AD30FA">
      <w:pPr>
        <w:autoSpaceDE w:val="0"/>
        <w:autoSpaceDN w:val="0"/>
        <w:adjustRightInd w:val="0"/>
        <w:spacing w:after="0" w:line="240" w:lineRule="auto"/>
        <w:jc w:val="both"/>
        <w:rPr>
          <w:rFonts w:ascii="Times New Roman" w:hAnsi="Times New Roman" w:cs="Times New Roman"/>
          <w:sz w:val="24"/>
          <w:szCs w:val="24"/>
          <w:lang w:val="it-IT"/>
        </w:rPr>
      </w:pPr>
      <w:r w:rsidRPr="003231F0">
        <w:rPr>
          <w:rFonts w:ascii="Times New Roman" w:hAnsi="Times New Roman" w:cs="Times New Roman"/>
          <w:sz w:val="24"/>
          <w:szCs w:val="24"/>
          <w:lang w:val="it-IT"/>
        </w:rPr>
        <w:t xml:space="preserve">[3] E. Morosan, H.W. Zandbergen, B.S. Dennis, J.W.G. Bos, Y. Onose, T. Klimczuk, A.P. Ramirez, N.P. Ong, R.J. Cava, Nature Physics </w:t>
      </w:r>
      <w:r w:rsidRPr="003231F0">
        <w:rPr>
          <w:rFonts w:ascii="Times New Roman" w:hAnsi="Times New Roman" w:cs="Times New Roman"/>
          <w:b/>
          <w:sz w:val="24"/>
          <w:szCs w:val="24"/>
          <w:lang w:val="it-IT"/>
        </w:rPr>
        <w:t>2</w:t>
      </w:r>
      <w:r w:rsidRPr="003231F0">
        <w:rPr>
          <w:rFonts w:ascii="Times New Roman" w:hAnsi="Times New Roman" w:cs="Times New Roman"/>
          <w:sz w:val="24"/>
          <w:szCs w:val="24"/>
          <w:lang w:val="it-IT"/>
        </w:rPr>
        <w:t>, 544-550 (2006)</w:t>
      </w:r>
    </w:p>
    <w:p w:rsidR="00AD30FA" w:rsidRPr="003231F0" w:rsidRDefault="00AD30FA" w:rsidP="00AD30FA">
      <w:pPr>
        <w:autoSpaceDE w:val="0"/>
        <w:autoSpaceDN w:val="0"/>
        <w:adjustRightInd w:val="0"/>
        <w:spacing w:after="0" w:line="240" w:lineRule="auto"/>
        <w:jc w:val="both"/>
        <w:rPr>
          <w:rFonts w:ascii="Times New Roman" w:hAnsi="Times New Roman" w:cs="Times New Roman"/>
          <w:sz w:val="24"/>
          <w:szCs w:val="24"/>
          <w:lang w:val="fr-FR"/>
        </w:rPr>
      </w:pPr>
      <w:r w:rsidRPr="003231F0">
        <w:rPr>
          <w:rFonts w:ascii="Times New Roman" w:hAnsi="Times New Roman" w:cs="Times New Roman"/>
          <w:sz w:val="24"/>
          <w:szCs w:val="24"/>
          <w:lang w:val="fr-FR"/>
        </w:rPr>
        <w:t xml:space="preserve">[4] </w:t>
      </w:r>
      <w:r w:rsidRPr="003231F0">
        <w:rPr>
          <w:rFonts w:ascii="Times New Roman" w:hAnsi="Times New Roman" w:cs="Times New Roman"/>
          <w:sz w:val="24"/>
          <w:szCs w:val="24"/>
          <w:lang w:val="en-US"/>
        </w:rPr>
        <w:t>M.</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Liao,</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H.</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Wang, Y.</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Zhu, R.</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Shang, M.</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Rafique, L.</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Yang, H.</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Zhang, D.</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Zhang, Q.K.</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Xue,</w:t>
      </w:r>
      <w:r w:rsidRPr="003231F0">
        <w:rPr>
          <w:rFonts w:ascii="Times New Roman" w:hAnsi="Times New Roman" w:cs="Times New Roman"/>
          <w:sz w:val="24"/>
          <w:szCs w:val="24"/>
          <w:lang w:val="fr-FR"/>
        </w:rPr>
        <w:t xml:space="preserve"> </w:t>
      </w:r>
      <w:r w:rsidRPr="003231F0">
        <w:rPr>
          <w:rFonts w:ascii="Times New Roman" w:hAnsi="Times New Roman" w:cs="Times New Roman"/>
          <w:sz w:val="24"/>
          <w:szCs w:val="24"/>
          <w:lang w:val="en-US"/>
        </w:rPr>
        <w:t xml:space="preserve">Nature Communications </w:t>
      </w:r>
      <w:r w:rsidRPr="003231F0">
        <w:rPr>
          <w:rFonts w:ascii="Times New Roman" w:hAnsi="Times New Roman" w:cs="Times New Roman"/>
          <w:b/>
          <w:sz w:val="24"/>
          <w:szCs w:val="24"/>
          <w:lang w:val="en-US"/>
        </w:rPr>
        <w:t>12</w:t>
      </w:r>
      <w:r w:rsidRPr="003231F0">
        <w:rPr>
          <w:rFonts w:ascii="Times New Roman" w:hAnsi="Times New Roman" w:cs="Times New Roman"/>
          <w:sz w:val="24"/>
          <w:szCs w:val="24"/>
          <w:lang w:val="en-US"/>
        </w:rPr>
        <w:t>, 5342 (2021)</w:t>
      </w:r>
    </w:p>
    <w:p w:rsidR="00AD30FA" w:rsidRPr="003231F0" w:rsidRDefault="00AD30FA" w:rsidP="00AD30FA">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IMPACT OF I.</w:t>
      </w:r>
      <w:r w:rsidR="00555C70">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 xml:space="preserve">K. YANSON'S INVENTIONS ON ADVANCEMENT OF FIELD IONIZATION MASS SPECTROMETRY FOR MOLECULAR BIOPHYSICS PROBLEMS </w:t>
      </w:r>
    </w:p>
    <w:p w:rsidR="00AD30FA" w:rsidRPr="003231F0" w:rsidRDefault="00AD30FA" w:rsidP="00AD30FA">
      <w:pPr>
        <w:spacing w:after="0" w:line="240" w:lineRule="auto"/>
        <w:rPr>
          <w:rFonts w:ascii="Times New Roman" w:hAnsi="Times New Roman" w:cs="Times New Roman"/>
          <w:sz w:val="24"/>
          <w:szCs w:val="24"/>
          <w:lang w:val="en-US"/>
        </w:rPr>
      </w:pPr>
    </w:p>
    <w:p w:rsidR="00AD30FA" w:rsidRPr="003231F0" w:rsidRDefault="00AD30FA" w:rsidP="00AD30FA">
      <w:pPr>
        <w:spacing w:after="0" w:line="240" w:lineRule="auto"/>
        <w:jc w:val="center"/>
        <w:rPr>
          <w:rFonts w:ascii="Times New Roman" w:hAnsi="Times New Roman" w:cs="Times New Roman"/>
          <w:b/>
          <w:sz w:val="24"/>
          <w:szCs w:val="24"/>
          <w:lang w:val="uk-UA"/>
        </w:rPr>
      </w:pPr>
      <w:r w:rsidRPr="003231F0">
        <w:rPr>
          <w:rFonts w:ascii="Times New Roman" w:hAnsi="Times New Roman" w:cs="Times New Roman"/>
          <w:b/>
          <w:sz w:val="24"/>
          <w:szCs w:val="24"/>
          <w:u w:val="single"/>
          <w:lang w:val="en-US"/>
        </w:rPr>
        <w:t>M.</w:t>
      </w:r>
      <w:r w:rsidR="006D4E5F">
        <w:rPr>
          <w:rFonts w:ascii="Times New Roman" w:hAnsi="Times New Roman" w:cs="Times New Roman"/>
          <w:b/>
          <w:sz w:val="24"/>
          <w:szCs w:val="24"/>
          <w:u w:val="single"/>
          <w:lang w:val="en-US"/>
        </w:rPr>
        <w:t xml:space="preserve"> </w:t>
      </w:r>
      <w:r w:rsidRPr="003231F0">
        <w:rPr>
          <w:rFonts w:ascii="Times New Roman" w:hAnsi="Times New Roman" w:cs="Times New Roman"/>
          <w:b/>
          <w:sz w:val="24"/>
          <w:szCs w:val="24"/>
          <w:u w:val="single"/>
          <w:lang w:val="en-US"/>
        </w:rPr>
        <w:t>V. KOSEVICH</w:t>
      </w:r>
      <w:r w:rsidRPr="003231F0">
        <w:rPr>
          <w:rFonts w:ascii="Times New Roman" w:hAnsi="Times New Roman" w:cs="Times New Roman"/>
          <w:b/>
          <w:sz w:val="24"/>
          <w:szCs w:val="24"/>
          <w:lang w:val="en-US"/>
        </w:rPr>
        <w:t>, V.</w:t>
      </w:r>
      <w:r w:rsidR="006D4E5F">
        <w:rPr>
          <w:rFonts w:ascii="Times New Roman" w:hAnsi="Times New Roman" w:cs="Times New Roman"/>
          <w:b/>
          <w:sz w:val="24"/>
          <w:szCs w:val="24"/>
          <w:lang w:val="en-US"/>
        </w:rPr>
        <w:t xml:space="preserve"> </w:t>
      </w:r>
      <w:r w:rsidRPr="003231F0">
        <w:rPr>
          <w:rFonts w:ascii="Times New Roman" w:hAnsi="Times New Roman" w:cs="Times New Roman"/>
          <w:b/>
          <w:sz w:val="24"/>
          <w:szCs w:val="24"/>
          <w:lang w:val="en-US"/>
        </w:rPr>
        <w:t>S. SHELKOVSKY</w:t>
      </w:r>
      <w:r w:rsidRPr="003231F0">
        <w:rPr>
          <w:rFonts w:ascii="Times New Roman" w:hAnsi="Times New Roman" w:cs="Times New Roman"/>
          <w:b/>
          <w:sz w:val="24"/>
          <w:szCs w:val="24"/>
          <w:lang w:val="uk-UA"/>
        </w:rPr>
        <w:t xml:space="preserve"> </w:t>
      </w:r>
    </w:p>
    <w:p w:rsidR="00AD30FA" w:rsidRPr="003231F0" w:rsidRDefault="00AD30FA" w:rsidP="00AD30FA">
      <w:pPr>
        <w:spacing w:after="0" w:line="240" w:lineRule="auto"/>
        <w:rPr>
          <w:rFonts w:ascii="Times New Roman" w:hAnsi="Times New Roman" w:cs="Times New Roman"/>
          <w:sz w:val="24"/>
          <w:szCs w:val="24"/>
          <w:lang w:val="en-US"/>
        </w:rPr>
      </w:pPr>
    </w:p>
    <w:p w:rsidR="00AD30FA" w:rsidRPr="003231F0" w:rsidRDefault="00AD30FA" w:rsidP="00AD30FA">
      <w:pPr>
        <w:spacing w:after="0" w:line="240" w:lineRule="auto"/>
        <w:jc w:val="center"/>
        <w:rPr>
          <w:rFonts w:ascii="Times New Roman" w:hAnsi="Times New Roman" w:cs="Times New Roman"/>
          <w:i/>
          <w:sz w:val="24"/>
          <w:szCs w:val="24"/>
          <w:lang w:val="en-US"/>
        </w:rPr>
      </w:pPr>
      <w:proofErr w:type="gramStart"/>
      <w:r w:rsidRPr="003231F0">
        <w:rPr>
          <w:rFonts w:ascii="Times New Roman" w:hAnsi="Times New Roman" w:cs="Times New Roman"/>
          <w:i/>
          <w:sz w:val="24"/>
          <w:szCs w:val="24"/>
          <w:vertAlign w:val="superscript"/>
          <w:lang w:val="en-US"/>
        </w:rPr>
        <w:t>1</w:t>
      </w:r>
      <w:proofErr w:type="gramEnd"/>
      <w:r w:rsidRPr="003231F0">
        <w:rPr>
          <w:rFonts w:ascii="Times New Roman" w:hAnsi="Times New Roman" w:cs="Times New Roman"/>
          <w:i/>
          <w:sz w:val="24"/>
          <w:szCs w:val="24"/>
          <w:vertAlign w:val="superscript"/>
          <w:lang w:val="en-US"/>
        </w:rPr>
        <w:t xml:space="preserve"> </w:t>
      </w:r>
      <w:r w:rsidRPr="003231F0">
        <w:rPr>
          <w:rFonts w:ascii="Times New Roman" w:hAnsi="Times New Roman" w:cs="Times New Roman"/>
          <w:i/>
          <w:sz w:val="24"/>
          <w:szCs w:val="24"/>
          <w:lang w:val="en-US"/>
        </w:rPr>
        <w:t>B. Verkin Institute for Low Temperature Physics and Engineering of the NAS of Ukraine,</w:t>
      </w:r>
    </w:p>
    <w:p w:rsidR="00AD30FA" w:rsidRPr="003231F0" w:rsidRDefault="00AD30FA" w:rsidP="00AD30FA">
      <w:pPr>
        <w:spacing w:after="0" w:line="240" w:lineRule="auto"/>
        <w:jc w:val="center"/>
        <w:rPr>
          <w:rFonts w:ascii="Times New Roman" w:hAnsi="Times New Roman" w:cs="Times New Roman"/>
          <w:i/>
          <w:sz w:val="24"/>
          <w:szCs w:val="24"/>
          <w:lang w:val="uk-UA"/>
        </w:rPr>
      </w:pPr>
      <w:proofErr w:type="gramStart"/>
      <w:r w:rsidRPr="003231F0">
        <w:rPr>
          <w:rFonts w:ascii="Times New Roman" w:hAnsi="Times New Roman" w:cs="Times New Roman"/>
          <w:i/>
          <w:sz w:val="24"/>
          <w:szCs w:val="24"/>
          <w:lang w:val="en-US"/>
        </w:rPr>
        <w:t>47</w:t>
      </w:r>
      <w:proofErr w:type="gramEnd"/>
      <w:r w:rsidRPr="003231F0">
        <w:rPr>
          <w:rFonts w:ascii="Times New Roman" w:hAnsi="Times New Roman" w:cs="Times New Roman"/>
          <w:i/>
          <w:sz w:val="24"/>
          <w:szCs w:val="24"/>
          <w:lang w:val="en-US"/>
        </w:rPr>
        <w:t>, Nauky Ave., 61103 Kharkiv, Ukraine</w:t>
      </w:r>
      <w:r w:rsidRPr="003231F0">
        <w:rPr>
          <w:rFonts w:ascii="Times New Roman" w:hAnsi="Times New Roman" w:cs="Times New Roman"/>
          <w:i/>
          <w:sz w:val="24"/>
          <w:szCs w:val="24"/>
          <w:lang w:val="uk-UA"/>
        </w:rPr>
        <w:t xml:space="preserve"> </w:t>
      </w:r>
    </w:p>
    <w:p w:rsidR="00AD30FA" w:rsidRPr="003231F0" w:rsidRDefault="00AD30FA" w:rsidP="00AD30FA">
      <w:pPr>
        <w:spacing w:after="0" w:line="240" w:lineRule="auto"/>
        <w:jc w:val="center"/>
        <w:rPr>
          <w:rFonts w:ascii="Times New Roman" w:hAnsi="Times New Roman" w:cs="Times New Roman"/>
          <w:i/>
          <w:sz w:val="24"/>
          <w:szCs w:val="24"/>
          <w:lang w:val="uk-UA"/>
        </w:rPr>
      </w:pPr>
      <w:proofErr w:type="gramStart"/>
      <w:r w:rsidRPr="003231F0">
        <w:rPr>
          <w:rFonts w:ascii="Times New Roman" w:hAnsi="Times New Roman" w:cs="Times New Roman"/>
          <w:i/>
          <w:sz w:val="24"/>
          <w:szCs w:val="24"/>
          <w:lang w:val="en-US"/>
        </w:rPr>
        <w:t>e-mail</w:t>
      </w:r>
      <w:proofErr w:type="gramEnd"/>
      <w:r w:rsidRPr="003231F0">
        <w:rPr>
          <w:rFonts w:ascii="Times New Roman" w:hAnsi="Times New Roman" w:cs="Times New Roman"/>
          <w:i/>
          <w:sz w:val="24"/>
          <w:szCs w:val="24"/>
          <w:lang w:val="en-US"/>
        </w:rPr>
        <w:t>: mvkosevich@gmail.com</w:t>
      </w:r>
      <w:r w:rsidRPr="003231F0">
        <w:rPr>
          <w:rFonts w:ascii="Times New Roman" w:hAnsi="Times New Roman" w:cs="Times New Roman"/>
          <w:i/>
          <w:sz w:val="24"/>
          <w:szCs w:val="24"/>
          <w:lang w:val="uk-UA"/>
        </w:rPr>
        <w:t xml:space="preserve"> </w:t>
      </w:r>
    </w:p>
    <w:p w:rsidR="00AD30FA" w:rsidRPr="003231F0" w:rsidRDefault="00AD30FA" w:rsidP="00AD30FA">
      <w:pPr>
        <w:spacing w:after="0" w:line="240" w:lineRule="auto"/>
        <w:rPr>
          <w:rFonts w:ascii="Times New Roman" w:hAnsi="Times New Roman" w:cs="Times New Roman"/>
          <w:sz w:val="24"/>
          <w:szCs w:val="24"/>
          <w:lang w:val="en-US"/>
        </w:rPr>
      </w:pPr>
    </w:p>
    <w:p w:rsidR="00AD30FA" w:rsidRPr="003231F0" w:rsidRDefault="00AD30FA" w:rsidP="00AD30FA">
      <w:pPr>
        <w:spacing w:after="0" w:line="240" w:lineRule="auto"/>
        <w:ind w:firstLine="540"/>
        <w:jc w:val="both"/>
        <w:rPr>
          <w:rStyle w:val="rynqvb"/>
          <w:rFonts w:ascii="Times New Roman" w:hAnsi="Times New Roman" w:cs="Times New Roman"/>
          <w:sz w:val="24"/>
          <w:szCs w:val="24"/>
          <w:lang w:val="en"/>
        </w:rPr>
      </w:pPr>
      <w:r w:rsidRPr="003231F0">
        <w:rPr>
          <w:rStyle w:val="rynqvb"/>
          <w:rFonts w:ascii="Times New Roman" w:hAnsi="Times New Roman" w:cs="Times New Roman"/>
          <w:sz w:val="24"/>
          <w:szCs w:val="24"/>
          <w:lang w:val="en"/>
        </w:rPr>
        <w:t xml:space="preserve">In the early years of the formation of the Institute for Low Temperature Physics and Engineering, in the seventies of the last century, the founders of the institute in hunting for urgent scientific topics had turned their attention to the recent deciphering the structure of DNA (1953) by X-ray method. The opened by this discovery a highway for </w:t>
      </w:r>
      <w:r w:rsidR="00555C70">
        <w:rPr>
          <w:rStyle w:val="rynqvb"/>
          <w:rFonts w:ascii="Times New Roman" w:hAnsi="Times New Roman" w:cs="Times New Roman"/>
          <w:sz w:val="24"/>
          <w:szCs w:val="24"/>
          <w:lang w:val="en"/>
        </w:rPr>
        <w:t xml:space="preserve">the </w:t>
      </w:r>
      <w:r w:rsidRPr="003231F0">
        <w:rPr>
          <w:rStyle w:val="rynqvb"/>
          <w:rFonts w:ascii="Times New Roman" w:hAnsi="Times New Roman" w:cs="Times New Roman"/>
          <w:sz w:val="24"/>
          <w:szCs w:val="24"/>
          <w:lang w:val="en"/>
        </w:rPr>
        <w:t xml:space="preserve">adaptation of physical experimental techniques to studies of biomolecules and DNA in particular had inspired B.I. Verkin, I.K. Yanson and their coworkers to lunge in this direction, which resulted in “Interactions of biomolecules: new experimental approaches and methods” monograph [1]. </w:t>
      </w:r>
    </w:p>
    <w:p w:rsidR="00AD30FA" w:rsidRPr="003231F0" w:rsidRDefault="00AD30FA" w:rsidP="00AD30FA">
      <w:pPr>
        <w:spacing w:after="0" w:line="240" w:lineRule="auto"/>
        <w:ind w:firstLine="540"/>
        <w:jc w:val="both"/>
        <w:rPr>
          <w:rStyle w:val="rynqvb"/>
          <w:rFonts w:ascii="Times New Roman" w:hAnsi="Times New Roman" w:cs="Times New Roman"/>
          <w:sz w:val="24"/>
          <w:szCs w:val="24"/>
          <w:lang w:val="en"/>
        </w:rPr>
      </w:pPr>
      <w:r w:rsidRPr="003231F0">
        <w:rPr>
          <w:rStyle w:val="rynqvb"/>
          <w:rFonts w:ascii="Times New Roman" w:hAnsi="Times New Roman" w:cs="Times New Roman"/>
          <w:sz w:val="24"/>
          <w:szCs w:val="24"/>
          <w:lang w:val="en"/>
        </w:rPr>
        <w:t>In the course of</w:t>
      </w:r>
      <w:r w:rsidR="00555C70">
        <w:rPr>
          <w:rStyle w:val="rynqvb"/>
          <w:rFonts w:ascii="Times New Roman" w:hAnsi="Times New Roman" w:cs="Times New Roman"/>
          <w:sz w:val="24"/>
          <w:szCs w:val="24"/>
          <w:lang w:val="en"/>
        </w:rPr>
        <w:t xml:space="preserve"> the </w:t>
      </w:r>
      <w:r w:rsidRPr="003231F0">
        <w:rPr>
          <w:rStyle w:val="rynqvb"/>
          <w:rFonts w:ascii="Times New Roman" w:hAnsi="Times New Roman" w:cs="Times New Roman"/>
          <w:sz w:val="24"/>
          <w:szCs w:val="24"/>
          <w:lang w:val="en"/>
        </w:rPr>
        <w:t xml:space="preserve">development of new approaches, I.K. Yanson had turned his attention to recent inventions of German scientists, related to point-contacts and tunnel effect subjects: field ion microscopy and field ionization (FI) mass spectrometry. The latter </w:t>
      </w:r>
      <w:proofErr w:type="gramStart"/>
      <w:r w:rsidRPr="003231F0">
        <w:rPr>
          <w:rStyle w:val="rynqvb"/>
          <w:rFonts w:ascii="Times New Roman" w:hAnsi="Times New Roman" w:cs="Times New Roman"/>
          <w:sz w:val="24"/>
          <w:szCs w:val="24"/>
          <w:lang w:val="en"/>
        </w:rPr>
        <w:t>was introduced</w:t>
      </w:r>
      <w:proofErr w:type="gramEnd"/>
      <w:r w:rsidRPr="003231F0">
        <w:rPr>
          <w:rStyle w:val="rynqvb"/>
          <w:rFonts w:ascii="Times New Roman" w:hAnsi="Times New Roman" w:cs="Times New Roman"/>
          <w:sz w:val="24"/>
          <w:szCs w:val="24"/>
          <w:lang w:val="en"/>
        </w:rPr>
        <w:t xml:space="preserve"> in his laboratory. FI at that time was practically the first “soft ionization” </w:t>
      </w:r>
      <w:proofErr w:type="gramStart"/>
      <w:r w:rsidRPr="003231F0">
        <w:rPr>
          <w:rStyle w:val="rynqvb"/>
          <w:rFonts w:ascii="Times New Roman" w:hAnsi="Times New Roman" w:cs="Times New Roman"/>
          <w:sz w:val="24"/>
          <w:szCs w:val="24"/>
          <w:lang w:val="en"/>
        </w:rPr>
        <w:t>method which</w:t>
      </w:r>
      <w:proofErr w:type="gramEnd"/>
      <w:r w:rsidRPr="003231F0">
        <w:rPr>
          <w:rStyle w:val="rynqvb"/>
          <w:rFonts w:ascii="Times New Roman" w:hAnsi="Times New Roman" w:cs="Times New Roman"/>
          <w:sz w:val="24"/>
          <w:szCs w:val="24"/>
          <w:lang w:val="en"/>
        </w:rPr>
        <w:t xml:space="preserve"> permitted mass spectrometric study not only of fragile biomolecules, but their intermolecular interactions (clustering) as well. The principle of FI of biomolecules </w:t>
      </w:r>
      <w:proofErr w:type="gramStart"/>
      <w:r w:rsidRPr="003231F0">
        <w:rPr>
          <w:rStyle w:val="rynqvb"/>
          <w:rFonts w:ascii="Times New Roman" w:hAnsi="Times New Roman" w:cs="Times New Roman"/>
          <w:sz w:val="24"/>
          <w:szCs w:val="24"/>
          <w:lang w:val="en"/>
        </w:rPr>
        <w:t>is shown</w:t>
      </w:r>
      <w:proofErr w:type="gramEnd"/>
      <w:r w:rsidRPr="003231F0">
        <w:rPr>
          <w:rStyle w:val="rynqvb"/>
          <w:rFonts w:ascii="Times New Roman" w:hAnsi="Times New Roman" w:cs="Times New Roman"/>
          <w:sz w:val="24"/>
          <w:szCs w:val="24"/>
          <w:lang w:val="en"/>
        </w:rPr>
        <w:t xml:space="preserve"> in the following scheme: </w:t>
      </w:r>
    </w:p>
    <w:p w:rsidR="00AD30FA" w:rsidRPr="003231F0" w:rsidRDefault="00AD30FA" w:rsidP="00AD30FA">
      <w:pPr>
        <w:spacing w:after="0" w:line="240" w:lineRule="auto"/>
        <w:ind w:firstLine="540"/>
        <w:jc w:val="center"/>
        <w:rPr>
          <w:rStyle w:val="rynqvb"/>
          <w:rFonts w:ascii="Times New Roman" w:hAnsi="Times New Roman" w:cs="Times New Roman"/>
          <w:sz w:val="24"/>
          <w:szCs w:val="24"/>
          <w:lang w:val="en"/>
        </w:rPr>
      </w:pPr>
      <w:r w:rsidRPr="003231F0">
        <w:rPr>
          <w:rFonts w:ascii="Times New Roman" w:hAnsi="Times New Roman" w:cs="Times New Roman"/>
          <w:noProof/>
          <w:sz w:val="24"/>
          <w:szCs w:val="24"/>
          <w:lang w:eastAsia="ru-RU"/>
        </w:rPr>
        <w:drawing>
          <wp:inline distT="0" distB="0" distL="0" distR="0">
            <wp:extent cx="2987675" cy="13779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675" cy="1377950"/>
                    </a:xfrm>
                    <a:prstGeom prst="rect">
                      <a:avLst/>
                    </a:prstGeom>
                    <a:noFill/>
                    <a:ln>
                      <a:noFill/>
                    </a:ln>
                  </pic:spPr>
                </pic:pic>
              </a:graphicData>
            </a:graphic>
          </wp:inline>
        </w:drawing>
      </w:r>
    </w:p>
    <w:p w:rsidR="00AD30FA" w:rsidRPr="003231F0" w:rsidRDefault="00AD30FA" w:rsidP="00AD30FA">
      <w:pPr>
        <w:spacing w:after="0" w:line="240" w:lineRule="auto"/>
        <w:ind w:firstLine="540"/>
        <w:jc w:val="both"/>
        <w:rPr>
          <w:rFonts w:ascii="Times New Roman" w:hAnsi="Times New Roman" w:cs="Times New Roman"/>
          <w:sz w:val="24"/>
          <w:szCs w:val="24"/>
          <w:lang w:val="en"/>
        </w:rPr>
      </w:pPr>
      <w:r w:rsidRPr="003231F0">
        <w:rPr>
          <w:rStyle w:val="rynqvb"/>
          <w:rFonts w:ascii="Times New Roman" w:hAnsi="Times New Roman" w:cs="Times New Roman"/>
          <w:sz w:val="24"/>
          <w:szCs w:val="24"/>
          <w:lang w:val="en"/>
        </w:rPr>
        <w:t xml:space="preserve">Harnessing of FI mass spectrometry permitted obtaining priority quantitative thermodynamic data on energies of </w:t>
      </w:r>
      <w:r w:rsidR="008A30CA">
        <w:rPr>
          <w:rStyle w:val="rynqvb"/>
          <w:rFonts w:ascii="Times New Roman" w:hAnsi="Times New Roman" w:cs="Times New Roman"/>
          <w:sz w:val="24"/>
          <w:szCs w:val="24"/>
          <w:lang w:val="en"/>
        </w:rPr>
        <w:t xml:space="preserve">the </w:t>
      </w:r>
      <w:r w:rsidRPr="003231F0">
        <w:rPr>
          <w:rStyle w:val="rynqvb"/>
          <w:rFonts w:ascii="Times New Roman" w:hAnsi="Times New Roman" w:cs="Times New Roman"/>
          <w:sz w:val="24"/>
          <w:szCs w:val="24"/>
          <w:lang w:val="en"/>
        </w:rPr>
        <w:t xml:space="preserve">interaction of nucleic bases as the major DNA constituents [2]. These unique experimental data </w:t>
      </w:r>
      <w:proofErr w:type="gramStart"/>
      <w:r w:rsidRPr="003231F0">
        <w:rPr>
          <w:rStyle w:val="rynqvb"/>
          <w:rFonts w:ascii="Times New Roman" w:hAnsi="Times New Roman" w:cs="Times New Roman"/>
          <w:sz w:val="24"/>
          <w:szCs w:val="24"/>
          <w:lang w:val="en"/>
        </w:rPr>
        <w:t>were employed</w:t>
      </w:r>
      <w:proofErr w:type="gramEnd"/>
      <w:r w:rsidRPr="003231F0">
        <w:rPr>
          <w:rStyle w:val="rynqvb"/>
          <w:rFonts w:ascii="Times New Roman" w:hAnsi="Times New Roman" w:cs="Times New Roman"/>
          <w:sz w:val="24"/>
          <w:szCs w:val="24"/>
          <w:lang w:val="en"/>
        </w:rPr>
        <w:t xml:space="preserve"> as empirical parameters by the developers of the first quantum chemical methods of computer modeling of biomolecules. The data on ionization energies of nucleic bases are included in the database of the USA National Institute of Standards and Technologies. In the </w:t>
      </w:r>
      <w:proofErr w:type="gramStart"/>
      <w:r w:rsidRPr="003231F0">
        <w:rPr>
          <w:rStyle w:val="rynqvb"/>
          <w:rFonts w:ascii="Times New Roman" w:hAnsi="Times New Roman" w:cs="Times New Roman"/>
          <w:sz w:val="24"/>
          <w:szCs w:val="24"/>
          <w:lang w:val="en"/>
        </w:rPr>
        <w:t>decades which follow the method of temperature-dependent FI mass spectrometry</w:t>
      </w:r>
      <w:proofErr w:type="gramEnd"/>
      <w:r w:rsidRPr="003231F0">
        <w:rPr>
          <w:rStyle w:val="rynqvb"/>
          <w:rFonts w:ascii="Times New Roman" w:hAnsi="Times New Roman" w:cs="Times New Roman"/>
          <w:sz w:val="24"/>
          <w:szCs w:val="24"/>
          <w:lang w:val="en"/>
        </w:rPr>
        <w:t xml:space="preserve"> was applied to </w:t>
      </w:r>
      <w:r w:rsidR="008A30CA">
        <w:rPr>
          <w:rStyle w:val="rynqvb"/>
          <w:rFonts w:ascii="Times New Roman" w:hAnsi="Times New Roman" w:cs="Times New Roman"/>
          <w:sz w:val="24"/>
          <w:szCs w:val="24"/>
          <w:lang w:val="en"/>
        </w:rPr>
        <w:t xml:space="preserve">a </w:t>
      </w:r>
      <w:r w:rsidRPr="003231F0">
        <w:rPr>
          <w:rStyle w:val="rynqvb"/>
          <w:rFonts w:ascii="Times New Roman" w:hAnsi="Times New Roman" w:cs="Times New Roman"/>
          <w:sz w:val="24"/>
          <w:szCs w:val="24"/>
          <w:lang w:val="en"/>
        </w:rPr>
        <w:t xml:space="preserve">wide range of DNA-related vital problems, namely hydration [3], </w:t>
      </w:r>
      <w:r w:rsidR="008A30CA">
        <w:rPr>
          <w:rStyle w:val="rynqvb"/>
          <w:rFonts w:ascii="Times New Roman" w:hAnsi="Times New Roman" w:cs="Times New Roman"/>
          <w:sz w:val="24"/>
          <w:szCs w:val="24"/>
          <w:lang w:val="en"/>
        </w:rPr>
        <w:t xml:space="preserve">the </w:t>
      </w:r>
      <w:r w:rsidRPr="003231F0">
        <w:rPr>
          <w:rStyle w:val="rynqvb"/>
          <w:rFonts w:ascii="Times New Roman" w:hAnsi="Times New Roman" w:cs="Times New Roman"/>
          <w:sz w:val="24"/>
          <w:szCs w:val="24"/>
          <w:lang w:val="en"/>
        </w:rPr>
        <w:t xml:space="preserve">effect of chemotherapeutic anticancer agents, </w:t>
      </w:r>
      <w:r w:rsidR="008A30CA">
        <w:rPr>
          <w:rStyle w:val="rynqvb"/>
          <w:rFonts w:ascii="Times New Roman" w:hAnsi="Times New Roman" w:cs="Times New Roman"/>
          <w:sz w:val="24"/>
          <w:szCs w:val="24"/>
          <w:lang w:val="en"/>
        </w:rPr>
        <w:t xml:space="preserve">and </w:t>
      </w:r>
      <w:r w:rsidRPr="003231F0">
        <w:rPr>
          <w:rStyle w:val="rynqvb"/>
          <w:rFonts w:ascii="Times New Roman" w:hAnsi="Times New Roman" w:cs="Times New Roman"/>
          <w:sz w:val="24"/>
          <w:szCs w:val="24"/>
          <w:lang w:val="en"/>
        </w:rPr>
        <w:t xml:space="preserve">nucleic acid-protein interactions. FI was further improved to </w:t>
      </w:r>
      <w:r w:rsidR="008A30CA">
        <w:rPr>
          <w:rStyle w:val="rynqvb"/>
          <w:rFonts w:ascii="Times New Roman" w:hAnsi="Times New Roman" w:cs="Times New Roman"/>
          <w:sz w:val="24"/>
          <w:szCs w:val="24"/>
          <w:lang w:val="en"/>
        </w:rPr>
        <w:t xml:space="preserve">the </w:t>
      </w:r>
      <w:r w:rsidRPr="003231F0">
        <w:rPr>
          <w:rStyle w:val="rynqvb"/>
          <w:rFonts w:ascii="Times New Roman" w:hAnsi="Times New Roman" w:cs="Times New Roman"/>
          <w:sz w:val="24"/>
          <w:szCs w:val="24"/>
          <w:lang w:val="en"/>
        </w:rPr>
        <w:t xml:space="preserve">field desorption method which utilized the first nanotechnology of carbonaceous nanowhiskers growth and graphite flakes edges exposure [4]. </w:t>
      </w:r>
    </w:p>
    <w:p w:rsidR="00AD30FA" w:rsidRPr="003231F0" w:rsidRDefault="008A30CA" w:rsidP="00AD30FA">
      <w:pPr>
        <w:spacing w:after="0" w:line="24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The s</w:t>
      </w:r>
      <w:r w:rsidR="00AD30FA" w:rsidRPr="003231F0">
        <w:rPr>
          <w:rFonts w:ascii="Times New Roman" w:hAnsi="Times New Roman" w:cs="Times New Roman"/>
          <w:sz w:val="24"/>
          <w:szCs w:val="24"/>
          <w:lang w:val="en-US"/>
        </w:rPr>
        <w:t xml:space="preserve">election of </w:t>
      </w:r>
      <w:r>
        <w:rPr>
          <w:rFonts w:ascii="Times New Roman" w:hAnsi="Times New Roman" w:cs="Times New Roman"/>
          <w:sz w:val="24"/>
          <w:szCs w:val="24"/>
          <w:lang w:val="en-US"/>
        </w:rPr>
        <w:t xml:space="preserve">the </w:t>
      </w:r>
      <w:r w:rsidR="00AD30FA" w:rsidRPr="003231F0">
        <w:rPr>
          <w:rFonts w:ascii="Times New Roman" w:hAnsi="Times New Roman" w:cs="Times New Roman"/>
          <w:sz w:val="24"/>
          <w:szCs w:val="24"/>
          <w:lang w:val="en-US"/>
        </w:rPr>
        <w:t xml:space="preserve">tunnel effect-based FI method was a scientific foresight of I.K. Yanson, since FI phenomena appeared to be involved in many other </w:t>
      </w:r>
      <w:proofErr w:type="gramStart"/>
      <w:r w:rsidR="00AD30FA" w:rsidRPr="003231F0">
        <w:rPr>
          <w:rFonts w:ascii="Times New Roman" w:hAnsi="Times New Roman" w:cs="Times New Roman"/>
          <w:sz w:val="24"/>
          <w:szCs w:val="24"/>
          <w:lang w:val="en-US"/>
        </w:rPr>
        <w:t>mass</w:t>
      </w:r>
      <w:proofErr w:type="gramEnd"/>
      <w:r w:rsidR="00AD30FA" w:rsidRPr="003231F0">
        <w:rPr>
          <w:rFonts w:ascii="Times New Roman" w:hAnsi="Times New Roman" w:cs="Times New Roman"/>
          <w:sz w:val="24"/>
          <w:szCs w:val="24"/>
          <w:lang w:val="en-US"/>
        </w:rPr>
        <w:t xml:space="preserve"> spectrometric methods developed by now, including electrospray ionization. </w:t>
      </w:r>
      <w:r>
        <w:rPr>
          <w:rFonts w:ascii="Times New Roman" w:hAnsi="Times New Roman" w:cs="Times New Roman"/>
          <w:sz w:val="24"/>
          <w:szCs w:val="24"/>
          <w:lang w:val="en-US"/>
        </w:rPr>
        <w:t>The c</w:t>
      </w:r>
      <w:r w:rsidR="00AD30FA" w:rsidRPr="003231F0">
        <w:rPr>
          <w:rFonts w:ascii="Times New Roman" w:hAnsi="Times New Roman" w:cs="Times New Roman"/>
          <w:sz w:val="24"/>
          <w:szCs w:val="24"/>
          <w:lang w:val="en-US"/>
        </w:rPr>
        <w:t>ontribution of field effects can be separated in</w:t>
      </w:r>
      <w:r>
        <w:rPr>
          <w:rFonts w:ascii="Times New Roman" w:hAnsi="Times New Roman" w:cs="Times New Roman"/>
          <w:sz w:val="24"/>
          <w:szCs w:val="24"/>
          <w:lang w:val="en-US"/>
        </w:rPr>
        <w:t>to</w:t>
      </w:r>
      <w:r w:rsidR="00AD30FA" w:rsidRPr="003231F0">
        <w:rPr>
          <w:rFonts w:ascii="Times New Roman" w:hAnsi="Times New Roman" w:cs="Times New Roman"/>
          <w:sz w:val="24"/>
          <w:szCs w:val="24"/>
          <w:lang w:val="en-US"/>
        </w:rPr>
        <w:t xml:space="preserve"> many desorption/ionization techniques, which utilize a wide range of nanostructured materials, such as surface-enhanced and graphite-assisted laser desorption/ionization mass spectrometry. </w:t>
      </w:r>
    </w:p>
    <w:p w:rsidR="00AD30FA" w:rsidRPr="003231F0" w:rsidRDefault="00AD30FA" w:rsidP="00AD30FA">
      <w:pPr>
        <w:spacing w:after="0" w:line="240" w:lineRule="auto"/>
        <w:rPr>
          <w:rFonts w:ascii="Times New Roman" w:hAnsi="Times New Roman" w:cs="Times New Roman"/>
          <w:sz w:val="24"/>
          <w:szCs w:val="24"/>
          <w:lang w:val="en-US"/>
        </w:rPr>
      </w:pPr>
    </w:p>
    <w:p w:rsidR="00AD30FA" w:rsidRPr="003231F0" w:rsidRDefault="00AD30FA" w:rsidP="00AD30FA">
      <w:pPr>
        <w:spacing w:after="0" w:line="240" w:lineRule="auto"/>
        <w:rPr>
          <w:rStyle w:val="rynqvb"/>
          <w:rFonts w:ascii="Times New Roman" w:hAnsi="Times New Roman" w:cs="Times New Roman"/>
          <w:sz w:val="24"/>
          <w:szCs w:val="24"/>
          <w:lang w:val="en"/>
        </w:rPr>
      </w:pPr>
      <w:r w:rsidRPr="003231F0">
        <w:rPr>
          <w:rFonts w:ascii="Times New Roman" w:hAnsi="Times New Roman" w:cs="Times New Roman"/>
          <w:sz w:val="24"/>
          <w:szCs w:val="24"/>
          <w:lang w:val="en-US"/>
        </w:rPr>
        <w:t xml:space="preserve">[1] B.I. Verkin, I.K. Yanson, L.F. Sukhodub, and A.B. Teplitsky, </w:t>
      </w:r>
      <w:r w:rsidRPr="003231F0">
        <w:rPr>
          <w:rStyle w:val="rynqvb"/>
          <w:rFonts w:ascii="Times New Roman" w:hAnsi="Times New Roman" w:cs="Times New Roman"/>
          <w:sz w:val="24"/>
          <w:szCs w:val="24"/>
          <w:lang w:val="en"/>
        </w:rPr>
        <w:t xml:space="preserve">Interactions of biomolecules: new experimental approaches and methods (Naukova Dumka, Kiev, 1985). </w:t>
      </w:r>
    </w:p>
    <w:p w:rsidR="00AD30FA" w:rsidRPr="003231F0" w:rsidRDefault="00AD30FA" w:rsidP="00AD30FA">
      <w:pPr>
        <w:spacing w:after="0" w:line="240" w:lineRule="auto"/>
        <w:rPr>
          <w:rStyle w:val="rynqvb"/>
          <w:rFonts w:ascii="Times New Roman" w:hAnsi="Times New Roman" w:cs="Times New Roman"/>
          <w:sz w:val="24"/>
          <w:szCs w:val="24"/>
          <w:lang w:val="en-US"/>
        </w:rPr>
      </w:pPr>
      <w:r w:rsidRPr="003231F0">
        <w:rPr>
          <w:rStyle w:val="rynqvb"/>
          <w:rFonts w:ascii="Times New Roman" w:hAnsi="Times New Roman" w:cs="Times New Roman"/>
          <w:sz w:val="24"/>
          <w:szCs w:val="24"/>
          <w:lang w:val="en"/>
        </w:rPr>
        <w:t xml:space="preserve">[2] </w:t>
      </w:r>
      <w:r w:rsidRPr="003231F0">
        <w:rPr>
          <w:rFonts w:ascii="Times New Roman" w:hAnsi="Times New Roman" w:cs="Times New Roman"/>
          <w:sz w:val="24"/>
          <w:szCs w:val="24"/>
          <w:lang w:val="en-US"/>
        </w:rPr>
        <w:t xml:space="preserve">I.K. Yanson, A.B. Teplitsky, and L.F. Sukhodub, Biopolymers 18, 1149-1170 (1979). </w:t>
      </w:r>
    </w:p>
    <w:p w:rsidR="00AD30FA" w:rsidRPr="003231F0" w:rsidRDefault="00AD30FA" w:rsidP="00AD30FA">
      <w:pPr>
        <w:spacing w:after="0" w:line="240" w:lineRule="auto"/>
        <w:rPr>
          <w:rStyle w:val="rynqvb"/>
          <w:rFonts w:ascii="Times New Roman" w:hAnsi="Times New Roman" w:cs="Times New Roman"/>
          <w:sz w:val="24"/>
          <w:szCs w:val="24"/>
          <w:lang w:val="en-US"/>
        </w:rPr>
      </w:pPr>
      <w:r w:rsidRPr="003231F0">
        <w:rPr>
          <w:rStyle w:val="rynqvb"/>
          <w:rFonts w:ascii="Times New Roman" w:hAnsi="Times New Roman" w:cs="Times New Roman"/>
          <w:sz w:val="24"/>
          <w:szCs w:val="24"/>
          <w:lang w:val="en"/>
        </w:rPr>
        <w:t xml:space="preserve">[3] L.F. Sukhodub, I.K. Yanson, and V.S. Shelkovski, Studia Biophysica, </w:t>
      </w:r>
      <w:r w:rsidRPr="003231F0">
        <w:rPr>
          <w:rFonts w:ascii="Times New Roman" w:hAnsi="Times New Roman" w:cs="Times New Roman"/>
          <w:sz w:val="24"/>
          <w:szCs w:val="24"/>
          <w:lang w:val="en-US"/>
        </w:rPr>
        <w:t xml:space="preserve">87, 223-224 (1982). </w:t>
      </w:r>
    </w:p>
    <w:p w:rsidR="00AD30FA" w:rsidRPr="003231F0" w:rsidRDefault="00AD30FA" w:rsidP="00AD30FA">
      <w:pPr>
        <w:spacing w:after="0" w:line="240" w:lineRule="auto"/>
        <w:rPr>
          <w:rFonts w:ascii="Times New Roman" w:hAnsi="Times New Roman" w:cs="Times New Roman"/>
          <w:sz w:val="24"/>
          <w:szCs w:val="24"/>
          <w:lang w:val="en-US"/>
        </w:rPr>
      </w:pPr>
      <w:r w:rsidRPr="003231F0">
        <w:rPr>
          <w:rStyle w:val="rynqvb"/>
          <w:rFonts w:ascii="Times New Roman" w:hAnsi="Times New Roman" w:cs="Times New Roman"/>
          <w:sz w:val="24"/>
          <w:szCs w:val="24"/>
          <w:lang w:val="en"/>
        </w:rPr>
        <w:t xml:space="preserve">[4] M.V. Kosevich and V.S. Shelkovsky, Rapid Commun. Mass Spectrom. </w:t>
      </w:r>
      <w:proofErr w:type="gramStart"/>
      <w:r w:rsidRPr="003231F0">
        <w:rPr>
          <w:rStyle w:val="rynqvb"/>
          <w:rFonts w:ascii="Times New Roman" w:hAnsi="Times New Roman" w:cs="Times New Roman"/>
          <w:sz w:val="24"/>
          <w:szCs w:val="24"/>
          <w:lang w:val="en"/>
        </w:rPr>
        <w:t>7</w:t>
      </w:r>
      <w:proofErr w:type="gramEnd"/>
      <w:r w:rsidRPr="003231F0">
        <w:rPr>
          <w:rStyle w:val="rynqvb"/>
          <w:rFonts w:ascii="Times New Roman" w:hAnsi="Times New Roman" w:cs="Times New Roman"/>
          <w:sz w:val="24"/>
          <w:szCs w:val="24"/>
          <w:lang w:val="en"/>
        </w:rPr>
        <w:t xml:space="preserve">, 805-811 (1993). </w:t>
      </w:r>
    </w:p>
    <w:p w:rsidR="00AD30FA" w:rsidRPr="003231F0" w:rsidRDefault="00AD30FA" w:rsidP="00AD30FA">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CURRENT-INDUCED SWITCHING IN ATOMIC-SIZE CONTACTS</w:t>
      </w:r>
    </w:p>
    <w:p w:rsidR="00AD30FA" w:rsidRPr="003231F0" w:rsidRDefault="00AD30FA" w:rsidP="00AD30FA">
      <w:pPr>
        <w:spacing w:after="0" w:line="240" w:lineRule="auto"/>
        <w:jc w:val="center"/>
        <w:rPr>
          <w:rFonts w:ascii="Times New Roman" w:hAnsi="Times New Roman" w:cs="Times New Roman"/>
          <w:b/>
          <w:sz w:val="24"/>
          <w:szCs w:val="24"/>
          <w:lang w:val="en-US"/>
        </w:rPr>
      </w:pPr>
    </w:p>
    <w:p w:rsidR="00B06CE9" w:rsidRPr="003231F0" w:rsidRDefault="00AD30FA" w:rsidP="00AD30FA">
      <w:pPr>
        <w:spacing w:after="0" w:line="240" w:lineRule="auto"/>
        <w:jc w:val="center"/>
        <w:rPr>
          <w:rFonts w:ascii="Times New Roman" w:hAnsi="Times New Roman" w:cs="Times New Roman"/>
          <w:b/>
          <w:sz w:val="24"/>
          <w:szCs w:val="24"/>
          <w:lang w:val="de-DE"/>
        </w:rPr>
      </w:pPr>
      <w:r w:rsidRPr="003231F0">
        <w:rPr>
          <w:rFonts w:ascii="Times New Roman" w:hAnsi="Times New Roman" w:cs="Times New Roman"/>
          <w:b/>
          <w:sz w:val="24"/>
          <w:szCs w:val="24"/>
          <w:u w:val="single"/>
          <w:lang w:val="de-DE"/>
        </w:rPr>
        <w:t>M. STROHMEIER</w:t>
      </w:r>
      <w:r w:rsidRPr="003231F0">
        <w:rPr>
          <w:rFonts w:ascii="Times New Roman" w:hAnsi="Times New Roman" w:cs="Times New Roman"/>
          <w:b/>
          <w:sz w:val="24"/>
          <w:szCs w:val="24"/>
          <w:lang w:val="de-DE"/>
        </w:rPr>
        <w:t>, F. S. HERBST, P. HAIBER, D. WEBER</w:t>
      </w:r>
      <w:r w:rsidR="00B06CE9" w:rsidRPr="003231F0">
        <w:rPr>
          <w:rFonts w:ascii="Times New Roman" w:hAnsi="Times New Roman" w:cs="Times New Roman"/>
          <w:b/>
          <w:sz w:val="24"/>
          <w:szCs w:val="24"/>
          <w:lang w:val="de-DE"/>
        </w:rPr>
        <w:t xml:space="preserve">, </w:t>
      </w:r>
    </w:p>
    <w:p w:rsidR="00AD30FA" w:rsidRPr="003231F0" w:rsidRDefault="00AD30FA" w:rsidP="00AD30FA">
      <w:pPr>
        <w:spacing w:after="0" w:line="240" w:lineRule="auto"/>
        <w:jc w:val="center"/>
        <w:rPr>
          <w:rFonts w:ascii="Times New Roman" w:hAnsi="Times New Roman" w:cs="Times New Roman"/>
          <w:b/>
          <w:sz w:val="24"/>
          <w:szCs w:val="24"/>
          <w:vertAlign w:val="superscript"/>
          <w:lang w:val="en-US"/>
        </w:rPr>
      </w:pPr>
      <w:r w:rsidRPr="003231F0">
        <w:rPr>
          <w:rFonts w:ascii="Times New Roman" w:hAnsi="Times New Roman" w:cs="Times New Roman"/>
          <w:b/>
          <w:sz w:val="24"/>
          <w:szCs w:val="24"/>
          <w:lang w:val="en-US"/>
        </w:rPr>
        <w:t>E. SCHEER</w:t>
      </w:r>
    </w:p>
    <w:p w:rsidR="00AD30FA" w:rsidRPr="003231F0" w:rsidRDefault="00AD30FA" w:rsidP="00AD30FA">
      <w:pPr>
        <w:spacing w:after="0" w:line="240" w:lineRule="auto"/>
        <w:jc w:val="center"/>
        <w:rPr>
          <w:rFonts w:ascii="Times New Roman" w:hAnsi="Times New Roman" w:cs="Times New Roman"/>
          <w:b/>
          <w:sz w:val="24"/>
          <w:szCs w:val="24"/>
          <w:lang w:val="en-US"/>
        </w:rPr>
      </w:pPr>
    </w:p>
    <w:p w:rsidR="00AD30FA" w:rsidRPr="003231F0" w:rsidRDefault="00AD30FA" w:rsidP="00AD30FA">
      <w:pPr>
        <w:spacing w:after="0" w:line="240" w:lineRule="auto"/>
        <w:jc w:val="center"/>
        <w:rPr>
          <w:rFonts w:ascii="Times New Roman" w:hAnsi="Times New Roman" w:cs="Times New Roman"/>
          <w:iCs/>
          <w:sz w:val="24"/>
          <w:szCs w:val="24"/>
          <w:lang w:val="en-US"/>
        </w:rPr>
      </w:pPr>
      <w:r w:rsidRPr="003231F0">
        <w:rPr>
          <w:rFonts w:ascii="Times New Roman" w:hAnsi="Times New Roman" w:cs="Times New Roman"/>
          <w:i/>
          <w:sz w:val="24"/>
          <w:szCs w:val="24"/>
          <w:lang w:val="en-US"/>
        </w:rPr>
        <w:t>Department of Physics, University of Konstanz, 78457 Konstanz, Germany</w:t>
      </w:r>
    </w:p>
    <w:p w:rsidR="005F4A31" w:rsidRPr="003231F0" w:rsidRDefault="005F4A31" w:rsidP="00B06CE9">
      <w:pPr>
        <w:spacing w:after="0" w:line="240" w:lineRule="auto"/>
        <w:jc w:val="center"/>
        <w:rPr>
          <w:rFonts w:ascii="Times New Roman" w:hAnsi="Times New Roman" w:cs="Times New Roman"/>
          <w:i/>
          <w:sz w:val="24"/>
          <w:szCs w:val="24"/>
          <w:lang w:val="en-US"/>
        </w:rPr>
      </w:pPr>
    </w:p>
    <w:p w:rsidR="00AD30FA" w:rsidRPr="003231F0" w:rsidRDefault="00AD30FA" w:rsidP="00B06CE9">
      <w:pPr>
        <w:spacing w:after="0" w:line="240" w:lineRule="auto"/>
        <w:jc w:val="center"/>
        <w:rPr>
          <w:rFonts w:ascii="Times New Roman" w:hAnsi="Times New Roman" w:cs="Times New Roman"/>
          <w:sz w:val="24"/>
          <w:szCs w:val="24"/>
          <w:lang w:val="de-DE"/>
        </w:rPr>
      </w:pPr>
      <w:r w:rsidRPr="003231F0">
        <w:rPr>
          <w:rFonts w:ascii="Times New Roman" w:hAnsi="Times New Roman" w:cs="Times New Roman"/>
          <w:i/>
          <w:sz w:val="24"/>
          <w:szCs w:val="24"/>
          <w:lang w:val="de-DE"/>
        </w:rPr>
        <w:t>e-mail: marcel.strohmeier@uni-konstanz.de</w:t>
      </w:r>
      <w:r w:rsidRPr="003231F0">
        <w:rPr>
          <w:rFonts w:ascii="Times New Roman" w:hAnsi="Times New Roman" w:cs="Times New Roman"/>
          <w:i/>
          <w:sz w:val="24"/>
          <w:szCs w:val="24"/>
          <w:lang w:val="de-DE"/>
        </w:rPr>
        <w:br/>
      </w:r>
    </w:p>
    <w:p w:rsidR="00AD30FA" w:rsidRPr="003231F0" w:rsidRDefault="00AD30FA" w:rsidP="00366F09">
      <w:pPr>
        <w:pStyle w:val="2"/>
        <w:jc w:val="both"/>
        <w:rPr>
          <w:lang w:val="en-US"/>
        </w:rPr>
      </w:pPr>
      <w:r w:rsidRPr="003231F0">
        <w:rPr>
          <w:lang w:val="en-US"/>
        </w:rPr>
        <w:t xml:space="preserve">Miniaturizing functional electronic devices remains a significant challenge and driving force in the field of nanoelectronics. Various concepts </w:t>
      </w:r>
      <w:proofErr w:type="gramStart"/>
      <w:r w:rsidRPr="003231F0">
        <w:rPr>
          <w:lang w:val="en-US"/>
        </w:rPr>
        <w:t>have been proposed</w:t>
      </w:r>
      <w:proofErr w:type="gramEnd"/>
      <w:r w:rsidRPr="003231F0">
        <w:rPr>
          <w:lang w:val="en-US"/>
        </w:rPr>
        <w:t xml:space="preserve"> for implementing binary logics in nanoscale devices. Here, we present a current-induced approach of driving controlled conductance switches in metallic atomic-size contacts made of mechanically controllable break junctions. Previous research has demonstrated the feasibility of realizing a non-volatile single-atom memory by applying voltage ramps on such a two-terminal device [1-4]. Based on recent theoretical investigations on current-induced atomic rearrangements in metallic nanocontacts, we suggest a vibration-mediated mechanism underlying this phenomenon, resulting in bistable atomic configurations [5, 6]. Depending on the current-biasing protocol, the experiments reported in [6] also reveal </w:t>
      </w:r>
      <w:proofErr w:type="gramStart"/>
      <w:r w:rsidRPr="003231F0">
        <w:rPr>
          <w:lang w:val="en-US"/>
        </w:rPr>
        <w:t>more complex switching patterns with material-specific probabilities and switching voltages, at which a conductance switch typically sets in</w:t>
      </w:r>
      <w:proofErr w:type="gramEnd"/>
      <w:r w:rsidRPr="003231F0">
        <w:rPr>
          <w:lang w:val="en-US"/>
        </w:rPr>
        <w:t xml:space="preserve">. These include multi-level switches </w:t>
      </w:r>
      <w:proofErr w:type="gramStart"/>
      <w:r w:rsidRPr="003231F0">
        <w:rPr>
          <w:lang w:val="en-US"/>
        </w:rPr>
        <w:t>and also</w:t>
      </w:r>
      <w:proofErr w:type="gramEnd"/>
      <w:r w:rsidRPr="003231F0">
        <w:rPr>
          <w:lang w:val="en-US"/>
        </w:rPr>
        <w:t xml:space="preserve"> volatile memory states. Through a comprehensive statistical analysis, a variety of switching properties </w:t>
      </w:r>
      <w:proofErr w:type="gramStart"/>
      <w:r w:rsidRPr="003231F0">
        <w:rPr>
          <w:lang w:val="en-US"/>
        </w:rPr>
        <w:t>have been explored</w:t>
      </w:r>
      <w:proofErr w:type="gramEnd"/>
      <w:r w:rsidRPr="003231F0">
        <w:rPr>
          <w:lang w:val="en-US"/>
        </w:rPr>
        <w:t xml:space="preserve"> to gain more information on the stochastic nature of atomic-scale electromigration.</w:t>
      </w:r>
    </w:p>
    <w:p w:rsidR="00AD30FA" w:rsidRPr="003231F0" w:rsidRDefault="00AD30FA" w:rsidP="00AD30FA">
      <w:pPr>
        <w:pStyle w:val="ad"/>
        <w:spacing w:after="0" w:line="240" w:lineRule="auto"/>
        <w:rPr>
          <w:rFonts w:ascii="Times New Roman" w:hAnsi="Times New Roman" w:cs="Times New Roman"/>
          <w:sz w:val="24"/>
          <w:szCs w:val="24"/>
          <w:lang w:val="en-US"/>
        </w:rPr>
      </w:pPr>
    </w:p>
    <w:p w:rsidR="00AD30FA" w:rsidRPr="003231F0" w:rsidRDefault="00AD30FA" w:rsidP="00AD30FA">
      <w:pPr>
        <w:spacing w:after="0" w:line="240" w:lineRule="auto"/>
        <w:rPr>
          <w:rFonts w:ascii="Times New Roman" w:hAnsi="Times New Roman" w:cs="Times New Roman"/>
          <w:sz w:val="24"/>
          <w:szCs w:val="24"/>
          <w:lang w:val="en-US"/>
        </w:rPr>
      </w:pPr>
    </w:p>
    <w:p w:rsidR="00AD30FA" w:rsidRPr="003231F0" w:rsidRDefault="00AD30FA" w:rsidP="00AD30FA">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[1] C. Schirm, M. Matt, J. C. Cuevas, P. Nielaba, and E. Scheer, A current-driven single-atom memory, Nature Nanotech </w:t>
      </w:r>
      <w:r w:rsidRPr="003231F0">
        <w:rPr>
          <w:rFonts w:ascii="Times New Roman" w:hAnsi="Times New Roman" w:cs="Times New Roman"/>
          <w:b/>
          <w:bCs/>
          <w:sz w:val="24"/>
          <w:szCs w:val="24"/>
          <w:lang w:val="en-US"/>
        </w:rPr>
        <w:t>8</w:t>
      </w:r>
      <w:r w:rsidRPr="003231F0">
        <w:rPr>
          <w:rFonts w:ascii="Times New Roman" w:hAnsi="Times New Roman" w:cs="Times New Roman"/>
          <w:sz w:val="24"/>
          <w:szCs w:val="24"/>
          <w:lang w:val="en-US"/>
        </w:rPr>
        <w:t>, 645 (2013)</w:t>
      </w:r>
    </w:p>
    <w:p w:rsidR="00AD30FA" w:rsidRPr="003231F0" w:rsidRDefault="00AD30FA" w:rsidP="00AD30FA">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[2] A. Geresdi, A. Halbritter, A. Gyenis, P. Makka, and G. Mihály, From stochastic single atomic switch to nanoscale resistive memory device, Nanoscale </w:t>
      </w:r>
      <w:r w:rsidRPr="003231F0">
        <w:rPr>
          <w:rFonts w:ascii="Times New Roman" w:hAnsi="Times New Roman" w:cs="Times New Roman"/>
          <w:b/>
          <w:bCs/>
          <w:sz w:val="24"/>
          <w:szCs w:val="24"/>
          <w:lang w:val="en-US"/>
        </w:rPr>
        <w:t>3</w:t>
      </w:r>
      <w:r w:rsidRPr="003231F0">
        <w:rPr>
          <w:rFonts w:ascii="Times New Roman" w:hAnsi="Times New Roman" w:cs="Times New Roman"/>
          <w:sz w:val="24"/>
          <w:szCs w:val="24"/>
          <w:lang w:val="en-US"/>
        </w:rPr>
        <w:t>, 1504 (2011)</w:t>
      </w:r>
    </w:p>
    <w:p w:rsidR="00AD30FA" w:rsidRPr="003231F0" w:rsidRDefault="00AD30FA" w:rsidP="00AD30FA">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[3] Q. Wang, R. Liu, D. Xiang, M. Sun, Z. Zhao, L. Sun, T. Mei, P. Wu, H. Liu, X. Guo, Z.-L. Li, and T. Lee, Single-Atom Switches and Single-Atom Gaps Using Stretched Metal Nanowires, ACS Nano </w:t>
      </w:r>
      <w:r w:rsidRPr="003231F0">
        <w:rPr>
          <w:rFonts w:ascii="Times New Roman" w:hAnsi="Times New Roman" w:cs="Times New Roman"/>
          <w:b/>
          <w:bCs/>
          <w:sz w:val="24"/>
          <w:szCs w:val="24"/>
          <w:lang w:val="en-US"/>
        </w:rPr>
        <w:t>10</w:t>
      </w:r>
      <w:r w:rsidRPr="003231F0">
        <w:rPr>
          <w:rFonts w:ascii="Times New Roman" w:hAnsi="Times New Roman" w:cs="Times New Roman"/>
          <w:sz w:val="24"/>
          <w:szCs w:val="24"/>
          <w:lang w:val="en-US"/>
        </w:rPr>
        <w:t>, 9695 (2016)</w:t>
      </w:r>
    </w:p>
    <w:p w:rsidR="00AD30FA" w:rsidRPr="003231F0" w:rsidRDefault="00AD30FA" w:rsidP="00AD30FA">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[4] A. Nyáry, Z. Balogh, M. Vigh, B. Sánta, L. Pósa, and A. Halbritter, Voltage-time dilemma and stochastic threshold-voltage variation in pure-silver atomic switches, Phys. Rev. Applied </w:t>
      </w:r>
      <w:r w:rsidRPr="003231F0">
        <w:rPr>
          <w:rFonts w:ascii="Times New Roman" w:hAnsi="Times New Roman" w:cs="Times New Roman"/>
          <w:b/>
          <w:bCs/>
          <w:sz w:val="24"/>
          <w:szCs w:val="24"/>
          <w:lang w:val="en-US"/>
        </w:rPr>
        <w:t>21</w:t>
      </w:r>
      <w:r w:rsidRPr="003231F0">
        <w:rPr>
          <w:rFonts w:ascii="Times New Roman" w:hAnsi="Times New Roman" w:cs="Times New Roman"/>
          <w:sz w:val="24"/>
          <w:szCs w:val="24"/>
          <w:lang w:val="en-US"/>
        </w:rPr>
        <w:t>, 014027 (2024)</w:t>
      </w:r>
    </w:p>
    <w:p w:rsidR="00AD30FA" w:rsidRPr="003231F0" w:rsidRDefault="00AD30FA" w:rsidP="00AD30FA">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[5] M. Ring, F. Pauly, P. Nielaba, and E. Scheer, Simulating bistable current-induced switching of metallic atomic contacts by electron-vibration scattering. Phys. Rev. B </w:t>
      </w:r>
      <w:r w:rsidRPr="003231F0">
        <w:rPr>
          <w:rFonts w:ascii="Times New Roman" w:hAnsi="Times New Roman" w:cs="Times New Roman"/>
          <w:b/>
          <w:bCs/>
          <w:sz w:val="24"/>
          <w:szCs w:val="24"/>
          <w:lang w:val="en-US"/>
        </w:rPr>
        <w:t>108</w:t>
      </w:r>
      <w:r w:rsidRPr="003231F0">
        <w:rPr>
          <w:rFonts w:ascii="Times New Roman" w:hAnsi="Times New Roman" w:cs="Times New Roman"/>
          <w:sz w:val="24"/>
          <w:szCs w:val="24"/>
          <w:lang w:val="en-US"/>
        </w:rPr>
        <w:t>, 014305 (2023)</w:t>
      </w:r>
    </w:p>
    <w:p w:rsidR="00AD30FA" w:rsidRPr="003231F0" w:rsidRDefault="00AD30FA" w:rsidP="00AD30FA">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[6] M. Ring, D. Weber, P. Haiber, F. Pauly, P. Nielaba, and E. Scheer, Voltage-Induced Rearrangements in Atomic-Size Contacts. Nano Lett. </w:t>
      </w:r>
      <w:r w:rsidRPr="003231F0">
        <w:rPr>
          <w:rFonts w:ascii="Times New Roman" w:hAnsi="Times New Roman" w:cs="Times New Roman"/>
          <w:b/>
          <w:bCs/>
          <w:sz w:val="24"/>
          <w:szCs w:val="24"/>
          <w:lang w:val="en-US"/>
        </w:rPr>
        <w:t>20</w:t>
      </w:r>
      <w:r w:rsidRPr="003231F0">
        <w:rPr>
          <w:rFonts w:ascii="Times New Roman" w:hAnsi="Times New Roman" w:cs="Times New Roman"/>
          <w:sz w:val="24"/>
          <w:szCs w:val="24"/>
          <w:lang w:val="en-US"/>
        </w:rPr>
        <w:t>, 5773 (2020)</w:t>
      </w:r>
    </w:p>
    <w:p w:rsidR="00AD30FA" w:rsidRPr="003231F0" w:rsidRDefault="00AD30FA" w:rsidP="00AD30FA">
      <w:pPr>
        <w:autoSpaceDE w:val="0"/>
        <w:autoSpaceDN w:val="0"/>
        <w:adjustRightInd w:val="0"/>
        <w:spacing w:after="0" w:line="240" w:lineRule="auto"/>
        <w:rPr>
          <w:rFonts w:ascii="Times New Roman" w:hAnsi="Times New Roman" w:cs="Times New Roman"/>
          <w:sz w:val="24"/>
          <w:szCs w:val="24"/>
          <w:lang w:val="en-US"/>
        </w:rPr>
      </w:pPr>
    </w:p>
    <w:p w:rsidR="00AD30FA" w:rsidRPr="003231F0" w:rsidRDefault="00AD30FA">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366F09" w:rsidRPr="003231F0" w:rsidRDefault="00366F09" w:rsidP="00366F09">
      <w:pPr>
        <w:pStyle w:val="ab"/>
        <w:pageBreakBefore/>
        <w:spacing w:before="0" w:beforeAutospacing="0" w:after="0" w:afterAutospacing="0"/>
        <w:jc w:val="center"/>
        <w:rPr>
          <w:lang w:val="en-US"/>
        </w:rPr>
      </w:pPr>
      <w:r w:rsidRPr="003231F0">
        <w:rPr>
          <w:b/>
          <w:bCs/>
          <w:lang w:val="en-US"/>
        </w:rPr>
        <w:lastRenderedPageBreak/>
        <w:t xml:space="preserve">OBSERVATION OF ZERO-BIAS CONDUCTANCE PEAK ABOVE </w:t>
      </w:r>
      <w:r w:rsidRPr="003231F0">
        <w:rPr>
          <w:b/>
          <w:bCs/>
          <w:i/>
          <w:iCs/>
          <w:lang w:val="en-US"/>
        </w:rPr>
        <w:t>T</w:t>
      </w:r>
      <w:r w:rsidRPr="003231F0">
        <w:rPr>
          <w:b/>
          <w:bCs/>
          <w:vertAlign w:val="subscript"/>
          <w:lang w:val="en-US"/>
        </w:rPr>
        <w:t>C</w:t>
      </w:r>
      <w:r w:rsidRPr="003231F0">
        <w:rPr>
          <w:b/>
          <w:bCs/>
          <w:lang w:val="en-US"/>
        </w:rPr>
        <w:t xml:space="preserve"> AT FeSe</w:t>
      </w:r>
      <w:r w:rsidRPr="003231F0">
        <w:rPr>
          <w:b/>
          <w:bCs/>
          <w:vertAlign w:val="subscript"/>
          <w:lang w:val="en-US"/>
        </w:rPr>
        <w:t>1-</w:t>
      </w:r>
      <w:r w:rsidRPr="003231F0">
        <w:rPr>
          <w:b/>
          <w:bCs/>
          <w:i/>
          <w:iCs/>
          <w:vertAlign w:val="subscript"/>
          <w:lang w:val="en-US"/>
        </w:rPr>
        <w:t>x</w:t>
      </w:r>
      <w:r w:rsidRPr="003231F0">
        <w:rPr>
          <w:b/>
          <w:bCs/>
          <w:lang w:val="en-US"/>
        </w:rPr>
        <w:t>Te</w:t>
      </w:r>
      <w:r w:rsidRPr="003231F0">
        <w:rPr>
          <w:b/>
          <w:bCs/>
          <w:vertAlign w:val="subscript"/>
          <w:lang w:val="en-US"/>
        </w:rPr>
        <w:t>x</w:t>
      </w:r>
      <w:r w:rsidRPr="003231F0">
        <w:rPr>
          <w:b/>
          <w:bCs/>
          <w:lang w:val="en-US"/>
        </w:rPr>
        <w:t xml:space="preserve"> BY BREAK JUNCTION TECHNIQUE</w:t>
      </w:r>
    </w:p>
    <w:p w:rsidR="00366F09" w:rsidRPr="003231F0" w:rsidRDefault="00366F09" w:rsidP="00366F09">
      <w:pPr>
        <w:pStyle w:val="ab"/>
        <w:spacing w:before="0" w:beforeAutospacing="0" w:after="0" w:afterAutospacing="0"/>
        <w:jc w:val="center"/>
        <w:rPr>
          <w:lang w:val="en-US"/>
        </w:rPr>
      </w:pPr>
    </w:p>
    <w:p w:rsidR="00366F09" w:rsidRPr="003231F0" w:rsidRDefault="00366F09" w:rsidP="00366F09">
      <w:pPr>
        <w:pStyle w:val="ab"/>
        <w:spacing w:before="0" w:beforeAutospacing="0" w:after="0" w:afterAutospacing="0"/>
        <w:jc w:val="center"/>
        <w:rPr>
          <w:lang w:val="en-US"/>
        </w:rPr>
      </w:pPr>
      <w:r w:rsidRPr="003231F0">
        <w:rPr>
          <w:b/>
          <w:bCs/>
          <w:lang w:val="en-US"/>
        </w:rPr>
        <w:t>TAKESHI SAITO</w:t>
      </w:r>
      <w:r w:rsidRPr="003231F0">
        <w:rPr>
          <w:b/>
          <w:bCs/>
          <w:vertAlign w:val="superscript"/>
          <w:lang w:val="en-US"/>
        </w:rPr>
        <w:t xml:space="preserve"> 1</w:t>
      </w:r>
      <w:r w:rsidRPr="003231F0">
        <w:rPr>
          <w:b/>
          <w:bCs/>
          <w:lang w:val="en-US"/>
        </w:rPr>
        <w:t xml:space="preserve">, AKIRA SUGIMOTO </w:t>
      </w:r>
      <w:r w:rsidRPr="003231F0">
        <w:rPr>
          <w:b/>
          <w:bCs/>
          <w:vertAlign w:val="superscript"/>
          <w:lang w:val="en-US"/>
        </w:rPr>
        <w:t>1</w:t>
      </w:r>
      <w:r w:rsidRPr="003231F0">
        <w:rPr>
          <w:b/>
          <w:bCs/>
          <w:lang w:val="en-US"/>
        </w:rPr>
        <w:t xml:space="preserve">, TOSHIKAZU EKINO </w:t>
      </w:r>
      <w:r w:rsidRPr="003231F0">
        <w:rPr>
          <w:b/>
          <w:bCs/>
          <w:vertAlign w:val="superscript"/>
          <w:lang w:val="en-US"/>
        </w:rPr>
        <w:t>1</w:t>
      </w:r>
      <w:r w:rsidRPr="003231F0">
        <w:rPr>
          <w:b/>
          <w:bCs/>
          <w:lang w:val="en-US"/>
        </w:rPr>
        <w:t xml:space="preserve">, </w:t>
      </w:r>
    </w:p>
    <w:p w:rsidR="00366F09" w:rsidRPr="003231F0" w:rsidRDefault="00366F09" w:rsidP="00366F09">
      <w:pPr>
        <w:pStyle w:val="ab"/>
        <w:spacing w:before="0" w:beforeAutospacing="0" w:after="0" w:afterAutospacing="0"/>
        <w:jc w:val="center"/>
        <w:rPr>
          <w:lang w:val="en-US"/>
        </w:rPr>
      </w:pPr>
      <w:r w:rsidRPr="003231F0">
        <w:rPr>
          <w:b/>
          <w:bCs/>
          <w:lang w:val="en-US"/>
        </w:rPr>
        <w:t xml:space="preserve">ALEXANDER M. GABOVICH </w:t>
      </w:r>
      <w:r w:rsidRPr="003231F0">
        <w:rPr>
          <w:b/>
          <w:bCs/>
          <w:vertAlign w:val="superscript"/>
          <w:lang w:val="en-US"/>
        </w:rPr>
        <w:t>2</w:t>
      </w:r>
    </w:p>
    <w:p w:rsidR="00366F09" w:rsidRPr="003231F0" w:rsidRDefault="00366F09" w:rsidP="00366F09">
      <w:pPr>
        <w:pStyle w:val="ab"/>
        <w:spacing w:before="0" w:beforeAutospacing="0" w:after="0" w:afterAutospacing="0"/>
        <w:jc w:val="center"/>
        <w:rPr>
          <w:lang w:val="en-US"/>
        </w:rPr>
      </w:pPr>
    </w:p>
    <w:p w:rsidR="00366F09" w:rsidRPr="003231F0" w:rsidRDefault="00366F09" w:rsidP="00366F09">
      <w:pPr>
        <w:pStyle w:val="ab"/>
        <w:spacing w:before="0" w:beforeAutospacing="0" w:after="0" w:afterAutospacing="0"/>
        <w:jc w:val="center"/>
        <w:rPr>
          <w:lang w:val="en-US"/>
        </w:rPr>
      </w:pPr>
      <w:proofErr w:type="gramStart"/>
      <w:r w:rsidRPr="003231F0">
        <w:rPr>
          <w:i/>
          <w:iCs/>
          <w:vertAlign w:val="superscript"/>
          <w:lang w:val="en-US"/>
        </w:rPr>
        <w:t>1</w:t>
      </w:r>
      <w:proofErr w:type="gramEnd"/>
      <w:r w:rsidRPr="003231F0">
        <w:rPr>
          <w:i/>
          <w:iCs/>
          <w:lang w:val="en-US"/>
        </w:rPr>
        <w:t xml:space="preserve"> School of Advanced Science and Engineering, Hiroshima University,</w:t>
      </w:r>
    </w:p>
    <w:p w:rsidR="00366F09" w:rsidRPr="003231F0" w:rsidRDefault="00366F09" w:rsidP="00366F09">
      <w:pPr>
        <w:pStyle w:val="ab"/>
        <w:spacing w:before="0" w:beforeAutospacing="0" w:after="0" w:afterAutospacing="0"/>
        <w:jc w:val="center"/>
        <w:rPr>
          <w:lang w:val="en-US"/>
        </w:rPr>
      </w:pPr>
      <w:r w:rsidRPr="003231F0">
        <w:rPr>
          <w:i/>
          <w:iCs/>
          <w:lang w:val="en-US"/>
        </w:rPr>
        <w:t>Higashi-Hiroshima 7398521, Japan</w:t>
      </w:r>
    </w:p>
    <w:p w:rsidR="00366F09" w:rsidRPr="003231F0" w:rsidRDefault="00366F09" w:rsidP="00366F09">
      <w:pPr>
        <w:pStyle w:val="ab"/>
        <w:spacing w:before="0" w:beforeAutospacing="0" w:after="0" w:afterAutospacing="0"/>
        <w:jc w:val="center"/>
        <w:rPr>
          <w:i/>
          <w:iCs/>
          <w:lang w:val="en-US"/>
        </w:rPr>
      </w:pPr>
      <w:proofErr w:type="gramStart"/>
      <w:r w:rsidRPr="003231F0">
        <w:rPr>
          <w:i/>
          <w:iCs/>
          <w:vertAlign w:val="superscript"/>
          <w:lang w:val="en-US"/>
        </w:rPr>
        <w:t>2</w:t>
      </w:r>
      <w:proofErr w:type="gramEnd"/>
      <w:r w:rsidRPr="003231F0">
        <w:rPr>
          <w:i/>
          <w:iCs/>
          <w:vertAlign w:val="superscript"/>
          <w:lang w:val="en-US"/>
        </w:rPr>
        <w:t xml:space="preserve"> </w:t>
      </w:r>
      <w:r w:rsidRPr="003231F0">
        <w:rPr>
          <w:i/>
          <w:iCs/>
          <w:lang w:val="en-US"/>
        </w:rPr>
        <w:t>Institute of Physics, NASU, Kyiv 03680, Ukraine</w:t>
      </w:r>
    </w:p>
    <w:p w:rsidR="005F4A31" w:rsidRPr="003231F0" w:rsidRDefault="005F4A31" w:rsidP="00366F09">
      <w:pPr>
        <w:pStyle w:val="ab"/>
        <w:spacing w:before="0" w:beforeAutospacing="0" w:after="0" w:afterAutospacing="0"/>
        <w:jc w:val="center"/>
        <w:rPr>
          <w:i/>
          <w:iCs/>
          <w:lang w:val="it-IT"/>
        </w:rPr>
      </w:pPr>
    </w:p>
    <w:p w:rsidR="00366F09" w:rsidRPr="003231F0" w:rsidRDefault="00366F09" w:rsidP="00366F09">
      <w:pPr>
        <w:pStyle w:val="ab"/>
        <w:spacing w:before="0" w:beforeAutospacing="0" w:after="0" w:afterAutospacing="0"/>
        <w:jc w:val="center"/>
        <w:rPr>
          <w:lang w:val="de-AT"/>
        </w:rPr>
      </w:pPr>
      <w:r w:rsidRPr="003231F0">
        <w:rPr>
          <w:i/>
          <w:iCs/>
          <w:lang w:val="it-IT"/>
        </w:rPr>
        <w:t xml:space="preserve">e-mail: </w:t>
      </w:r>
      <w:hyperlink r:id="rId16" w:tgtFrame="_top" w:history="1">
        <w:r w:rsidRPr="003231F0">
          <w:rPr>
            <w:rStyle w:val="a4"/>
            <w:i/>
            <w:iCs/>
            <w:color w:val="000000"/>
            <w:lang w:val="it-IT"/>
          </w:rPr>
          <w:t>ekino@hiroshima-u.ac.jp</w:t>
        </w:r>
      </w:hyperlink>
    </w:p>
    <w:p w:rsidR="00366F09" w:rsidRPr="003231F0" w:rsidRDefault="00366F09" w:rsidP="00366F09">
      <w:pPr>
        <w:pStyle w:val="ab"/>
        <w:spacing w:before="0" w:beforeAutospacing="0" w:after="0" w:afterAutospacing="0"/>
        <w:jc w:val="both"/>
        <w:rPr>
          <w:lang w:val="it-IT"/>
        </w:rPr>
      </w:pPr>
    </w:p>
    <w:p w:rsidR="00366F09" w:rsidRPr="003231F0" w:rsidRDefault="00366F09" w:rsidP="00366F09">
      <w:pPr>
        <w:pStyle w:val="ab"/>
        <w:spacing w:before="0" w:beforeAutospacing="0" w:after="0" w:afterAutospacing="0"/>
        <w:ind w:firstLine="708"/>
        <w:jc w:val="both"/>
        <w:rPr>
          <w:lang w:val="en-US"/>
        </w:rPr>
      </w:pPr>
      <w:r w:rsidRPr="003231F0">
        <w:rPr>
          <w:lang w:val="en-US"/>
        </w:rPr>
        <w:t xml:space="preserve">The FeSe superconductor possesses the simplest crystal structure among the Fe-based superconductors [1]. This compound exhibits the superconducting critical temperature </w:t>
      </w:r>
      <w:r w:rsidRPr="003231F0">
        <w:rPr>
          <w:i/>
          <w:iCs/>
          <w:lang w:val="en-US"/>
        </w:rPr>
        <w:t>T</w:t>
      </w:r>
      <w:r w:rsidRPr="003231F0">
        <w:rPr>
          <w:vertAlign w:val="subscript"/>
          <w:lang w:val="en-US"/>
        </w:rPr>
        <w:t>c</w:t>
      </w:r>
      <w:r w:rsidRPr="003231F0">
        <w:rPr>
          <w:lang w:val="en-US"/>
        </w:rPr>
        <w:t xml:space="preserve"> of 8 K at ambient pressure [1]. Furthermore, </w:t>
      </w:r>
      <w:r w:rsidRPr="003231F0">
        <w:rPr>
          <w:i/>
          <w:iCs/>
          <w:lang w:val="en-US"/>
        </w:rPr>
        <w:t>T</w:t>
      </w:r>
      <w:r w:rsidRPr="003231F0">
        <w:rPr>
          <w:vertAlign w:val="subscript"/>
          <w:lang w:val="en-US"/>
        </w:rPr>
        <w:t>c</w:t>
      </w:r>
      <w:r w:rsidRPr="003231F0">
        <w:rPr>
          <w:lang w:val="en-US"/>
        </w:rPr>
        <w:t xml:space="preserve"> = 40-50 K is realized by applying pressure or intercalating between layers [2]. It was reported that in the monolayer FeSe film fabricated on the SrTiO</w:t>
      </w:r>
      <w:r w:rsidRPr="003231F0">
        <w:rPr>
          <w:vertAlign w:val="subscript"/>
          <w:lang w:val="en-US"/>
        </w:rPr>
        <w:t>3</w:t>
      </w:r>
      <w:r w:rsidRPr="003231F0">
        <w:rPr>
          <w:lang w:val="en-US"/>
        </w:rPr>
        <w:t xml:space="preserve"> substrate the </w:t>
      </w:r>
      <w:r w:rsidRPr="003231F0">
        <w:rPr>
          <w:i/>
          <w:iCs/>
          <w:lang w:val="en-US"/>
        </w:rPr>
        <w:t>T</w:t>
      </w:r>
      <w:r w:rsidRPr="003231F0">
        <w:rPr>
          <w:i/>
          <w:iCs/>
          <w:vertAlign w:val="subscript"/>
          <w:lang w:val="en-US"/>
        </w:rPr>
        <w:t>c</w:t>
      </w:r>
      <w:r w:rsidRPr="003231F0">
        <w:rPr>
          <w:lang w:val="en-US"/>
        </w:rPr>
        <w:t xml:space="preserve"> up to about 100 K was attained [</w:t>
      </w:r>
      <w:proofErr w:type="gramStart"/>
      <w:r w:rsidRPr="003231F0">
        <w:rPr>
          <w:lang w:val="en-US"/>
        </w:rPr>
        <w:t>3</w:t>
      </w:r>
      <w:proofErr w:type="gramEnd"/>
      <w:r w:rsidRPr="003231F0">
        <w:rPr>
          <w:lang w:val="en-US"/>
        </w:rPr>
        <w:t xml:space="preserve">]. On the other hand, by substituting the Te atoms on Se sites, the </w:t>
      </w:r>
      <w:r w:rsidRPr="003231F0">
        <w:rPr>
          <w:i/>
          <w:iCs/>
          <w:lang w:val="en-US"/>
        </w:rPr>
        <w:t>T</w:t>
      </w:r>
      <w:r w:rsidRPr="003231F0">
        <w:rPr>
          <w:vertAlign w:val="subscript"/>
          <w:lang w:val="en-US"/>
        </w:rPr>
        <w:t>c</w:t>
      </w:r>
      <w:r w:rsidRPr="003231F0">
        <w:rPr>
          <w:lang w:val="en-US"/>
        </w:rPr>
        <w:t xml:space="preserve"> of Fe(Se,Te) increases up to </w:t>
      </w:r>
      <w:r w:rsidRPr="003231F0">
        <w:rPr>
          <w:i/>
          <w:iCs/>
          <w:lang w:val="en-US"/>
        </w:rPr>
        <w:t>T</w:t>
      </w:r>
      <w:r w:rsidRPr="003231F0">
        <w:rPr>
          <w:vertAlign w:val="subscript"/>
          <w:lang w:val="en-US"/>
        </w:rPr>
        <w:t>c</w:t>
      </w:r>
      <w:r w:rsidRPr="003231F0">
        <w:rPr>
          <w:lang w:val="en-US"/>
        </w:rPr>
        <w:t xml:space="preserve"> ~ 15 K [4], which is even higher than that of the bulk FeSe compound at ambient pressure. </w:t>
      </w:r>
    </w:p>
    <w:p w:rsidR="00366F09" w:rsidRPr="003231F0" w:rsidRDefault="00366F09" w:rsidP="00366F09">
      <w:pPr>
        <w:pStyle w:val="ab"/>
        <w:spacing w:before="0" w:beforeAutospacing="0" w:after="0" w:afterAutospacing="0"/>
        <w:ind w:firstLine="708"/>
        <w:jc w:val="both"/>
        <w:rPr>
          <w:lang w:val="en-US"/>
        </w:rPr>
      </w:pPr>
      <w:r w:rsidRPr="003231F0">
        <w:rPr>
          <w:lang w:val="en-US"/>
        </w:rPr>
        <w:t xml:space="preserve">Among several measurements investigating the </w:t>
      </w:r>
      <w:r w:rsidRPr="003231F0">
        <w:rPr>
          <w:i/>
          <w:iCs/>
          <w:lang w:val="en-US"/>
        </w:rPr>
        <w:t>T</w:t>
      </w:r>
      <w:r w:rsidRPr="003231F0">
        <w:rPr>
          <w:vertAlign w:val="subscript"/>
          <w:lang w:val="en-US"/>
        </w:rPr>
        <w:t>c</w:t>
      </w:r>
      <w:r w:rsidRPr="003231F0">
        <w:rPr>
          <w:lang w:val="en-US"/>
        </w:rPr>
        <w:t xml:space="preserve"> enhancement in this compound, point contact spectroscopy with the control of the interface conditions demonstrated the 100% increase in </w:t>
      </w:r>
      <w:r w:rsidRPr="003231F0">
        <w:rPr>
          <w:i/>
          <w:iCs/>
          <w:lang w:val="en-US"/>
        </w:rPr>
        <w:t>T</w:t>
      </w:r>
      <w:r w:rsidRPr="003231F0">
        <w:rPr>
          <w:vertAlign w:val="subscript"/>
          <w:lang w:val="en-US"/>
        </w:rPr>
        <w:t>c</w:t>
      </w:r>
      <w:r w:rsidRPr="003231F0">
        <w:rPr>
          <w:lang w:val="en-US"/>
        </w:rPr>
        <w:t xml:space="preserve"> for FeSe [5] as a prominent feature. Such </w:t>
      </w:r>
      <w:r w:rsidRPr="003231F0">
        <w:rPr>
          <w:i/>
          <w:iCs/>
          <w:lang w:val="en-US"/>
        </w:rPr>
        <w:t>T</w:t>
      </w:r>
      <w:r w:rsidRPr="003231F0">
        <w:rPr>
          <w:vertAlign w:val="subscript"/>
          <w:lang w:val="en-US"/>
        </w:rPr>
        <w:t>c</w:t>
      </w:r>
      <w:r w:rsidRPr="003231F0">
        <w:rPr>
          <w:lang w:val="en-US"/>
        </w:rPr>
        <w:t xml:space="preserve"> enhancement by PCS </w:t>
      </w:r>
      <w:proofErr w:type="gramStart"/>
      <w:r w:rsidRPr="003231F0">
        <w:rPr>
          <w:lang w:val="en-US"/>
        </w:rPr>
        <w:t>is realized</w:t>
      </w:r>
      <w:proofErr w:type="gramEnd"/>
      <w:r w:rsidRPr="003231F0">
        <w:rPr>
          <w:lang w:val="en-US"/>
        </w:rPr>
        <w:t xml:space="preserve"> by </w:t>
      </w:r>
      <w:r w:rsidR="00597F47">
        <w:rPr>
          <w:lang w:val="en-US"/>
        </w:rPr>
        <w:t>approaching the surface from an</w:t>
      </w:r>
      <w:r w:rsidRPr="003231F0">
        <w:rPr>
          <w:lang w:val="en-US"/>
        </w:rPr>
        <w:t xml:space="preserve"> infinite distance down to touch the metal. Apparently, alternative procedure exists by establishing the potential difference immediately after detaching the contact from the bulk crystal.</w:t>
      </w:r>
    </w:p>
    <w:p w:rsidR="00366F09" w:rsidRPr="003231F0" w:rsidRDefault="00366F09" w:rsidP="00366F09">
      <w:pPr>
        <w:pStyle w:val="ab"/>
        <w:spacing w:before="0" w:beforeAutospacing="0" w:after="0" w:afterAutospacing="0"/>
        <w:ind w:firstLine="708"/>
        <w:jc w:val="both"/>
        <w:rPr>
          <w:lang w:val="en-US"/>
        </w:rPr>
      </w:pPr>
      <w:r w:rsidRPr="003231F0">
        <w:rPr>
          <w:lang w:val="en-US"/>
        </w:rPr>
        <w:t>In this work, the junction conductance features of FeSe</w:t>
      </w:r>
      <w:r w:rsidRPr="003231F0">
        <w:rPr>
          <w:vertAlign w:val="subscript"/>
          <w:lang w:val="en-US"/>
        </w:rPr>
        <w:t>1-</w:t>
      </w:r>
      <w:r w:rsidRPr="003231F0">
        <w:rPr>
          <w:i/>
          <w:iCs/>
          <w:vertAlign w:val="subscript"/>
          <w:lang w:val="en-US"/>
        </w:rPr>
        <w:t>x</w:t>
      </w:r>
      <w:r w:rsidRPr="003231F0">
        <w:rPr>
          <w:lang w:val="en-US"/>
        </w:rPr>
        <w:t>Te</w:t>
      </w:r>
      <w:r w:rsidRPr="003231F0">
        <w:rPr>
          <w:i/>
          <w:iCs/>
          <w:vertAlign w:val="subscript"/>
          <w:lang w:val="en-US"/>
        </w:rPr>
        <w:t>x</w:t>
      </w:r>
      <w:r w:rsidRPr="003231F0">
        <w:rPr>
          <w:lang w:val="en-US"/>
        </w:rPr>
        <w:t xml:space="preserve"> superconductors were investigated in the extended range of </w:t>
      </w:r>
      <w:r w:rsidRPr="003231F0">
        <w:rPr>
          <w:i/>
          <w:iCs/>
          <w:lang w:val="en-US"/>
        </w:rPr>
        <w:t>x</w:t>
      </w:r>
      <w:r w:rsidRPr="003231F0">
        <w:rPr>
          <w:lang w:val="en-US"/>
        </w:rPr>
        <w:t xml:space="preserve"> </w:t>
      </w:r>
      <w:proofErr w:type="gramStart"/>
      <w:r w:rsidRPr="003231F0">
        <w:rPr>
          <w:lang w:val="en-US"/>
        </w:rPr>
        <w:t>( 0</w:t>
      </w:r>
      <w:proofErr w:type="gramEnd"/>
      <w:r w:rsidRPr="003231F0">
        <w:rPr>
          <w:lang w:val="en-US"/>
        </w:rPr>
        <w:t xml:space="preserve"> ~ 0.9) by break-junction spectroscopy at various temperatures. The measurements were concentrated on observing the </w:t>
      </w:r>
      <w:r w:rsidRPr="003231F0">
        <w:rPr>
          <w:i/>
          <w:iCs/>
          <w:lang w:val="en-US"/>
        </w:rPr>
        <w:t>dI/</w:t>
      </w:r>
      <w:proofErr w:type="gramStart"/>
      <w:r w:rsidRPr="003231F0">
        <w:rPr>
          <w:i/>
          <w:iCs/>
          <w:lang w:val="en-US"/>
        </w:rPr>
        <w:t>dV</w:t>
      </w:r>
      <w:r w:rsidRPr="003231F0">
        <w:rPr>
          <w:lang w:val="en-US"/>
        </w:rPr>
        <w:t>(</w:t>
      </w:r>
      <w:proofErr w:type="gramEnd"/>
      <w:r w:rsidRPr="003231F0">
        <w:rPr>
          <w:i/>
          <w:iCs/>
          <w:lang w:val="en-US"/>
        </w:rPr>
        <w:t>V</w:t>
      </w:r>
      <w:r w:rsidRPr="003231F0">
        <w:rPr>
          <w:lang w:val="en-US"/>
        </w:rPr>
        <w:t xml:space="preserve">) spectra showing the characteristic peak structures at zero bias, where </w:t>
      </w:r>
      <w:r w:rsidRPr="003231F0">
        <w:rPr>
          <w:i/>
          <w:iCs/>
          <w:lang w:val="en-US"/>
        </w:rPr>
        <w:t>I</w:t>
      </w:r>
      <w:r w:rsidRPr="003231F0">
        <w:rPr>
          <w:lang w:val="en-US"/>
        </w:rPr>
        <w:t xml:space="preserve"> and </w:t>
      </w:r>
      <w:r w:rsidRPr="003231F0">
        <w:rPr>
          <w:i/>
          <w:iCs/>
          <w:lang w:val="en-US"/>
        </w:rPr>
        <w:t>V</w:t>
      </w:r>
      <w:r w:rsidRPr="003231F0">
        <w:rPr>
          <w:lang w:val="en-US"/>
        </w:rPr>
        <w:t xml:space="preserve"> denote current and bias voltage across the junction, respectively. Such characteristic peaks are due to the Josephson current and/or Andreev reflection occurring in the superconductor-normal metal-superconductor junctions. The zero bias-conductance peaks were observed ~ 5 - 6 K above the maximum bulk </w:t>
      </w:r>
      <w:r w:rsidRPr="003231F0">
        <w:rPr>
          <w:i/>
          <w:iCs/>
          <w:lang w:val="en-US"/>
        </w:rPr>
        <w:t>T</w:t>
      </w:r>
      <w:r w:rsidRPr="003231F0">
        <w:rPr>
          <w:vertAlign w:val="subscript"/>
          <w:lang w:val="en-US"/>
        </w:rPr>
        <w:t>c</w:t>
      </w:r>
      <w:r w:rsidRPr="003231F0">
        <w:rPr>
          <w:lang w:val="en-US"/>
        </w:rPr>
        <w:t xml:space="preserve"> for any composition </w:t>
      </w:r>
      <w:r w:rsidRPr="003231F0">
        <w:rPr>
          <w:i/>
          <w:iCs/>
          <w:lang w:val="en-US"/>
        </w:rPr>
        <w:t>x</w:t>
      </w:r>
      <w:r w:rsidRPr="003231F0">
        <w:rPr>
          <w:lang w:val="en-US"/>
        </w:rPr>
        <w:t xml:space="preserve"> except for </w:t>
      </w:r>
      <w:proofErr w:type="gramStart"/>
      <w:r w:rsidRPr="003231F0">
        <w:rPr>
          <w:lang w:val="en-US"/>
        </w:rPr>
        <w:t>0</w:t>
      </w:r>
      <w:proofErr w:type="gramEnd"/>
      <w:r w:rsidRPr="003231F0">
        <w:rPr>
          <w:lang w:val="en-US"/>
        </w:rPr>
        <w:t xml:space="preserve"> (FeSe) where the enhancement of </w:t>
      </w:r>
      <w:r w:rsidRPr="003231F0">
        <w:rPr>
          <w:i/>
          <w:iCs/>
          <w:lang w:val="en-US"/>
        </w:rPr>
        <w:t>T</w:t>
      </w:r>
      <w:r w:rsidRPr="003231F0">
        <w:rPr>
          <w:vertAlign w:val="subscript"/>
          <w:lang w:val="en-US"/>
        </w:rPr>
        <w:t>c</w:t>
      </w:r>
      <w:r w:rsidRPr="003231F0">
        <w:rPr>
          <w:lang w:val="en-US"/>
        </w:rPr>
        <w:t xml:space="preserve"> was not observed. It </w:t>
      </w:r>
      <w:proofErr w:type="gramStart"/>
      <w:r w:rsidRPr="003231F0">
        <w:rPr>
          <w:lang w:val="en-US"/>
        </w:rPr>
        <w:t>should be noted</w:t>
      </w:r>
      <w:proofErr w:type="gramEnd"/>
      <w:r w:rsidRPr="003231F0">
        <w:rPr>
          <w:lang w:val="en-US"/>
        </w:rPr>
        <w:t xml:space="preserve"> that quasi-two-dimensional superconductivity, probably of the Berezinski-Kosterlitz-Thouless (BKT) type, was recently found at the interface between EuO and BaPbBiO</w:t>
      </w:r>
      <w:r w:rsidRPr="003231F0">
        <w:rPr>
          <w:vertAlign w:val="subscript"/>
          <w:lang w:val="en-US"/>
        </w:rPr>
        <w:t>3</w:t>
      </w:r>
      <w:r w:rsidRPr="003231F0">
        <w:rPr>
          <w:lang w:val="en-US"/>
        </w:rPr>
        <w:t xml:space="preserve"> oxides [6]. The emergence of such superconductivity always </w:t>
      </w:r>
      <w:r w:rsidR="00597F47">
        <w:rPr>
          <w:lang w:val="en-US"/>
        </w:rPr>
        <w:t>exists</w:t>
      </w:r>
      <w:r w:rsidRPr="003231F0">
        <w:rPr>
          <w:lang w:val="en-US"/>
        </w:rPr>
        <w:t xml:space="preserve"> in thin layers with </w:t>
      </w:r>
      <w:r w:rsidR="00597F47">
        <w:rPr>
          <w:lang w:val="en-US"/>
        </w:rPr>
        <w:t xml:space="preserve">a </w:t>
      </w:r>
      <w:r w:rsidRPr="003231F0">
        <w:rPr>
          <w:lang w:val="en-US"/>
        </w:rPr>
        <w:t xml:space="preserve">large electron density of states, which </w:t>
      </w:r>
      <w:proofErr w:type="gramStart"/>
      <w:r w:rsidRPr="003231F0">
        <w:rPr>
          <w:lang w:val="en-US"/>
        </w:rPr>
        <w:t>may be realized</w:t>
      </w:r>
      <w:proofErr w:type="gramEnd"/>
      <w:r w:rsidRPr="003231F0">
        <w:rPr>
          <w:lang w:val="en-US"/>
        </w:rPr>
        <w:t xml:space="preserve"> in our case</w:t>
      </w:r>
    </w:p>
    <w:p w:rsidR="00366F09" w:rsidRPr="003231F0" w:rsidRDefault="00366F09" w:rsidP="00366F09">
      <w:pPr>
        <w:pStyle w:val="ab"/>
        <w:spacing w:before="0" w:beforeAutospacing="0" w:after="0" w:afterAutospacing="0"/>
        <w:ind w:firstLine="708"/>
        <w:jc w:val="both"/>
        <w:rPr>
          <w:lang w:val="en-US"/>
        </w:rPr>
      </w:pPr>
      <w:r w:rsidRPr="003231F0">
        <w:rPr>
          <w:lang w:val="en-US"/>
        </w:rPr>
        <w:t xml:space="preserve">These results strongly suggest that local superconductivity exists above the bulk </w:t>
      </w:r>
      <w:r w:rsidRPr="003231F0">
        <w:rPr>
          <w:i/>
          <w:iCs/>
          <w:lang w:val="en-US"/>
        </w:rPr>
        <w:t>T</w:t>
      </w:r>
      <w:r w:rsidRPr="003231F0">
        <w:rPr>
          <w:vertAlign w:val="subscript"/>
          <w:lang w:val="en-US"/>
        </w:rPr>
        <w:t xml:space="preserve">c </w:t>
      </w:r>
      <w:r w:rsidRPr="003231F0">
        <w:rPr>
          <w:lang w:val="en-US"/>
        </w:rPr>
        <w:t xml:space="preserve">that may be caused by the modified electronic structure due to the possible crystal strain on the surface of </w:t>
      </w:r>
      <w:proofErr w:type="gramStart"/>
      <w:r w:rsidRPr="003231F0">
        <w:rPr>
          <w:lang w:val="en-US"/>
        </w:rPr>
        <w:t>Fe(</w:t>
      </w:r>
      <w:proofErr w:type="gramEnd"/>
      <w:r w:rsidRPr="003231F0">
        <w:rPr>
          <w:lang w:val="en-US"/>
        </w:rPr>
        <w:t xml:space="preserve">Se,Te) superconductors. Thus, one can obtain </w:t>
      </w:r>
      <w:r w:rsidR="00597F47">
        <w:rPr>
          <w:lang w:val="en-US"/>
        </w:rPr>
        <w:t>alternative information</w:t>
      </w:r>
      <w:r w:rsidRPr="003231F0">
        <w:rPr>
          <w:lang w:val="en-US"/>
        </w:rPr>
        <w:t xml:space="preserve"> on the superconductivity induced at the fresh interface created by the break junction procedure.</w:t>
      </w:r>
    </w:p>
    <w:p w:rsidR="00366F09" w:rsidRPr="003231F0" w:rsidRDefault="00366F09" w:rsidP="00366F09">
      <w:pPr>
        <w:pStyle w:val="ab"/>
        <w:spacing w:before="0" w:beforeAutospacing="0" w:after="0" w:afterAutospacing="0"/>
        <w:ind w:firstLine="181"/>
        <w:rPr>
          <w:lang w:val="en-US"/>
        </w:rPr>
      </w:pPr>
    </w:p>
    <w:p w:rsidR="00366F09" w:rsidRPr="003231F0" w:rsidRDefault="00366F09" w:rsidP="00366F09">
      <w:pPr>
        <w:pStyle w:val="ab"/>
        <w:spacing w:before="0" w:beforeAutospacing="0" w:after="0" w:afterAutospacing="0"/>
        <w:rPr>
          <w:lang w:val="en-US"/>
        </w:rPr>
      </w:pPr>
      <w:r w:rsidRPr="003231F0">
        <w:rPr>
          <w:lang w:val="fr-FR"/>
        </w:rPr>
        <w:t xml:space="preserve">[1] F. C. Hsu, </w:t>
      </w:r>
      <w:r w:rsidRPr="003231F0">
        <w:rPr>
          <w:i/>
          <w:iCs/>
          <w:lang w:val="fr-FR"/>
        </w:rPr>
        <w:t>et al.,</w:t>
      </w:r>
      <w:r w:rsidRPr="003231F0">
        <w:rPr>
          <w:lang w:val="fr-FR"/>
        </w:rPr>
        <w:t xml:space="preserve"> Proc. </w:t>
      </w:r>
      <w:r w:rsidRPr="003231F0">
        <w:rPr>
          <w:lang w:val="en-US"/>
        </w:rPr>
        <w:t xml:space="preserve">Natl. Acad. Sci. U.S.A. 105 (2008). </w:t>
      </w:r>
    </w:p>
    <w:p w:rsidR="00366F09" w:rsidRPr="003231F0" w:rsidRDefault="00366F09" w:rsidP="00366F09">
      <w:pPr>
        <w:pStyle w:val="ab"/>
        <w:spacing w:before="0" w:beforeAutospacing="0" w:after="0" w:afterAutospacing="0"/>
        <w:rPr>
          <w:lang w:val="en-US"/>
        </w:rPr>
      </w:pPr>
      <w:r w:rsidRPr="003231F0">
        <w:rPr>
          <w:lang w:val="fr-FR"/>
        </w:rPr>
        <w:t xml:space="preserve">[2] Q. Y. Wang, </w:t>
      </w:r>
      <w:r w:rsidRPr="003231F0">
        <w:rPr>
          <w:i/>
          <w:iCs/>
          <w:lang w:val="fr-FR"/>
        </w:rPr>
        <w:t>et al.,</w:t>
      </w:r>
      <w:r w:rsidRPr="003231F0">
        <w:rPr>
          <w:lang w:val="fr-FR"/>
        </w:rPr>
        <w:t xml:space="preserve"> Chin. Phys. Lett. 29, 037402 (2013). </w:t>
      </w:r>
    </w:p>
    <w:p w:rsidR="00366F09" w:rsidRPr="003231F0" w:rsidRDefault="00366F09" w:rsidP="00366F09">
      <w:pPr>
        <w:pStyle w:val="ab"/>
        <w:spacing w:before="0" w:beforeAutospacing="0" w:after="0" w:afterAutospacing="0"/>
        <w:rPr>
          <w:lang w:val="en-US"/>
        </w:rPr>
      </w:pPr>
      <w:r w:rsidRPr="003231F0">
        <w:rPr>
          <w:lang w:val="fr-FR"/>
        </w:rPr>
        <w:t xml:space="preserve">[3] S. Margadonna, </w:t>
      </w:r>
      <w:r w:rsidRPr="003231F0">
        <w:rPr>
          <w:i/>
          <w:iCs/>
          <w:lang w:val="fr-FR"/>
        </w:rPr>
        <w:t>et al.</w:t>
      </w:r>
      <w:r w:rsidRPr="003231F0">
        <w:rPr>
          <w:lang w:val="fr-FR"/>
        </w:rPr>
        <w:t xml:space="preserve">, Phys. Rev. B 80, 064506 (2009). </w:t>
      </w:r>
    </w:p>
    <w:p w:rsidR="00366F09" w:rsidRPr="003231F0" w:rsidRDefault="00366F09" w:rsidP="00366F09">
      <w:pPr>
        <w:pStyle w:val="ab"/>
        <w:spacing w:before="0" w:beforeAutospacing="0" w:after="0" w:afterAutospacing="0"/>
        <w:rPr>
          <w:lang w:val="en-US"/>
        </w:rPr>
      </w:pPr>
      <w:r w:rsidRPr="003231F0">
        <w:rPr>
          <w:lang w:val="fr-FR"/>
        </w:rPr>
        <w:t xml:space="preserve">[4] M.H. Fang, </w:t>
      </w:r>
      <w:r w:rsidRPr="003231F0">
        <w:rPr>
          <w:i/>
          <w:iCs/>
          <w:lang w:val="fr-FR"/>
        </w:rPr>
        <w:t>et al.</w:t>
      </w:r>
      <w:r w:rsidRPr="003231F0">
        <w:rPr>
          <w:lang w:val="fr-FR"/>
        </w:rPr>
        <w:t xml:space="preserve">, Phys. Rev. B 78, 224503 (2008). </w:t>
      </w:r>
    </w:p>
    <w:p w:rsidR="00366F09" w:rsidRPr="003231F0" w:rsidRDefault="00366F09" w:rsidP="00366F09">
      <w:pPr>
        <w:pStyle w:val="ab"/>
        <w:spacing w:before="0" w:beforeAutospacing="0" w:after="0" w:afterAutospacing="0"/>
        <w:rPr>
          <w:lang w:val="en-US"/>
        </w:rPr>
      </w:pPr>
      <w:r w:rsidRPr="003231F0">
        <w:rPr>
          <w:lang w:val="fr-FR"/>
        </w:rPr>
        <w:t xml:space="preserve">[5] Yu. G. Naidyuk, </w:t>
      </w:r>
      <w:r w:rsidRPr="003231F0">
        <w:rPr>
          <w:i/>
          <w:iCs/>
          <w:lang w:val="fr-FR"/>
        </w:rPr>
        <w:t>et al.</w:t>
      </w:r>
      <w:r w:rsidRPr="003231F0">
        <w:rPr>
          <w:lang w:val="fr-FR"/>
        </w:rPr>
        <w:t xml:space="preserve">, Phys. </w:t>
      </w:r>
      <w:r w:rsidRPr="003231F0">
        <w:rPr>
          <w:lang w:val="en-US"/>
        </w:rPr>
        <w:t>Rev. B 93, 144515 (2016).</w:t>
      </w:r>
    </w:p>
    <w:p w:rsidR="00366F09" w:rsidRPr="003231F0" w:rsidRDefault="00366F09" w:rsidP="00366F09">
      <w:pPr>
        <w:pStyle w:val="ab"/>
        <w:spacing w:before="0" w:beforeAutospacing="0" w:after="0" w:afterAutospacing="0"/>
        <w:rPr>
          <w:lang w:val="en-US"/>
        </w:rPr>
      </w:pPr>
      <w:r w:rsidRPr="003231F0">
        <w:rPr>
          <w:lang w:val="fr-FR"/>
        </w:rPr>
        <w:t xml:space="preserve">[6] W. Qiao, </w:t>
      </w:r>
      <w:r w:rsidRPr="003231F0">
        <w:rPr>
          <w:i/>
          <w:iCs/>
          <w:lang w:val="fr-FR"/>
        </w:rPr>
        <w:t>et al.</w:t>
      </w:r>
      <w:r w:rsidRPr="003231F0">
        <w:rPr>
          <w:lang w:val="fr-FR"/>
        </w:rPr>
        <w:t xml:space="preserve">, Phys. </w:t>
      </w:r>
      <w:r w:rsidRPr="003231F0">
        <w:rPr>
          <w:lang w:val="en-US"/>
        </w:rPr>
        <w:t>Rev. B 109, 054509 (2024).</w:t>
      </w:r>
    </w:p>
    <w:p w:rsidR="00366F09" w:rsidRPr="003231F0" w:rsidRDefault="00366F09" w:rsidP="00366F09">
      <w:pPr>
        <w:pStyle w:val="ab"/>
        <w:spacing w:before="0" w:beforeAutospacing="0" w:after="0" w:afterAutospacing="0"/>
        <w:rPr>
          <w:lang w:val="en-US"/>
        </w:rPr>
      </w:pPr>
    </w:p>
    <w:p w:rsidR="00B06CE9" w:rsidRPr="003231F0" w:rsidRDefault="00B06CE9" w:rsidP="00AD30FA">
      <w:pPr>
        <w:spacing w:after="0" w:line="240" w:lineRule="auto"/>
        <w:jc w:val="both"/>
        <w:rPr>
          <w:rFonts w:ascii="Times New Roman" w:hAnsi="Times New Roman" w:cs="Times New Roman"/>
          <w:sz w:val="24"/>
          <w:szCs w:val="24"/>
          <w:lang w:val="en-US"/>
        </w:rPr>
      </w:pPr>
    </w:p>
    <w:p w:rsidR="00B06CE9" w:rsidRPr="003231F0" w:rsidRDefault="00B06CE9">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B06CE9" w:rsidRPr="003231F0" w:rsidRDefault="00B06CE9" w:rsidP="00B06CE9">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ELECTRON-PHONON INTERACTION, MAGNETIC PHASE TRANSITION, CHARGE DENSITY WAVES AND RESISTIVE SWITCHING IN VS</w:t>
      </w:r>
      <w:r w:rsidRPr="003231F0">
        <w:rPr>
          <w:rFonts w:ascii="Times New Roman" w:hAnsi="Times New Roman" w:cs="Times New Roman"/>
          <w:b/>
          <w:sz w:val="24"/>
          <w:szCs w:val="24"/>
          <w:vertAlign w:val="subscript"/>
          <w:lang w:val="en-US"/>
        </w:rPr>
        <w:t>2</w:t>
      </w:r>
      <w:r w:rsidRPr="003231F0">
        <w:rPr>
          <w:rFonts w:ascii="Times New Roman" w:hAnsi="Times New Roman" w:cs="Times New Roman"/>
          <w:b/>
          <w:sz w:val="24"/>
          <w:szCs w:val="24"/>
          <w:lang w:val="en-US"/>
        </w:rPr>
        <w:t xml:space="preserve"> AND VSE</w:t>
      </w:r>
      <w:r w:rsidRPr="003231F0">
        <w:rPr>
          <w:rFonts w:ascii="Times New Roman" w:hAnsi="Times New Roman" w:cs="Times New Roman"/>
          <w:b/>
          <w:sz w:val="24"/>
          <w:szCs w:val="24"/>
          <w:vertAlign w:val="subscript"/>
          <w:lang w:val="en-US"/>
        </w:rPr>
        <w:t>2</w:t>
      </w:r>
      <w:r w:rsidRPr="003231F0">
        <w:rPr>
          <w:rFonts w:ascii="Times New Roman" w:hAnsi="Times New Roman" w:cs="Times New Roman"/>
          <w:b/>
          <w:sz w:val="24"/>
          <w:szCs w:val="24"/>
          <w:lang w:val="en-US"/>
        </w:rPr>
        <w:t xml:space="preserve"> REVEALED BY YANSON POINT CONTACT SPECTROSCOPY</w:t>
      </w:r>
    </w:p>
    <w:p w:rsidR="00B06CE9" w:rsidRPr="003231F0" w:rsidRDefault="00B06CE9" w:rsidP="00B06CE9">
      <w:pPr>
        <w:spacing w:after="0" w:line="240" w:lineRule="auto"/>
        <w:jc w:val="center"/>
        <w:rPr>
          <w:rFonts w:ascii="Times New Roman" w:hAnsi="Times New Roman" w:cs="Times New Roman"/>
          <w:b/>
          <w:sz w:val="24"/>
          <w:szCs w:val="24"/>
          <w:lang w:val="en-US"/>
        </w:rPr>
      </w:pPr>
    </w:p>
    <w:p w:rsidR="00680A70" w:rsidRDefault="00B06CE9" w:rsidP="00B06CE9">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 xml:space="preserve">D. L. BASHLAKOV </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xml:space="preserve">, </w:t>
      </w:r>
      <w:r w:rsidRPr="003231F0">
        <w:rPr>
          <w:rFonts w:ascii="Times New Roman" w:hAnsi="Times New Roman" w:cs="Times New Roman"/>
          <w:b/>
          <w:sz w:val="24"/>
          <w:szCs w:val="24"/>
          <w:u w:val="single"/>
          <w:lang w:val="en-US"/>
        </w:rPr>
        <w:t xml:space="preserve">O. E. KVITNITSKAYA </w:t>
      </w:r>
      <w:r w:rsidRPr="003231F0">
        <w:rPr>
          <w:rFonts w:ascii="Times New Roman" w:hAnsi="Times New Roman" w:cs="Times New Roman"/>
          <w:b/>
          <w:sz w:val="24"/>
          <w:szCs w:val="24"/>
          <w:u w:val="single"/>
          <w:vertAlign w:val="superscript"/>
          <w:lang w:val="en-US"/>
        </w:rPr>
        <w:t>1</w:t>
      </w:r>
      <w:r w:rsidRPr="003231F0">
        <w:rPr>
          <w:rFonts w:ascii="Times New Roman" w:hAnsi="Times New Roman" w:cs="Times New Roman"/>
          <w:b/>
          <w:sz w:val="24"/>
          <w:szCs w:val="24"/>
          <w:lang w:val="en-US"/>
        </w:rPr>
        <w:t xml:space="preserve">, S. ASWARTHAM </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xml:space="preserve">, G. SHIPUNOV </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xml:space="preserve">, </w:t>
      </w:r>
    </w:p>
    <w:p w:rsidR="00B06CE9" w:rsidRPr="003231F0" w:rsidRDefault="00B06CE9" w:rsidP="00B06CE9">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t>L. HARNAGEA</w:t>
      </w:r>
      <w:r w:rsidRPr="003231F0">
        <w:rPr>
          <w:rFonts w:ascii="Times New Roman" w:hAnsi="Times New Roman" w:cs="Times New Roman"/>
          <w:b/>
          <w:sz w:val="24"/>
          <w:szCs w:val="24"/>
          <w:vertAlign w:val="superscript"/>
          <w:lang w:val="en-US"/>
        </w:rPr>
        <w:t>3</w:t>
      </w:r>
      <w:r w:rsidRPr="003231F0">
        <w:rPr>
          <w:rFonts w:ascii="Times New Roman" w:hAnsi="Times New Roman" w:cs="Times New Roman"/>
          <w:b/>
          <w:sz w:val="24"/>
          <w:szCs w:val="24"/>
          <w:lang w:val="en-US"/>
        </w:rPr>
        <w:t>, D. V. EFREMOV</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xml:space="preserve">, B. BÜCHNER </w:t>
      </w:r>
      <w:r w:rsidRPr="003231F0">
        <w:rPr>
          <w:rFonts w:ascii="Times New Roman" w:hAnsi="Times New Roman" w:cs="Times New Roman"/>
          <w:b/>
          <w:sz w:val="24"/>
          <w:szCs w:val="24"/>
          <w:vertAlign w:val="superscript"/>
          <w:lang w:val="en-US"/>
        </w:rPr>
        <w:t>3</w:t>
      </w:r>
      <w:proofErr w:type="gramStart"/>
      <w:r w:rsidRPr="003231F0">
        <w:rPr>
          <w:rFonts w:ascii="Times New Roman" w:hAnsi="Times New Roman" w:cs="Times New Roman"/>
          <w:b/>
          <w:sz w:val="24"/>
          <w:szCs w:val="24"/>
          <w:vertAlign w:val="superscript"/>
          <w:lang w:val="en-US"/>
        </w:rPr>
        <w:t>,4</w:t>
      </w:r>
      <w:proofErr w:type="gramEnd"/>
      <w:r w:rsidRPr="003231F0">
        <w:rPr>
          <w:rFonts w:ascii="Times New Roman" w:hAnsi="Times New Roman" w:cs="Times New Roman"/>
          <w:b/>
          <w:sz w:val="24"/>
          <w:szCs w:val="24"/>
          <w:lang w:val="en-US"/>
        </w:rPr>
        <w:t>, Y</w:t>
      </w:r>
      <w:r w:rsidR="00680A70">
        <w:rPr>
          <w:rFonts w:ascii="Times New Roman" w:hAnsi="Times New Roman" w:cs="Times New Roman"/>
          <w:b/>
          <w:sz w:val="24"/>
          <w:szCs w:val="24"/>
          <w:lang w:val="en-US"/>
        </w:rPr>
        <w:t>u</w:t>
      </w:r>
      <w:r w:rsidRPr="003231F0">
        <w:rPr>
          <w:rFonts w:ascii="Times New Roman" w:hAnsi="Times New Roman" w:cs="Times New Roman"/>
          <w:b/>
          <w:sz w:val="24"/>
          <w:szCs w:val="24"/>
          <w:lang w:val="en-US"/>
        </w:rPr>
        <w:t xml:space="preserve">. G. NAIDYUK </w:t>
      </w:r>
      <w:r w:rsidRPr="003231F0">
        <w:rPr>
          <w:rFonts w:ascii="Times New Roman" w:hAnsi="Times New Roman" w:cs="Times New Roman"/>
          <w:b/>
          <w:sz w:val="24"/>
          <w:szCs w:val="24"/>
          <w:vertAlign w:val="superscript"/>
          <w:lang w:val="en-US"/>
        </w:rPr>
        <w:t>1</w:t>
      </w:r>
    </w:p>
    <w:p w:rsidR="00B06CE9" w:rsidRPr="003231F0" w:rsidRDefault="00B06CE9" w:rsidP="00B06CE9">
      <w:pPr>
        <w:spacing w:after="0" w:line="240" w:lineRule="auto"/>
        <w:jc w:val="center"/>
        <w:rPr>
          <w:rFonts w:ascii="Times New Roman" w:hAnsi="Times New Roman" w:cs="Times New Roman"/>
          <w:b/>
          <w:sz w:val="24"/>
          <w:szCs w:val="24"/>
          <w:lang w:val="en-US"/>
        </w:rPr>
      </w:pPr>
    </w:p>
    <w:p w:rsidR="00B06CE9" w:rsidRPr="003231F0" w:rsidRDefault="00B06CE9" w:rsidP="00B06CE9">
      <w:pPr>
        <w:tabs>
          <w:tab w:val="left" w:pos="993"/>
        </w:tabs>
        <w:spacing w:after="0" w:line="240" w:lineRule="auto"/>
        <w:jc w:val="center"/>
        <w:rPr>
          <w:rFonts w:ascii="Times New Roman" w:eastAsia="SimSun" w:hAnsi="Times New Roman" w:cs="Times New Roman"/>
          <w:i/>
          <w:sz w:val="24"/>
          <w:szCs w:val="24"/>
          <w:lang w:val="en-US"/>
        </w:rPr>
      </w:pPr>
      <w:proofErr w:type="gramStart"/>
      <w:r w:rsidRPr="003231F0">
        <w:rPr>
          <w:rFonts w:ascii="Times New Roman" w:hAnsi="Times New Roman" w:cs="Times New Roman"/>
          <w:i/>
          <w:sz w:val="24"/>
          <w:szCs w:val="24"/>
          <w:vertAlign w:val="superscript"/>
          <w:lang w:val="en-US"/>
        </w:rPr>
        <w:t>1</w:t>
      </w:r>
      <w:r w:rsidRPr="003231F0">
        <w:rPr>
          <w:rFonts w:ascii="Times New Roman" w:hAnsi="Times New Roman" w:cs="Times New Roman"/>
          <w:i/>
          <w:sz w:val="24"/>
          <w:szCs w:val="24"/>
          <w:lang w:val="en-US"/>
        </w:rPr>
        <w:t xml:space="preserve">B. Verkin Institute for Low Temperature Physics and Engineering, NAS of Ukraine, 61103 Kharkiv, Ukraine                                                                                                                     </w:t>
      </w:r>
      <w:r w:rsidRPr="003231F0">
        <w:rPr>
          <w:rFonts w:ascii="Times New Roman" w:hAnsi="Times New Roman" w:cs="Times New Roman"/>
          <w:i/>
          <w:sz w:val="24"/>
          <w:szCs w:val="24"/>
          <w:vertAlign w:val="superscript"/>
          <w:lang w:val="en-US"/>
        </w:rPr>
        <w:t>2</w:t>
      </w:r>
      <w:r w:rsidRPr="003231F0">
        <w:rPr>
          <w:rFonts w:ascii="Times New Roman" w:hAnsi="Times New Roman" w:cs="Times New Roman"/>
          <w:i/>
          <w:sz w:val="24"/>
          <w:szCs w:val="24"/>
          <w:lang w:val="en-US"/>
        </w:rPr>
        <w:t xml:space="preserve">Leibniz Institute for Solid State and Materials Research, IFW Dresden, 01069 Dresden, Germany                                                                                                                                          </w:t>
      </w:r>
      <w:r w:rsidRPr="003231F0">
        <w:rPr>
          <w:rFonts w:ascii="Times New Roman" w:hAnsi="Times New Roman" w:cs="Times New Roman"/>
          <w:sz w:val="24"/>
          <w:szCs w:val="24"/>
          <w:vertAlign w:val="superscript"/>
          <w:lang w:val="en-US"/>
        </w:rPr>
        <w:t>3</w:t>
      </w:r>
      <w:r w:rsidRPr="003231F0">
        <w:rPr>
          <w:rFonts w:ascii="Times New Roman" w:hAnsi="Times New Roman" w:cs="Times New Roman"/>
          <w:i/>
          <w:sz w:val="24"/>
          <w:szCs w:val="24"/>
          <w:lang w:val="en-US"/>
        </w:rPr>
        <w:t>I-HUB Quantum Technology Foundation</w:t>
      </w:r>
      <w:r w:rsidRPr="003231F0">
        <w:rPr>
          <w:rFonts w:ascii="Times New Roman" w:hAnsi="Times New Roman" w:cs="Times New Roman"/>
          <w:i/>
          <w:iCs/>
          <w:sz w:val="24"/>
          <w:szCs w:val="24"/>
          <w:lang w:val="en-US"/>
        </w:rPr>
        <w:t xml:space="preserve">, Indian Institute of Science Education and Research (IISER), Pune 411008, India                                                                                                             </w:t>
      </w:r>
      <w:r w:rsidRPr="003231F0">
        <w:rPr>
          <w:rFonts w:ascii="Times New Roman" w:eastAsia="SimSun" w:hAnsi="Times New Roman" w:cs="Times New Roman"/>
          <w:i/>
          <w:sz w:val="24"/>
          <w:szCs w:val="24"/>
          <w:vertAlign w:val="superscript"/>
          <w:lang w:val="en-US"/>
        </w:rPr>
        <w:t xml:space="preserve"> 4</w:t>
      </w:r>
      <w:r w:rsidRPr="003231F0">
        <w:rPr>
          <w:rFonts w:ascii="Times New Roman" w:hAnsi="Times New Roman" w:cs="Times New Roman"/>
          <w:sz w:val="24"/>
          <w:szCs w:val="24"/>
          <w:lang w:val="en-US"/>
        </w:rPr>
        <w:t xml:space="preserve"> </w:t>
      </w:r>
      <w:r w:rsidRPr="003231F0">
        <w:rPr>
          <w:rFonts w:ascii="Times New Roman" w:hAnsi="Times New Roman" w:cs="Times New Roman"/>
          <w:i/>
          <w:iCs/>
          <w:sz w:val="24"/>
          <w:szCs w:val="24"/>
          <w:lang w:val="en-US"/>
        </w:rPr>
        <w:t>Institute of Solid State and Materials Physics and Würzburg-Dresden</w:t>
      </w:r>
      <w:r w:rsidRPr="003231F0">
        <w:rPr>
          <w:rFonts w:ascii="Times New Roman" w:eastAsia="SimSun" w:hAnsi="Times New Roman" w:cs="Times New Roman"/>
          <w:i/>
          <w:sz w:val="24"/>
          <w:szCs w:val="24"/>
          <w:lang w:val="en-US"/>
        </w:rPr>
        <w:t xml:space="preserve"> Cluster of Excellence ct.qmat, Technische Universität Dresden, 01062 Dresden, Germany</w:t>
      </w:r>
      <w:proofErr w:type="gramEnd"/>
    </w:p>
    <w:p w:rsidR="006D4E5F" w:rsidRDefault="006D4E5F" w:rsidP="00B06CE9">
      <w:pPr>
        <w:spacing w:after="0" w:line="240" w:lineRule="auto"/>
        <w:jc w:val="center"/>
        <w:rPr>
          <w:rFonts w:ascii="Times New Roman" w:hAnsi="Times New Roman" w:cs="Times New Roman"/>
          <w:i/>
          <w:sz w:val="24"/>
          <w:szCs w:val="24"/>
          <w:lang w:val="de-AT"/>
        </w:rPr>
      </w:pPr>
    </w:p>
    <w:p w:rsidR="00B06CE9" w:rsidRPr="003231F0" w:rsidRDefault="00B06CE9" w:rsidP="00B06CE9">
      <w:pPr>
        <w:spacing w:after="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e-mail: kvitnitskaya@ilt.kharkov.ua</w:t>
      </w:r>
    </w:p>
    <w:p w:rsidR="00B06CE9" w:rsidRPr="003231F0" w:rsidRDefault="00B06CE9" w:rsidP="00B06CE9">
      <w:pPr>
        <w:pStyle w:val="2"/>
        <w:rPr>
          <w:lang w:val="de-AT"/>
        </w:rPr>
      </w:pPr>
    </w:p>
    <w:p w:rsidR="003D0997" w:rsidRDefault="00B06CE9" w:rsidP="00B06CE9">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VS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and VSe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have attracted particular attention among the transition metals dichalcogenides because of their promising physical properties concerning magnetic ordering, charge density wave (CDW), emergent superconductivity, etc., which are very sensitive to stoichiometry and dimensionality reduction. Yanson point contact (PC) spectroscopic study revealed metallic and nonmetallic states in VS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PCs, as well as a magnetic phase transition was detected below 25 K. Analysis of PC spectra of VS</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testifies the realization of the thermal regime in PCs. At the same time, the rare PC spectrum, where the magnetic phase transition did not appear, shows a broad maximum of around 20 mV, likely connected with the electron-phonon interaction (EPI). On the other hand, PC spectra of VSe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demonstrate metallic behavior, which allowed us to detect features associated with the EPI and CDW transition. For both compounds, the Kondo effect appeared, apparently due to the interlayer vanadium ions. Besides, the resistive switching was observed in PCs on VSe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between a low resistive, mainly metallic-type state, and a high resistive nonmetallic-type state by applying bias voltage (about 0.4V). In contrast, the reverse switching occurs by applying a voltage of opposite polarity (about 0.4V). The reason for this may be the alteration of stoichiometry in the PC core due to t</w:t>
      </w:r>
      <w:r w:rsidR="00597F47">
        <w:rPr>
          <w:rFonts w:ascii="Times New Roman" w:hAnsi="Times New Roman" w:cs="Times New Roman"/>
          <w:sz w:val="24"/>
          <w:szCs w:val="24"/>
          <w:lang w:val="en-US"/>
        </w:rPr>
        <w:t>he displacement of V ions into the i</w:t>
      </w:r>
      <w:r w:rsidRPr="003231F0">
        <w:rPr>
          <w:rFonts w:ascii="Times New Roman" w:hAnsi="Times New Roman" w:cs="Times New Roman"/>
          <w:sz w:val="24"/>
          <w:szCs w:val="24"/>
          <w:lang w:val="en-US"/>
        </w:rPr>
        <w:t xml:space="preserve">nterlayer under a high electric field. </w:t>
      </w:r>
      <w:r w:rsidRPr="003231F0">
        <w:rPr>
          <w:rFonts w:ascii="Times New Roman" w:hAnsi="Times New Roman" w:cs="Times New Roman"/>
          <w:sz w:val="24"/>
          <w:szCs w:val="24"/>
          <w:shd w:val="clear" w:color="auto" w:fill="FFFFFF"/>
          <w:lang w:val="en-US"/>
        </w:rPr>
        <w:t xml:space="preserve">The observed </w:t>
      </w:r>
      <w:r w:rsidRPr="003231F0">
        <w:rPr>
          <w:rFonts w:ascii="Times New Roman" w:hAnsi="Times New Roman" w:cs="Times New Roman"/>
          <w:sz w:val="24"/>
          <w:szCs w:val="24"/>
          <w:lang w:val="en-US"/>
        </w:rPr>
        <w:t xml:space="preserve">resistive switching characterizes </w:t>
      </w:r>
      <w:r w:rsidRPr="003231F0">
        <w:rPr>
          <w:rStyle w:val="q4iawc"/>
          <w:rFonts w:ascii="Times New Roman" w:hAnsi="Times New Roman" w:cs="Times New Roman"/>
          <w:sz w:val="24"/>
          <w:szCs w:val="24"/>
          <w:lang w:val="en-US"/>
        </w:rPr>
        <w:t>V</w:t>
      </w:r>
      <w:r w:rsidRPr="003231F0">
        <w:rPr>
          <w:rFonts w:ascii="Times New Roman" w:hAnsi="Times New Roman" w:cs="Times New Roman"/>
          <w:sz w:val="24"/>
          <w:szCs w:val="24"/>
          <w:lang w:val="en-US"/>
        </w:rPr>
        <w:t>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as a </w:t>
      </w:r>
      <w:r w:rsidRPr="003231F0">
        <w:rPr>
          <w:rFonts w:ascii="Times New Roman" w:hAnsi="Times New Roman" w:cs="Times New Roman"/>
          <w:sz w:val="24"/>
          <w:szCs w:val="24"/>
          <w:shd w:val="clear" w:color="auto" w:fill="FFFFFF"/>
          <w:lang w:val="en-US"/>
        </w:rPr>
        <w:t xml:space="preserve">potential material, e.g., for non-volatile resistive RAM, </w:t>
      </w:r>
      <w:r w:rsidRPr="003231F0">
        <w:rPr>
          <w:rFonts w:ascii="Times New Roman" w:hAnsi="Times New Roman" w:cs="Times New Roman"/>
          <w:sz w:val="24"/>
          <w:szCs w:val="24"/>
          <w:lang w:val="en-US"/>
        </w:rPr>
        <w:t>neuromorphic engineering, and other nanoelectronic applications.</w:t>
      </w:r>
      <w:r w:rsidRPr="003231F0">
        <w:rPr>
          <w:rFonts w:ascii="Times New Roman" w:hAnsi="Times New Roman" w:cs="Times New Roman"/>
          <w:noProof/>
          <w:sz w:val="24"/>
          <w:szCs w:val="24"/>
          <w:lang w:val="en-US"/>
        </w:rPr>
        <w:t xml:space="preserve"> </w:t>
      </w:r>
      <w:r w:rsidRPr="003231F0">
        <w:rPr>
          <w:rFonts w:ascii="Times New Roman" w:hAnsi="Times New Roman" w:cs="Times New Roman"/>
          <w:sz w:val="24"/>
          <w:szCs w:val="24"/>
          <w:lang w:val="en-US"/>
        </w:rPr>
        <w:t>At the same time, VSe</w:t>
      </w:r>
      <w:r w:rsidRPr="003231F0">
        <w:rPr>
          <w:rFonts w:ascii="Times New Roman" w:hAnsi="Times New Roman" w:cs="Times New Roman"/>
          <w:sz w:val="24"/>
          <w:szCs w:val="24"/>
          <w:vertAlign w:val="subscript"/>
          <w:lang w:val="en-US"/>
        </w:rPr>
        <w:t>2</w:t>
      </w:r>
      <w:r w:rsidRPr="003231F0">
        <w:rPr>
          <w:rFonts w:ascii="Times New Roman" w:hAnsi="Times New Roman" w:cs="Times New Roman"/>
          <w:sz w:val="24"/>
          <w:szCs w:val="24"/>
          <w:lang w:val="en-US"/>
        </w:rPr>
        <w:t xml:space="preserve"> attracts attention as a rare van der Waals compound with magnetic transition.</w:t>
      </w:r>
    </w:p>
    <w:p w:rsidR="00B06CE9" w:rsidRDefault="003D0997" w:rsidP="003D099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olor w:val="000000"/>
          <w:sz w:val="24"/>
          <w:szCs w:val="24"/>
          <w:lang w:val="en-US"/>
        </w:rPr>
        <w:t xml:space="preserve">The measured variety of PC spectra also testify about </w:t>
      </w:r>
      <w:r w:rsidR="00A27A95">
        <w:rPr>
          <w:rFonts w:ascii="Times New Roman" w:hAnsi="Times New Roman"/>
          <w:color w:val="000000"/>
          <w:sz w:val="24"/>
          <w:szCs w:val="24"/>
          <w:lang w:val="en-US"/>
        </w:rPr>
        <w:t xml:space="preserve">the </w:t>
      </w:r>
      <w:r>
        <w:rPr>
          <w:rFonts w:ascii="Times New Roman" w:hAnsi="Times New Roman"/>
          <w:color w:val="000000"/>
          <w:sz w:val="24"/>
          <w:szCs w:val="24"/>
          <w:lang w:val="en-US"/>
        </w:rPr>
        <w:t xml:space="preserve">strong dependence of electronic properties of both compounds on stoichiometry, induced vacancies, interlayer ions etc, which allows </w:t>
      </w:r>
      <w:r w:rsidR="00A27A95">
        <w:rPr>
          <w:rFonts w:ascii="Times New Roman" w:hAnsi="Times New Roman"/>
          <w:color w:val="000000"/>
          <w:sz w:val="24"/>
          <w:szCs w:val="24"/>
          <w:lang w:val="en-US"/>
        </w:rPr>
        <w:t xml:space="preserve">us </w:t>
      </w:r>
      <w:r>
        <w:rPr>
          <w:rFonts w:ascii="Times New Roman" w:hAnsi="Times New Roman"/>
          <w:color w:val="000000"/>
          <w:sz w:val="24"/>
          <w:szCs w:val="24"/>
          <w:lang w:val="en-US"/>
        </w:rPr>
        <w:t>to realize and observe different</w:t>
      </w:r>
      <w:r w:rsidRPr="0019149D">
        <w:rPr>
          <w:lang w:val="en-US"/>
        </w:rPr>
        <w:t xml:space="preserve"> </w:t>
      </w:r>
      <w:r w:rsidRPr="00EE540F">
        <w:rPr>
          <w:rFonts w:ascii="Times New Roman" w:hAnsi="Times New Roman"/>
          <w:color w:val="000000"/>
          <w:sz w:val="24"/>
          <w:szCs w:val="24"/>
          <w:lang w:val="en-US"/>
        </w:rPr>
        <w:t xml:space="preserve">prospective </w:t>
      </w:r>
      <w:r>
        <w:rPr>
          <w:rFonts w:ascii="Times New Roman" w:hAnsi="Times New Roman"/>
          <w:color w:val="000000"/>
          <w:sz w:val="24"/>
          <w:szCs w:val="24"/>
          <w:lang w:val="en-US"/>
        </w:rPr>
        <w:t>ground states.</w:t>
      </w:r>
      <w:r w:rsidR="00680A70">
        <w:rPr>
          <w:rFonts w:ascii="Times New Roman" w:hAnsi="Times New Roman"/>
          <w:color w:val="000000"/>
          <w:sz w:val="24"/>
          <w:szCs w:val="24"/>
          <w:lang w:val="en-US"/>
        </w:rPr>
        <w:t xml:space="preserve"> </w:t>
      </w:r>
      <w:r w:rsidR="00680A70" w:rsidRPr="00680A70">
        <w:rPr>
          <w:rFonts w:ascii="Times New Roman" w:hAnsi="Times New Roman" w:cs="Times New Roman"/>
          <w:sz w:val="24"/>
          <w:szCs w:val="24"/>
          <w:lang w:val="en-US"/>
        </w:rPr>
        <w:t>On the other hand, the detection of the resistive switching e</w:t>
      </w:r>
      <w:r w:rsidR="00680A70">
        <w:rPr>
          <w:rFonts w:ascii="Times New Roman" w:hAnsi="Times New Roman" w:cs="Times New Roman"/>
          <w:sz w:val="24"/>
          <w:szCs w:val="24"/>
          <w:lang w:val="en-US"/>
        </w:rPr>
        <w:t>ffect using Yanson PC</w:t>
      </w:r>
      <w:r w:rsidR="00680A70" w:rsidRPr="00680A70">
        <w:rPr>
          <w:rFonts w:ascii="Times New Roman" w:hAnsi="Times New Roman" w:cs="Times New Roman"/>
          <w:sz w:val="24"/>
          <w:szCs w:val="24"/>
          <w:lang w:val="en-US"/>
        </w:rPr>
        <w:t>s</w:t>
      </w:r>
      <w:r w:rsidR="00680A70">
        <w:rPr>
          <w:rFonts w:ascii="Times New Roman" w:hAnsi="Times New Roman" w:cs="Times New Roman"/>
          <w:sz w:val="24"/>
          <w:szCs w:val="24"/>
          <w:lang w:val="en-US"/>
        </w:rPr>
        <w:t xml:space="preserve"> [1, 2]</w:t>
      </w:r>
      <w:r w:rsidR="00680A70" w:rsidRPr="00680A70">
        <w:rPr>
          <w:rFonts w:ascii="Times New Roman" w:hAnsi="Times New Roman" w:cs="Times New Roman"/>
          <w:sz w:val="24"/>
          <w:szCs w:val="24"/>
          <w:lang w:val="en-US"/>
        </w:rPr>
        <w:t xml:space="preserve"> opens an efficient and affordable method for the rapid search and characterization of materials that can be used to implement the latest technologies and develop more energy-efficient and flexibly scalable electronic devices.</w:t>
      </w:r>
      <w:r w:rsidR="00B06CE9" w:rsidRPr="003231F0">
        <w:rPr>
          <w:rFonts w:ascii="Times New Roman" w:hAnsi="Times New Roman" w:cs="Times New Roman"/>
          <w:sz w:val="24"/>
          <w:szCs w:val="24"/>
          <w:lang w:val="en-US"/>
        </w:rPr>
        <w:t xml:space="preserve"> </w:t>
      </w:r>
    </w:p>
    <w:p w:rsidR="00680A70" w:rsidRDefault="00680A70" w:rsidP="003D0997">
      <w:pPr>
        <w:autoSpaceDE w:val="0"/>
        <w:autoSpaceDN w:val="0"/>
        <w:adjustRightInd w:val="0"/>
        <w:spacing w:after="0" w:line="240" w:lineRule="auto"/>
        <w:jc w:val="both"/>
        <w:rPr>
          <w:rFonts w:ascii="Times New Roman" w:hAnsi="Times New Roman" w:cs="Times New Roman"/>
          <w:sz w:val="24"/>
          <w:szCs w:val="24"/>
          <w:lang w:val="en-US"/>
        </w:rPr>
      </w:pPr>
    </w:p>
    <w:p w:rsidR="003D0997" w:rsidRPr="00081A5F" w:rsidRDefault="003D0997" w:rsidP="003D0997">
      <w:pPr>
        <w:pStyle w:val="Default"/>
        <w:tabs>
          <w:tab w:val="left" w:pos="993"/>
        </w:tabs>
      </w:pPr>
      <w:r>
        <w:rPr>
          <w:iCs/>
          <w:lang w:eastAsia="uk-UA"/>
        </w:rPr>
        <w:t>[</w:t>
      </w:r>
      <w:r w:rsidRPr="00081A5F">
        <w:rPr>
          <w:iCs/>
          <w:lang w:eastAsia="uk-UA"/>
        </w:rPr>
        <w:t>1] Yu. G. Naidyuk, D. L. Bashlakov, O.E. Kvitnitskaya, B. R. Piening, G. Shipunov, D. V. Ef</w:t>
      </w:r>
      <w:r>
        <w:rPr>
          <w:iCs/>
          <w:lang w:val="en-US" w:eastAsia="uk-UA"/>
        </w:rPr>
        <w:t>-</w:t>
      </w:r>
      <w:r w:rsidRPr="00081A5F">
        <w:rPr>
          <w:iCs/>
          <w:lang w:eastAsia="uk-UA"/>
        </w:rPr>
        <w:t xml:space="preserve">remov, S. Aswartham and B. Büchner, </w:t>
      </w:r>
      <w:r w:rsidRPr="00A27A95">
        <w:rPr>
          <w:bCs/>
          <w:i/>
          <w:lang w:eastAsia="uk-UA"/>
        </w:rPr>
        <w:t>Switchable domains in point contacts based on transition metal tellurides</w:t>
      </w:r>
      <w:r w:rsidRPr="00081A5F">
        <w:rPr>
          <w:bCs/>
          <w:lang w:eastAsia="uk-UA"/>
        </w:rPr>
        <w:t xml:space="preserve">, </w:t>
      </w:r>
      <w:hyperlink r:id="rId17" w:history="1">
        <w:r w:rsidRPr="00081A5F">
          <w:rPr>
            <w:rStyle w:val="a4"/>
          </w:rPr>
          <w:t>Phys. Rev. Materials 5, 084004 (2021).</w:t>
        </w:r>
      </w:hyperlink>
    </w:p>
    <w:p w:rsidR="003D0997" w:rsidRPr="00081A5F" w:rsidRDefault="003D0997" w:rsidP="003D0997">
      <w:pPr>
        <w:pStyle w:val="Default"/>
        <w:tabs>
          <w:tab w:val="left" w:pos="993"/>
        </w:tabs>
      </w:pPr>
      <w:r>
        <w:t>[2</w:t>
      </w:r>
      <w:r w:rsidRPr="00081A5F">
        <w:t xml:space="preserve">] D. L. Bashlakov, O. E. Kvitnitskaya, S. Aswartham, Y. Shemerliuk, H. Berger, </w:t>
      </w:r>
      <w:r w:rsidRPr="00081A5F">
        <w:rPr>
          <w:rFonts w:eastAsia="MS Mincho"/>
        </w:rPr>
        <w:t>D. V.</w:t>
      </w:r>
      <w:r w:rsidRPr="00081A5F">
        <w:t xml:space="preserve"> Efre</w:t>
      </w:r>
      <w:r>
        <w:rPr>
          <w:lang w:val="en-US"/>
        </w:rPr>
        <w:t>-</w:t>
      </w:r>
      <w:r w:rsidRPr="00081A5F">
        <w:t xml:space="preserve">mov, </w:t>
      </w:r>
      <w:r w:rsidRPr="00081A5F">
        <w:rPr>
          <w:rFonts w:eastAsia="MS Mincho"/>
        </w:rPr>
        <w:t xml:space="preserve">B. Büchner, </w:t>
      </w:r>
      <w:r w:rsidRPr="00081A5F">
        <w:t xml:space="preserve">Yu. G. Naidyuk, </w:t>
      </w:r>
      <w:r w:rsidRPr="00081A5F">
        <w:rPr>
          <w:i/>
        </w:rPr>
        <w:t>Peculiarities of electron transport and resistive switching in point contacts on</w:t>
      </w:r>
      <w:r w:rsidRPr="00081A5F">
        <w:t xml:space="preserve"> TiSe</w:t>
      </w:r>
      <w:r w:rsidRPr="00081A5F">
        <w:rPr>
          <w:vertAlign w:val="subscript"/>
        </w:rPr>
        <w:t>2</w:t>
      </w:r>
      <w:r w:rsidRPr="00081A5F">
        <w:t xml:space="preserve">, TiSeS </w:t>
      </w:r>
      <w:r w:rsidRPr="00081A5F">
        <w:rPr>
          <w:i/>
        </w:rPr>
        <w:t>and</w:t>
      </w:r>
      <w:r w:rsidRPr="00081A5F">
        <w:t xml:space="preserve"> Cu</w:t>
      </w:r>
      <w:r w:rsidRPr="00081A5F">
        <w:rPr>
          <w:vertAlign w:val="subscript"/>
        </w:rPr>
        <w:t>x</w:t>
      </w:r>
      <w:r w:rsidRPr="00081A5F">
        <w:t>TiSe</w:t>
      </w:r>
      <w:r w:rsidRPr="00081A5F">
        <w:rPr>
          <w:vertAlign w:val="subscript"/>
        </w:rPr>
        <w:t>2</w:t>
      </w:r>
      <w:r w:rsidRPr="00081A5F">
        <w:t xml:space="preserve">, </w:t>
      </w:r>
      <w:hyperlink r:id="rId18" w:history="1">
        <w:r w:rsidRPr="00081A5F">
          <w:rPr>
            <w:rStyle w:val="a4"/>
          </w:rPr>
          <w:t>Fiz. Nyzhk. Temp. 5, 084004 (2021)</w:t>
        </w:r>
      </w:hyperlink>
      <w:r w:rsidRPr="00081A5F">
        <w:t xml:space="preserve"> [</w:t>
      </w:r>
      <w:hyperlink r:id="rId19" w:history="1">
        <w:r w:rsidRPr="00081A5F">
          <w:rPr>
            <w:rStyle w:val="a4"/>
          </w:rPr>
          <w:t>Low Temp. Phys. 5, 084004 (2021)</w:t>
        </w:r>
      </w:hyperlink>
      <w:r w:rsidRPr="00081A5F">
        <w:t>].</w:t>
      </w:r>
    </w:p>
    <w:p w:rsidR="003D0997" w:rsidRPr="003231F0" w:rsidRDefault="003D0997" w:rsidP="00B06CE9">
      <w:pPr>
        <w:autoSpaceDE w:val="0"/>
        <w:autoSpaceDN w:val="0"/>
        <w:adjustRightInd w:val="0"/>
        <w:spacing w:after="0" w:line="240" w:lineRule="auto"/>
        <w:jc w:val="both"/>
        <w:rPr>
          <w:rFonts w:ascii="Times New Roman" w:hAnsi="Times New Roman" w:cs="Times New Roman"/>
          <w:sz w:val="24"/>
          <w:szCs w:val="24"/>
          <w:lang w:val="en-US"/>
        </w:rPr>
      </w:pPr>
    </w:p>
    <w:p w:rsidR="00B06CE9" w:rsidRPr="003231F0" w:rsidRDefault="00B06CE9">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B06CE9" w:rsidRPr="003231F0" w:rsidRDefault="00B06CE9" w:rsidP="00B06CE9">
      <w:pPr>
        <w:spacing w:after="0" w:line="240" w:lineRule="auto"/>
        <w:jc w:val="center"/>
        <w:rPr>
          <w:rFonts w:ascii="Times New Roman" w:eastAsia="MS Mincho" w:hAnsi="Times New Roman" w:cs="Times New Roman"/>
          <w:b/>
          <w:color w:val="000000"/>
          <w:kern w:val="2"/>
          <w:sz w:val="24"/>
          <w:szCs w:val="24"/>
          <w:lang w:val="en-US" w:eastAsia="ja-JP"/>
        </w:rPr>
      </w:pPr>
      <w:r w:rsidRPr="003231F0">
        <w:rPr>
          <w:rFonts w:ascii="Times New Roman" w:eastAsia="MS Mincho" w:hAnsi="Times New Roman" w:cs="Times New Roman"/>
          <w:b/>
          <w:color w:val="000000"/>
          <w:kern w:val="2"/>
          <w:sz w:val="24"/>
          <w:szCs w:val="24"/>
          <w:lang w:val="en-US" w:eastAsia="ja-JP"/>
        </w:rPr>
        <w:lastRenderedPageBreak/>
        <w:t xml:space="preserve">SCANNING TUNNELING SPECTROSCOPY AND BREAK JUNCTION SPECTROSCOPY OF THE 2D LAYERED NITRIDE CHLORIDE SUPERCONDUCTOR </w:t>
      </w:r>
      <w:r w:rsidR="00B7433C" w:rsidRPr="00B7433C">
        <w:rPr>
          <w:rFonts w:ascii="Symbol" w:eastAsia="Times New Roman" w:hAnsi="Symbol"/>
          <w:b/>
          <w:i/>
          <w:sz w:val="28"/>
          <w:szCs w:val="28"/>
        </w:rPr>
        <w:t></w:t>
      </w:r>
      <w:r w:rsidR="00B7433C" w:rsidRPr="00B7433C">
        <w:rPr>
          <w:rFonts w:eastAsia="Times New Roman" w:hint="eastAsia"/>
          <w:b/>
          <w:sz w:val="28"/>
          <w:szCs w:val="28"/>
          <w:lang w:val="en-US"/>
        </w:rPr>
        <w:t>-</w:t>
      </w:r>
      <w:r w:rsidRPr="003231F0">
        <w:rPr>
          <w:rFonts w:ascii="Times New Roman" w:eastAsia="MS Mincho" w:hAnsi="Times New Roman" w:cs="Times New Roman"/>
          <w:b/>
          <w:color w:val="000000"/>
          <w:kern w:val="2"/>
          <w:sz w:val="24"/>
          <w:szCs w:val="24"/>
          <w:lang w:val="en-US" w:eastAsia="ja-JP"/>
        </w:rPr>
        <w:t>TINCL AND THE RELATED MATERIALS</w:t>
      </w:r>
    </w:p>
    <w:p w:rsidR="00B06CE9" w:rsidRPr="003231F0" w:rsidRDefault="00B06CE9" w:rsidP="00B06CE9">
      <w:pPr>
        <w:spacing w:after="0" w:line="240" w:lineRule="auto"/>
        <w:jc w:val="center"/>
        <w:rPr>
          <w:rFonts w:ascii="Times New Roman" w:eastAsia="Times New Roman" w:hAnsi="Times New Roman" w:cs="Times New Roman"/>
          <w:sz w:val="24"/>
          <w:szCs w:val="24"/>
          <w:lang w:val="en-US"/>
        </w:rPr>
      </w:pPr>
    </w:p>
    <w:p w:rsidR="00680A70" w:rsidRDefault="00B06CE9" w:rsidP="00B06CE9">
      <w:pPr>
        <w:spacing w:after="0" w:line="240" w:lineRule="auto"/>
        <w:jc w:val="center"/>
        <w:rPr>
          <w:rFonts w:ascii="Times New Roman" w:hAnsi="Times New Roman" w:cs="Times New Roman"/>
          <w:b/>
          <w:sz w:val="24"/>
          <w:szCs w:val="24"/>
          <w:lang w:val="en-US"/>
        </w:rPr>
      </w:pPr>
      <w:r w:rsidRPr="006D4E5F">
        <w:rPr>
          <w:rFonts w:ascii="Times New Roman" w:hAnsi="Times New Roman" w:cs="Times New Roman"/>
          <w:b/>
          <w:sz w:val="24"/>
          <w:szCs w:val="24"/>
          <w:u w:val="single"/>
          <w:lang w:val="en-US"/>
        </w:rPr>
        <w:t>A. SUGIMOTO</w:t>
      </w:r>
      <w:r w:rsidRPr="006D4E5F">
        <w:rPr>
          <w:rFonts w:ascii="Times New Roman" w:hAnsi="Times New Roman" w:cs="Times New Roman"/>
          <w:b/>
          <w:sz w:val="24"/>
          <w:szCs w:val="24"/>
          <w:u w:val="single"/>
          <w:vertAlign w:val="superscript"/>
          <w:lang w:val="en-US"/>
        </w:rPr>
        <w:t>1</w:t>
      </w:r>
      <w:r w:rsidRPr="003231F0">
        <w:rPr>
          <w:rFonts w:ascii="Times New Roman" w:hAnsi="Times New Roman" w:cs="Times New Roman"/>
          <w:b/>
          <w:sz w:val="24"/>
          <w:szCs w:val="24"/>
          <w:lang w:val="en-US"/>
        </w:rPr>
        <w:t>, K. MATSUMOTO</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T. SAITO</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D. YOSHIDA</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T. EKINO</w:t>
      </w:r>
      <w:r w:rsidRPr="003231F0">
        <w:rPr>
          <w:rFonts w:ascii="Times New Roman" w:hAnsi="Times New Roman" w:cs="Times New Roman"/>
          <w:b/>
          <w:sz w:val="24"/>
          <w:szCs w:val="24"/>
          <w:vertAlign w:val="superscript"/>
          <w:lang w:val="en-US"/>
        </w:rPr>
        <w:t>1</w:t>
      </w:r>
      <w:r w:rsidRPr="003231F0">
        <w:rPr>
          <w:rFonts w:ascii="Times New Roman" w:hAnsi="Times New Roman" w:cs="Times New Roman"/>
          <w:b/>
          <w:sz w:val="24"/>
          <w:szCs w:val="24"/>
          <w:lang w:val="en-US"/>
        </w:rPr>
        <w:t xml:space="preserve">, </w:t>
      </w:r>
    </w:p>
    <w:p w:rsidR="00B06CE9" w:rsidRPr="003231F0" w:rsidRDefault="00B06CE9" w:rsidP="00B06CE9">
      <w:pPr>
        <w:spacing w:after="0" w:line="240" w:lineRule="auto"/>
        <w:jc w:val="center"/>
        <w:rPr>
          <w:rFonts w:ascii="Times New Roman" w:hAnsi="Times New Roman" w:cs="Times New Roman"/>
          <w:b/>
          <w:sz w:val="24"/>
          <w:szCs w:val="24"/>
          <w:vertAlign w:val="superscript"/>
          <w:lang w:val="en-US"/>
        </w:rPr>
      </w:pPr>
      <w:r w:rsidRPr="003231F0">
        <w:rPr>
          <w:rFonts w:ascii="Times New Roman" w:hAnsi="Times New Roman" w:cs="Times New Roman"/>
          <w:b/>
          <w:sz w:val="24"/>
          <w:szCs w:val="24"/>
          <w:lang w:val="en-US"/>
        </w:rPr>
        <w:t>M. TANAKA</w:t>
      </w:r>
      <w:r w:rsidRPr="003231F0">
        <w:rPr>
          <w:rFonts w:ascii="Times New Roman" w:hAnsi="Times New Roman" w:cs="Times New Roman"/>
          <w:b/>
          <w:sz w:val="24"/>
          <w:szCs w:val="24"/>
          <w:vertAlign w:val="superscript"/>
          <w:lang w:val="en-US"/>
        </w:rPr>
        <w:t>2</w:t>
      </w:r>
      <w:r w:rsidRPr="003231F0">
        <w:rPr>
          <w:rFonts w:ascii="Times New Roman" w:hAnsi="Times New Roman" w:cs="Times New Roman"/>
          <w:b/>
          <w:sz w:val="24"/>
          <w:szCs w:val="24"/>
          <w:lang w:val="en-US"/>
        </w:rPr>
        <w:t>, A. M. GABOVICH</w:t>
      </w:r>
      <w:r w:rsidRPr="003231F0">
        <w:rPr>
          <w:rFonts w:ascii="Times New Roman" w:hAnsi="Times New Roman" w:cs="Times New Roman"/>
          <w:b/>
          <w:sz w:val="24"/>
          <w:szCs w:val="24"/>
          <w:vertAlign w:val="superscript"/>
          <w:lang w:val="en-US"/>
        </w:rPr>
        <w:t>3</w:t>
      </w:r>
    </w:p>
    <w:p w:rsidR="00B06CE9" w:rsidRPr="003231F0" w:rsidRDefault="00B06CE9" w:rsidP="00B06CE9">
      <w:pPr>
        <w:spacing w:after="0" w:line="240" w:lineRule="auto"/>
        <w:jc w:val="center"/>
        <w:rPr>
          <w:rFonts w:ascii="Times New Roman" w:hAnsi="Times New Roman" w:cs="Times New Roman"/>
          <w:b/>
          <w:sz w:val="24"/>
          <w:szCs w:val="24"/>
          <w:lang w:val="en-US"/>
        </w:rPr>
      </w:pPr>
    </w:p>
    <w:p w:rsidR="00B06CE9" w:rsidRPr="003231F0" w:rsidRDefault="00B06CE9" w:rsidP="00B06CE9">
      <w:pPr>
        <w:spacing w:after="0" w:line="240" w:lineRule="auto"/>
        <w:jc w:val="center"/>
        <w:rPr>
          <w:rFonts w:ascii="Times New Roman" w:eastAsia="Times New Roman" w:hAnsi="Times New Roman" w:cs="Times New Roman"/>
          <w:i/>
          <w:sz w:val="24"/>
          <w:szCs w:val="24"/>
          <w:lang w:val="en-US"/>
        </w:rPr>
      </w:pPr>
      <w:r w:rsidRPr="003231F0">
        <w:rPr>
          <w:rFonts w:ascii="Times New Roman" w:eastAsia="Times New Roman" w:hAnsi="Times New Roman" w:cs="Times New Roman"/>
          <w:i/>
          <w:sz w:val="24"/>
          <w:szCs w:val="24"/>
          <w:vertAlign w:val="superscript"/>
          <w:lang w:val="en-US"/>
        </w:rPr>
        <w:t>1</w:t>
      </w:r>
      <w:r w:rsidRPr="003231F0">
        <w:rPr>
          <w:rFonts w:ascii="Times New Roman" w:eastAsia="Times New Roman" w:hAnsi="Times New Roman" w:cs="Times New Roman"/>
          <w:i/>
          <w:sz w:val="24"/>
          <w:szCs w:val="24"/>
          <w:lang w:val="en-US"/>
        </w:rPr>
        <w:t xml:space="preserve">Graduate School of Advanced Science and Engineering, Hiroshima University, </w:t>
      </w:r>
    </w:p>
    <w:p w:rsidR="00B06CE9" w:rsidRPr="003231F0" w:rsidRDefault="00B06CE9" w:rsidP="00B06CE9">
      <w:pPr>
        <w:spacing w:after="0" w:line="240" w:lineRule="auto"/>
        <w:jc w:val="center"/>
        <w:rPr>
          <w:rFonts w:ascii="Times New Roman" w:eastAsia="Times New Roman" w:hAnsi="Times New Roman" w:cs="Times New Roman"/>
          <w:i/>
          <w:sz w:val="24"/>
          <w:szCs w:val="24"/>
          <w:lang w:val="en-US"/>
        </w:rPr>
      </w:pPr>
      <w:r w:rsidRPr="003231F0">
        <w:rPr>
          <w:rFonts w:ascii="Times New Roman" w:eastAsia="Times New Roman" w:hAnsi="Times New Roman" w:cs="Times New Roman"/>
          <w:i/>
          <w:sz w:val="24"/>
          <w:szCs w:val="24"/>
          <w:lang w:val="en-US"/>
        </w:rPr>
        <w:t>Kagamiyama, Higashi-Hiroshima 739-8521, Japan</w:t>
      </w:r>
    </w:p>
    <w:p w:rsidR="00B06CE9" w:rsidRPr="003231F0" w:rsidRDefault="00B06CE9" w:rsidP="00B06CE9">
      <w:pPr>
        <w:spacing w:after="0" w:line="240" w:lineRule="auto"/>
        <w:jc w:val="center"/>
        <w:rPr>
          <w:rFonts w:ascii="Times New Roman" w:eastAsia="Times New Roman" w:hAnsi="Times New Roman" w:cs="Times New Roman"/>
          <w:i/>
          <w:sz w:val="24"/>
          <w:szCs w:val="24"/>
          <w:lang w:val="en-US"/>
        </w:rPr>
      </w:pPr>
      <w:r w:rsidRPr="003231F0">
        <w:rPr>
          <w:rFonts w:ascii="Times New Roman" w:eastAsia="Times New Roman" w:hAnsi="Times New Roman" w:cs="Times New Roman"/>
          <w:i/>
          <w:sz w:val="24"/>
          <w:szCs w:val="24"/>
          <w:vertAlign w:val="superscript"/>
          <w:lang w:val="en-US"/>
        </w:rPr>
        <w:t>2</w:t>
      </w:r>
      <w:r w:rsidRPr="003231F0">
        <w:rPr>
          <w:rFonts w:ascii="Times New Roman" w:eastAsia="Times New Roman" w:hAnsi="Times New Roman" w:cs="Times New Roman"/>
          <w:i/>
          <w:sz w:val="24"/>
          <w:szCs w:val="24"/>
          <w:lang w:val="en-US"/>
        </w:rPr>
        <w:t xml:space="preserve">Department of Basic Science, Kyushu Institute of Technology, </w:t>
      </w:r>
    </w:p>
    <w:p w:rsidR="00B06CE9" w:rsidRPr="003231F0" w:rsidRDefault="00B06CE9" w:rsidP="00B06CE9">
      <w:pPr>
        <w:spacing w:after="0" w:line="240" w:lineRule="auto"/>
        <w:jc w:val="center"/>
        <w:rPr>
          <w:rFonts w:ascii="Times New Roman" w:eastAsia="Times New Roman" w:hAnsi="Times New Roman" w:cs="Times New Roman"/>
          <w:i/>
          <w:sz w:val="24"/>
          <w:szCs w:val="24"/>
          <w:lang w:val="en-US"/>
        </w:rPr>
      </w:pPr>
      <w:r w:rsidRPr="003231F0">
        <w:rPr>
          <w:rFonts w:ascii="Times New Roman" w:eastAsia="Times New Roman" w:hAnsi="Times New Roman" w:cs="Times New Roman"/>
          <w:i/>
          <w:sz w:val="24"/>
          <w:szCs w:val="24"/>
          <w:lang w:val="en-US"/>
        </w:rPr>
        <w:t>Kitakyushu 804-8550, Japan</w:t>
      </w:r>
    </w:p>
    <w:p w:rsidR="00B06CE9" w:rsidRPr="003231F0" w:rsidRDefault="00B06CE9" w:rsidP="00B06CE9">
      <w:pPr>
        <w:spacing w:after="0" w:line="240" w:lineRule="auto"/>
        <w:jc w:val="center"/>
        <w:rPr>
          <w:rFonts w:ascii="Times New Roman" w:eastAsia="Times New Roman" w:hAnsi="Times New Roman" w:cs="Times New Roman"/>
          <w:i/>
          <w:sz w:val="24"/>
          <w:szCs w:val="24"/>
          <w:lang w:val="en-GB"/>
        </w:rPr>
      </w:pPr>
      <w:r w:rsidRPr="003231F0">
        <w:rPr>
          <w:rFonts w:ascii="Times New Roman" w:eastAsia="Times New Roman" w:hAnsi="Times New Roman" w:cs="Times New Roman"/>
          <w:i/>
          <w:sz w:val="24"/>
          <w:szCs w:val="24"/>
          <w:vertAlign w:val="superscript"/>
          <w:lang w:val="en-US"/>
        </w:rPr>
        <w:t>3</w:t>
      </w:r>
      <w:r w:rsidRPr="003231F0">
        <w:rPr>
          <w:rFonts w:ascii="Times New Roman" w:eastAsia="Times New Roman" w:hAnsi="Times New Roman" w:cs="Times New Roman"/>
          <w:i/>
          <w:sz w:val="24"/>
          <w:szCs w:val="24"/>
          <w:lang w:val="en-GB"/>
        </w:rPr>
        <w:t xml:space="preserve">Institute of Physics, National Academy of Sciences of Ukraine, </w:t>
      </w:r>
    </w:p>
    <w:p w:rsidR="00B06CE9" w:rsidRPr="003231F0" w:rsidRDefault="00B06CE9" w:rsidP="00B06CE9">
      <w:pPr>
        <w:spacing w:after="0" w:line="240" w:lineRule="auto"/>
        <w:jc w:val="center"/>
        <w:rPr>
          <w:rFonts w:ascii="Times New Roman" w:eastAsia="Times New Roman" w:hAnsi="Times New Roman" w:cs="Times New Roman"/>
          <w:i/>
          <w:sz w:val="24"/>
          <w:szCs w:val="24"/>
          <w:lang w:val="en-US"/>
        </w:rPr>
      </w:pPr>
      <w:r w:rsidRPr="003231F0">
        <w:rPr>
          <w:rFonts w:ascii="Times New Roman" w:eastAsia="Times New Roman" w:hAnsi="Times New Roman" w:cs="Times New Roman"/>
          <w:i/>
          <w:sz w:val="24"/>
          <w:szCs w:val="24"/>
          <w:lang w:val="en-GB"/>
        </w:rPr>
        <w:t>46 Nauka Ave., Kyiv 03028, Ukraine</w:t>
      </w:r>
      <w:r w:rsidRPr="003231F0">
        <w:rPr>
          <w:rFonts w:ascii="Times New Roman" w:eastAsia="Times New Roman" w:hAnsi="Times New Roman" w:cs="Times New Roman"/>
          <w:i/>
          <w:sz w:val="24"/>
          <w:szCs w:val="24"/>
          <w:lang w:val="en-US"/>
        </w:rPr>
        <w:t xml:space="preserve"> </w:t>
      </w:r>
    </w:p>
    <w:p w:rsidR="00B06CE9" w:rsidRPr="003231F0" w:rsidRDefault="00B06CE9" w:rsidP="00B06CE9">
      <w:pPr>
        <w:spacing w:after="0" w:line="240" w:lineRule="auto"/>
        <w:jc w:val="center"/>
        <w:rPr>
          <w:rFonts w:ascii="Times New Roman" w:eastAsia="Times New Roman" w:hAnsi="Times New Roman" w:cs="Times New Roman"/>
          <w:i/>
          <w:sz w:val="24"/>
          <w:szCs w:val="24"/>
          <w:lang w:val="en-US"/>
        </w:rPr>
      </w:pPr>
    </w:p>
    <w:p w:rsidR="00B06CE9" w:rsidRPr="00E109DA" w:rsidRDefault="00B06CE9" w:rsidP="00B06CE9">
      <w:pPr>
        <w:spacing w:after="0" w:line="240" w:lineRule="auto"/>
        <w:jc w:val="center"/>
        <w:rPr>
          <w:rFonts w:ascii="Times New Roman" w:hAnsi="Times New Roman" w:cs="Times New Roman"/>
          <w:i/>
          <w:sz w:val="24"/>
          <w:szCs w:val="24"/>
          <w:lang w:val="de-AT"/>
        </w:rPr>
      </w:pPr>
      <w:r w:rsidRPr="00E109DA">
        <w:rPr>
          <w:rFonts w:ascii="Times New Roman" w:hAnsi="Times New Roman" w:cs="Times New Roman"/>
          <w:i/>
          <w:sz w:val="24"/>
          <w:szCs w:val="24"/>
          <w:lang w:val="de-AT"/>
        </w:rPr>
        <w:t>e-mail: asugimoto@hiroshima-u.ac.jp</w:t>
      </w:r>
    </w:p>
    <w:p w:rsidR="00B06CE9" w:rsidRPr="00E109DA" w:rsidRDefault="00B06CE9" w:rsidP="00B06CE9">
      <w:pPr>
        <w:pStyle w:val="2"/>
        <w:rPr>
          <w:lang w:val="de-AT"/>
        </w:rPr>
      </w:pPr>
    </w:p>
    <w:p w:rsidR="00B06CE9" w:rsidRPr="003231F0" w:rsidRDefault="00B06CE9" w:rsidP="00B06CE9">
      <w:pPr>
        <w:spacing w:after="0" w:line="240" w:lineRule="auto"/>
        <w:ind w:firstLineChars="295" w:firstLine="708"/>
        <w:jc w:val="both"/>
        <w:rPr>
          <w:rFonts w:ascii="Times New Roman" w:eastAsia="Times New Roman" w:hAnsi="Times New Roman" w:cs="Times New Roman"/>
          <w:sz w:val="24"/>
          <w:szCs w:val="24"/>
          <w:lang w:val="en-US"/>
        </w:rPr>
      </w:pPr>
      <w:r w:rsidRPr="003231F0">
        <w:rPr>
          <w:rFonts w:ascii="Times New Roman" w:eastAsia="Times New Roman" w:hAnsi="Times New Roman" w:cs="Times New Roman"/>
          <w:sz w:val="24"/>
          <w:szCs w:val="24"/>
          <w:lang w:val="en-US"/>
        </w:rPr>
        <w:t xml:space="preserve">The layered nitride superconductors </w:t>
      </w:r>
      <w:r w:rsidRPr="003231F0">
        <w:rPr>
          <w:rFonts w:ascii="Times New Roman" w:eastAsia="Times New Roman" w:hAnsi="Times New Roman" w:cs="Times New Roman"/>
          <w:i/>
          <w:sz w:val="24"/>
          <w:szCs w:val="24"/>
          <w:lang w:val="en-US"/>
        </w:rPr>
        <w:t>M</w:t>
      </w:r>
      <w:r w:rsidRPr="003231F0">
        <w:rPr>
          <w:rFonts w:ascii="Times New Roman" w:eastAsia="Times New Roman" w:hAnsi="Times New Roman" w:cs="Times New Roman"/>
          <w:sz w:val="24"/>
          <w:szCs w:val="24"/>
          <w:lang w:val="en-US"/>
        </w:rPr>
        <w:t>NCl (</w:t>
      </w:r>
      <w:r w:rsidRPr="003231F0">
        <w:rPr>
          <w:rFonts w:ascii="Times New Roman" w:eastAsia="Times New Roman" w:hAnsi="Times New Roman" w:cs="Times New Roman"/>
          <w:i/>
          <w:sz w:val="24"/>
          <w:szCs w:val="24"/>
          <w:lang w:val="en-US"/>
        </w:rPr>
        <w:t>M</w:t>
      </w:r>
      <w:r w:rsidRPr="003231F0">
        <w:rPr>
          <w:rFonts w:ascii="Times New Roman" w:eastAsia="Times New Roman" w:hAnsi="Times New Roman" w:cs="Times New Roman"/>
          <w:sz w:val="24"/>
          <w:szCs w:val="24"/>
          <w:lang w:val="en-US"/>
        </w:rPr>
        <w:t xml:space="preserve">=Zr, Hf, Ti) constitute the peculiar class of materials, which possesses the maximum </w:t>
      </w:r>
      <w:r w:rsidRPr="003231F0">
        <w:rPr>
          <w:rFonts w:ascii="Times New Roman" w:eastAsia="Times New Roman" w:hAnsi="Times New Roman" w:cs="Times New Roman"/>
          <w:i/>
          <w:sz w:val="24"/>
          <w:szCs w:val="24"/>
          <w:lang w:val="en-US"/>
        </w:rPr>
        <w:t>T</w:t>
      </w:r>
      <w:r w:rsidRPr="003231F0">
        <w:rPr>
          <w:rFonts w:ascii="Times New Roman" w:eastAsia="Times New Roman" w:hAnsi="Times New Roman" w:cs="Times New Roman"/>
          <w:sz w:val="24"/>
          <w:szCs w:val="24"/>
          <w:vertAlign w:val="subscript"/>
          <w:lang w:val="en-US"/>
        </w:rPr>
        <w:t xml:space="preserve">c </w:t>
      </w:r>
      <w:r w:rsidRPr="003231F0">
        <w:rPr>
          <w:rFonts w:ascii="Times New Roman" w:eastAsia="Times New Roman" w:hAnsi="Times New Roman" w:cs="Times New Roman"/>
          <w:sz w:val="24"/>
          <w:szCs w:val="24"/>
          <w:lang w:val="en-US"/>
        </w:rPr>
        <w:t>~25.5 K. These superconductors contain two-dimensional (2D) conducting layers of rectangular lattice (</w:t>
      </w:r>
      <w:r w:rsidR="00B7433C" w:rsidRPr="000D769B">
        <w:rPr>
          <w:rFonts w:ascii="Symbol" w:eastAsia="Times New Roman" w:hAnsi="Symbol"/>
          <w:i/>
        </w:rPr>
        <w:t></w:t>
      </w:r>
      <w:r w:rsidR="00B7433C" w:rsidRPr="000D769B">
        <w:rPr>
          <w:rFonts w:eastAsia="Times New Roman" w:hint="eastAsia"/>
          <w:lang w:val="en-US"/>
        </w:rPr>
        <w:t>-</w:t>
      </w:r>
      <w:r w:rsidRPr="003231F0">
        <w:rPr>
          <w:rFonts w:ascii="Times New Roman" w:eastAsia="Times New Roman" w:hAnsi="Times New Roman" w:cs="Times New Roman"/>
          <w:sz w:val="24"/>
          <w:szCs w:val="24"/>
          <w:lang w:val="en-US"/>
        </w:rPr>
        <w:t>-type) or honeycomb lattice (</w:t>
      </w:r>
      <w:proofErr w:type="gramStart"/>
      <w:r w:rsidR="00B7433C" w:rsidRPr="000D769B">
        <w:rPr>
          <w:rFonts w:ascii="Symbol" w:eastAsia="Times New Roman" w:hAnsi="Symbol"/>
          <w:i/>
        </w:rPr>
        <w:t></w:t>
      </w:r>
      <w:r w:rsidR="00B7433C" w:rsidRPr="000D769B">
        <w:rPr>
          <w:rFonts w:eastAsia="Times New Roman" w:hint="eastAsia"/>
          <w:lang w:val="en-US"/>
        </w:rPr>
        <w:t xml:space="preserve"> </w:t>
      </w:r>
      <w:r w:rsidRPr="003231F0">
        <w:rPr>
          <w:rFonts w:ascii="Times New Roman" w:eastAsia="Times New Roman" w:hAnsi="Times New Roman" w:cs="Times New Roman"/>
          <w:sz w:val="24"/>
          <w:szCs w:val="24"/>
          <w:lang w:val="en-US"/>
        </w:rPr>
        <w:t xml:space="preserve"> -</w:t>
      </w:r>
      <w:proofErr w:type="gramEnd"/>
      <w:r w:rsidRPr="003231F0">
        <w:rPr>
          <w:rFonts w:ascii="Times New Roman" w:eastAsia="Times New Roman" w:hAnsi="Times New Roman" w:cs="Times New Roman"/>
          <w:sz w:val="24"/>
          <w:szCs w:val="24"/>
          <w:lang w:val="en-US"/>
        </w:rPr>
        <w:t xml:space="preserve">type) of </w:t>
      </w:r>
      <w:r w:rsidRPr="003231F0">
        <w:rPr>
          <w:rFonts w:ascii="Times New Roman" w:eastAsia="Times New Roman" w:hAnsi="Times New Roman" w:cs="Times New Roman"/>
          <w:i/>
          <w:sz w:val="24"/>
          <w:szCs w:val="24"/>
          <w:lang w:val="en-US"/>
        </w:rPr>
        <w:t>M</w:t>
      </w:r>
      <w:r w:rsidRPr="003231F0">
        <w:rPr>
          <w:rFonts w:ascii="Times New Roman" w:eastAsia="Times New Roman" w:hAnsi="Times New Roman" w:cs="Times New Roman"/>
          <w:sz w:val="24"/>
          <w:szCs w:val="24"/>
          <w:lang w:val="en-US"/>
        </w:rPr>
        <w:t>N networks [1, 2].</w:t>
      </w:r>
    </w:p>
    <w:p w:rsidR="00B06CE9" w:rsidRPr="003231F0" w:rsidRDefault="00B06CE9" w:rsidP="009F3BE3">
      <w:pPr>
        <w:spacing w:after="0" w:line="240" w:lineRule="auto"/>
        <w:ind w:firstLine="708"/>
        <w:jc w:val="both"/>
        <w:rPr>
          <w:rFonts w:ascii="Times New Roman" w:eastAsia="Times New Roman" w:hAnsi="Times New Roman" w:cs="Times New Roman"/>
          <w:sz w:val="24"/>
          <w:szCs w:val="24"/>
          <w:lang w:val="en-US"/>
        </w:rPr>
      </w:pPr>
      <w:r w:rsidRPr="003231F0">
        <w:rPr>
          <w:rFonts w:ascii="Times New Roman" w:eastAsia="Times New Roman" w:hAnsi="Times New Roman" w:cs="Times New Roman"/>
          <w:sz w:val="24"/>
          <w:szCs w:val="24"/>
          <w:lang w:val="en-US"/>
        </w:rPr>
        <w:t xml:space="preserve">Herewith we present the scanning tunneling microscopy and spectroscopy (STM/STS) and break junction spectroscopy (BJ) measurements for both superconducting </w:t>
      </w:r>
      <w:r w:rsidR="00B7433C" w:rsidRPr="000D769B">
        <w:rPr>
          <w:rFonts w:ascii="Symbol" w:eastAsia="Times New Roman" w:hAnsi="Symbol"/>
          <w:i/>
        </w:rPr>
        <w:t></w:t>
      </w:r>
      <w:r w:rsidR="00B7433C" w:rsidRPr="000D769B">
        <w:rPr>
          <w:rFonts w:eastAsia="Times New Roman" w:hint="eastAsia"/>
          <w:lang w:val="en-US"/>
        </w:rPr>
        <w:t>-</w:t>
      </w:r>
      <w:r w:rsidRPr="003231F0">
        <w:rPr>
          <w:rFonts w:ascii="Times New Roman" w:eastAsia="Times New Roman" w:hAnsi="Times New Roman" w:cs="Times New Roman"/>
          <w:sz w:val="24"/>
          <w:szCs w:val="24"/>
          <w:lang w:val="en-US"/>
        </w:rPr>
        <w:t>-Na</w:t>
      </w:r>
      <w:r w:rsidRPr="003231F0">
        <w:rPr>
          <w:rFonts w:ascii="Times New Roman" w:eastAsia="Times New Roman" w:hAnsi="Times New Roman" w:cs="Times New Roman"/>
          <w:i/>
          <w:sz w:val="24"/>
          <w:szCs w:val="24"/>
          <w:vertAlign w:val="subscript"/>
          <w:lang w:val="en-US"/>
        </w:rPr>
        <w:t>x</w:t>
      </w:r>
      <w:r w:rsidRPr="003231F0">
        <w:rPr>
          <w:rFonts w:ascii="Times New Roman" w:eastAsia="Times New Roman" w:hAnsi="Times New Roman" w:cs="Times New Roman"/>
          <w:sz w:val="24"/>
          <w:szCs w:val="24"/>
          <w:lang w:val="en-US"/>
        </w:rPr>
        <w:t>TiNCl (</w:t>
      </w:r>
      <w:r w:rsidRPr="003231F0">
        <w:rPr>
          <w:rFonts w:ascii="Times New Roman" w:eastAsia="Times New Roman" w:hAnsi="Times New Roman" w:cs="Times New Roman"/>
          <w:i/>
          <w:sz w:val="24"/>
          <w:szCs w:val="24"/>
          <w:lang w:val="en-US"/>
        </w:rPr>
        <w:t>x~</w:t>
      </w:r>
      <w:r w:rsidRPr="003231F0">
        <w:rPr>
          <w:rFonts w:ascii="Times New Roman" w:eastAsia="Times New Roman" w:hAnsi="Times New Roman" w:cs="Times New Roman"/>
          <w:sz w:val="24"/>
          <w:szCs w:val="24"/>
          <w:lang w:val="en-US"/>
        </w:rPr>
        <w:t xml:space="preserve">0.2, </w:t>
      </w:r>
      <w:r w:rsidRPr="003231F0">
        <w:rPr>
          <w:rFonts w:ascii="Times New Roman" w:eastAsia="Times New Roman" w:hAnsi="Times New Roman" w:cs="Times New Roman"/>
          <w:i/>
          <w:sz w:val="24"/>
          <w:szCs w:val="24"/>
          <w:lang w:val="en-US"/>
        </w:rPr>
        <w:t>T</w:t>
      </w:r>
      <w:r w:rsidRPr="003231F0">
        <w:rPr>
          <w:rFonts w:ascii="Times New Roman" w:eastAsia="Times New Roman" w:hAnsi="Times New Roman" w:cs="Times New Roman"/>
          <w:sz w:val="24"/>
          <w:szCs w:val="24"/>
          <w:vertAlign w:val="subscript"/>
          <w:lang w:val="en-US"/>
        </w:rPr>
        <w:t>c</w:t>
      </w:r>
      <w:r w:rsidRPr="003231F0">
        <w:rPr>
          <w:rFonts w:ascii="Times New Roman" w:eastAsia="Times New Roman" w:hAnsi="Times New Roman" w:cs="Times New Roman"/>
          <w:sz w:val="24"/>
          <w:szCs w:val="24"/>
          <w:lang w:val="en-US"/>
        </w:rPr>
        <w:t xml:space="preserve">~18 K) and semiconducting </w:t>
      </w:r>
      <w:r w:rsidRPr="003231F0">
        <w:rPr>
          <w:rFonts w:ascii="Times New Roman" w:eastAsia="Times New Roman" w:hAnsi="Times New Roman" w:cs="Times New Roman"/>
          <w:i/>
          <w:sz w:val="24"/>
          <w:szCs w:val="24"/>
          <w:lang w:val="en-US"/>
        </w:rPr>
        <w:t>pristine-</w:t>
      </w:r>
      <w:r w:rsidRPr="003231F0">
        <w:rPr>
          <w:rFonts w:ascii="Times New Roman" w:eastAsia="Times New Roman" w:hAnsi="Times New Roman" w:cs="Times New Roman"/>
          <w:sz w:val="24"/>
          <w:szCs w:val="24"/>
          <w:lang w:val="en-US"/>
        </w:rPr>
        <w:t>TiNCl compounds [3].</w:t>
      </w:r>
    </w:p>
    <w:p w:rsidR="00B06CE9" w:rsidRPr="003231F0" w:rsidRDefault="00B06CE9" w:rsidP="00B06CE9">
      <w:pPr>
        <w:spacing w:after="0" w:line="240" w:lineRule="auto"/>
        <w:ind w:firstLineChars="295" w:firstLine="708"/>
        <w:jc w:val="both"/>
        <w:rPr>
          <w:rFonts w:ascii="Times New Roman" w:eastAsia="Times New Roman" w:hAnsi="Times New Roman" w:cs="Times New Roman"/>
          <w:sz w:val="24"/>
          <w:szCs w:val="24"/>
          <w:lang w:val="en-US"/>
        </w:rPr>
      </w:pPr>
      <w:r w:rsidRPr="003231F0">
        <w:rPr>
          <w:rFonts w:ascii="Times New Roman" w:eastAsia="Times New Roman" w:hAnsi="Times New Roman" w:cs="Times New Roman"/>
          <w:sz w:val="24"/>
          <w:szCs w:val="24"/>
          <w:lang w:val="en-US"/>
        </w:rPr>
        <w:t xml:space="preserve">The STM topography of both compounds showed rectangular atomic lattice patterns with </w:t>
      </w:r>
      <w:r w:rsidR="00B7433C">
        <w:rPr>
          <w:rFonts w:ascii="Times New Roman" w:eastAsia="Times New Roman" w:hAnsi="Times New Roman" w:cs="Times New Roman"/>
          <w:sz w:val="24"/>
          <w:szCs w:val="24"/>
          <w:lang w:val="en-US"/>
        </w:rPr>
        <w:t xml:space="preserve">a </w:t>
      </w:r>
      <w:r w:rsidRPr="003231F0">
        <w:rPr>
          <w:rFonts w:ascii="Times New Roman" w:eastAsia="Times New Roman" w:hAnsi="Times New Roman" w:cs="Times New Roman"/>
          <w:sz w:val="24"/>
          <w:szCs w:val="24"/>
          <w:lang w:val="en-US"/>
        </w:rPr>
        <w:t xml:space="preserve">spacing of ~0.38 nm (= </w:t>
      </w:r>
      <w:r w:rsidRPr="003231F0">
        <w:rPr>
          <w:rFonts w:ascii="Times New Roman" w:eastAsia="Times New Roman" w:hAnsi="Times New Roman" w:cs="Times New Roman"/>
          <w:i/>
          <w:sz w:val="24"/>
          <w:szCs w:val="24"/>
          <w:lang w:val="en-US"/>
        </w:rPr>
        <w:t>a</w:t>
      </w:r>
      <w:r w:rsidRPr="003231F0">
        <w:rPr>
          <w:rFonts w:ascii="Times New Roman" w:eastAsia="Times New Roman" w:hAnsi="Times New Roman" w:cs="Times New Roman"/>
          <w:sz w:val="24"/>
          <w:szCs w:val="24"/>
          <w:vertAlign w:val="subscript"/>
          <w:lang w:val="en-US"/>
        </w:rPr>
        <w:t>0</w:t>
      </w:r>
      <w:r w:rsidRPr="003231F0">
        <w:rPr>
          <w:rFonts w:ascii="Times New Roman" w:eastAsia="Times New Roman" w:hAnsi="Times New Roman" w:cs="Times New Roman"/>
          <w:sz w:val="24"/>
          <w:szCs w:val="24"/>
          <w:lang w:val="en-US"/>
        </w:rPr>
        <w:t xml:space="preserve">) and ~0.31 nm (= </w:t>
      </w:r>
      <w:r w:rsidRPr="003231F0">
        <w:rPr>
          <w:rFonts w:ascii="Times New Roman" w:eastAsia="Times New Roman" w:hAnsi="Times New Roman" w:cs="Times New Roman"/>
          <w:i/>
          <w:sz w:val="24"/>
          <w:szCs w:val="24"/>
          <w:lang w:val="en-US"/>
        </w:rPr>
        <w:t>b</w:t>
      </w:r>
      <w:r w:rsidRPr="003231F0">
        <w:rPr>
          <w:rFonts w:ascii="Times New Roman" w:eastAsia="Times New Roman" w:hAnsi="Times New Roman" w:cs="Times New Roman"/>
          <w:sz w:val="24"/>
          <w:szCs w:val="24"/>
          <w:vertAlign w:val="subscript"/>
          <w:lang w:val="en-US"/>
        </w:rPr>
        <w:t>0</w:t>
      </w:r>
      <w:r w:rsidRPr="003231F0">
        <w:rPr>
          <w:rFonts w:ascii="Times New Roman" w:eastAsia="Times New Roman" w:hAnsi="Times New Roman" w:cs="Times New Roman"/>
          <w:sz w:val="24"/>
          <w:szCs w:val="24"/>
          <w:lang w:val="en-US"/>
        </w:rPr>
        <w:t xml:space="preserve">). The averaged differential conductance, </w:t>
      </w:r>
      <w:r w:rsidRPr="003231F0">
        <w:rPr>
          <w:rFonts w:ascii="Times New Roman" w:eastAsia="Times New Roman" w:hAnsi="Times New Roman" w:cs="Times New Roman"/>
          <w:i/>
          <w:sz w:val="24"/>
          <w:szCs w:val="24"/>
          <w:lang w:val="en-US"/>
        </w:rPr>
        <w:t>dI/dV</w:t>
      </w:r>
      <w:r w:rsidRPr="003231F0">
        <w:rPr>
          <w:rFonts w:ascii="Times New Roman" w:eastAsia="Times New Roman" w:hAnsi="Times New Roman" w:cs="Times New Roman"/>
          <w:sz w:val="24"/>
          <w:szCs w:val="24"/>
          <w:lang w:val="en-US"/>
        </w:rPr>
        <w:t xml:space="preserve">, curves of the superconducting </w:t>
      </w:r>
      <w:r w:rsidR="00B7433C" w:rsidRPr="000D769B">
        <w:rPr>
          <w:rFonts w:ascii="Symbol" w:eastAsia="Times New Roman" w:hAnsi="Symbol"/>
          <w:i/>
        </w:rPr>
        <w:t></w:t>
      </w:r>
      <w:r w:rsidR="00B7433C" w:rsidRPr="000D769B">
        <w:rPr>
          <w:rFonts w:eastAsia="Times New Roman" w:hint="eastAsia"/>
          <w:lang w:val="en-US"/>
        </w:rPr>
        <w:t>-</w:t>
      </w:r>
      <w:r w:rsidR="00B7433C" w:rsidRPr="003231F0">
        <w:rPr>
          <w:rFonts w:ascii="Times New Roman" w:eastAsia="Times New Roman" w:hAnsi="Times New Roman" w:cs="Times New Roman"/>
          <w:sz w:val="24"/>
          <w:szCs w:val="24"/>
          <w:lang w:val="en-US"/>
        </w:rPr>
        <w:t>-</w:t>
      </w:r>
      <w:r w:rsidRPr="003231F0">
        <w:rPr>
          <w:rFonts w:ascii="Times New Roman" w:eastAsia="Times New Roman" w:hAnsi="Times New Roman" w:cs="Times New Roman"/>
          <w:sz w:val="24"/>
          <w:szCs w:val="24"/>
          <w:lang w:val="en-US"/>
        </w:rPr>
        <w:t>Na</w:t>
      </w:r>
      <w:r w:rsidRPr="003231F0">
        <w:rPr>
          <w:rFonts w:ascii="Times New Roman" w:eastAsia="Times New Roman" w:hAnsi="Times New Roman" w:cs="Times New Roman"/>
          <w:i/>
          <w:sz w:val="24"/>
          <w:szCs w:val="24"/>
          <w:vertAlign w:val="subscript"/>
          <w:lang w:val="en-US"/>
        </w:rPr>
        <w:t>x</w:t>
      </w:r>
      <w:r w:rsidRPr="003231F0">
        <w:rPr>
          <w:rFonts w:ascii="Times New Roman" w:eastAsia="Times New Roman" w:hAnsi="Times New Roman" w:cs="Times New Roman"/>
          <w:sz w:val="24"/>
          <w:szCs w:val="24"/>
          <w:lang w:val="en-US"/>
        </w:rPr>
        <w:t>TiNCl show the superconducting gap value of 2</w:t>
      </w:r>
      <w:r w:rsidR="00B7433C" w:rsidRPr="000D769B">
        <w:rPr>
          <w:rFonts w:ascii="Symbol" w:eastAsia="Times New Roman" w:hAnsi="Symbol"/>
        </w:rPr>
        <w:t></w:t>
      </w:r>
      <w:r w:rsidRPr="003231F0">
        <w:rPr>
          <w:rFonts w:ascii="Times New Roman" w:eastAsia="Times New Roman" w:hAnsi="Times New Roman" w:cs="Times New Roman"/>
          <w:sz w:val="24"/>
          <w:szCs w:val="24"/>
          <w:lang w:val="en-US"/>
        </w:rPr>
        <w:t xml:space="preserve"> ~12 meV, yielding the gap to critical temperature ratio 2</w:t>
      </w:r>
      <w:r w:rsidR="00B7433C" w:rsidRPr="000D769B">
        <w:rPr>
          <w:rFonts w:ascii="Symbol" w:eastAsia="Times New Roman" w:hAnsi="Symbol"/>
        </w:rPr>
        <w:t></w:t>
      </w:r>
      <w:r w:rsidRPr="003231F0">
        <w:rPr>
          <w:rFonts w:ascii="Times New Roman" w:eastAsia="Times New Roman" w:hAnsi="Times New Roman" w:cs="Times New Roman"/>
          <w:sz w:val="24"/>
          <w:szCs w:val="24"/>
          <w:lang w:val="en-US"/>
        </w:rPr>
        <w:t>/</w:t>
      </w:r>
      <w:r w:rsidRPr="003231F0">
        <w:rPr>
          <w:rFonts w:ascii="Times New Roman" w:eastAsia="Times New Roman" w:hAnsi="Times New Roman" w:cs="Times New Roman"/>
          <w:i/>
          <w:sz w:val="24"/>
          <w:szCs w:val="24"/>
          <w:lang w:val="en-US"/>
        </w:rPr>
        <w:t>k</w:t>
      </w:r>
      <w:r w:rsidRPr="003231F0">
        <w:rPr>
          <w:rFonts w:ascii="Times New Roman" w:eastAsia="Times New Roman" w:hAnsi="Times New Roman" w:cs="Times New Roman"/>
          <w:sz w:val="24"/>
          <w:szCs w:val="24"/>
          <w:vertAlign w:val="subscript"/>
          <w:lang w:val="en-US"/>
        </w:rPr>
        <w:t>B</w:t>
      </w:r>
      <w:r w:rsidRPr="003231F0">
        <w:rPr>
          <w:rFonts w:ascii="Times New Roman" w:eastAsia="Times New Roman" w:hAnsi="Times New Roman" w:cs="Times New Roman"/>
          <w:i/>
          <w:sz w:val="24"/>
          <w:szCs w:val="24"/>
          <w:lang w:val="en-US"/>
        </w:rPr>
        <w:t>T</w:t>
      </w:r>
      <w:r w:rsidRPr="003231F0">
        <w:rPr>
          <w:rFonts w:ascii="Times New Roman" w:eastAsia="Times New Roman" w:hAnsi="Times New Roman" w:cs="Times New Roman"/>
          <w:sz w:val="24"/>
          <w:szCs w:val="24"/>
          <w:vertAlign w:val="subscript"/>
          <w:lang w:val="en-US"/>
        </w:rPr>
        <w:t>c</w:t>
      </w:r>
      <w:r w:rsidRPr="003231F0">
        <w:rPr>
          <w:rFonts w:ascii="Times New Roman" w:eastAsia="Times New Roman" w:hAnsi="Times New Roman" w:cs="Times New Roman"/>
          <w:sz w:val="24"/>
          <w:szCs w:val="24"/>
          <w:lang w:val="en-US"/>
        </w:rPr>
        <w:t xml:space="preserve"> ~7.7, while that of the </w:t>
      </w:r>
      <w:r w:rsidRPr="003231F0">
        <w:rPr>
          <w:rFonts w:ascii="Times New Roman" w:eastAsia="Times New Roman" w:hAnsi="Times New Roman" w:cs="Times New Roman"/>
          <w:i/>
          <w:sz w:val="24"/>
          <w:szCs w:val="24"/>
          <w:lang w:val="en-US"/>
        </w:rPr>
        <w:t>pristine</w:t>
      </w:r>
      <w:r w:rsidRPr="003231F0">
        <w:rPr>
          <w:rFonts w:ascii="Times New Roman" w:eastAsia="Times New Roman" w:hAnsi="Times New Roman" w:cs="Times New Roman"/>
          <w:sz w:val="24"/>
          <w:szCs w:val="24"/>
          <w:lang w:val="en-US"/>
        </w:rPr>
        <w:t xml:space="preserve">-TiNCl show no gap structure around this bias voltage region of several mV. The obtained characteristic ratio for </w:t>
      </w:r>
      <w:r w:rsidR="00B7433C" w:rsidRPr="000D769B">
        <w:rPr>
          <w:rFonts w:ascii="Symbol" w:eastAsia="Times New Roman" w:hAnsi="Symbol"/>
          <w:i/>
        </w:rPr>
        <w:t></w:t>
      </w:r>
      <w:r w:rsidR="00B7433C" w:rsidRPr="000D769B">
        <w:rPr>
          <w:rFonts w:eastAsia="Times New Roman" w:hint="eastAsia"/>
          <w:lang w:val="en-US"/>
        </w:rPr>
        <w:t>-</w:t>
      </w:r>
      <w:r w:rsidR="00B7433C" w:rsidRPr="003231F0">
        <w:rPr>
          <w:rFonts w:ascii="Times New Roman" w:eastAsia="Times New Roman" w:hAnsi="Times New Roman" w:cs="Times New Roman"/>
          <w:sz w:val="24"/>
          <w:szCs w:val="24"/>
          <w:lang w:val="en-US"/>
        </w:rPr>
        <w:t>-</w:t>
      </w:r>
      <w:r w:rsidRPr="003231F0">
        <w:rPr>
          <w:rFonts w:ascii="Times New Roman" w:eastAsia="Times New Roman" w:hAnsi="Times New Roman" w:cs="Times New Roman"/>
          <w:sz w:val="24"/>
          <w:szCs w:val="24"/>
          <w:lang w:val="en-US"/>
        </w:rPr>
        <w:t>Na</w:t>
      </w:r>
      <w:r w:rsidRPr="003231F0">
        <w:rPr>
          <w:rFonts w:ascii="Times New Roman" w:eastAsia="Times New Roman" w:hAnsi="Times New Roman" w:cs="Times New Roman"/>
          <w:i/>
          <w:sz w:val="24"/>
          <w:szCs w:val="24"/>
          <w:vertAlign w:val="subscript"/>
          <w:lang w:val="en-US"/>
        </w:rPr>
        <w:t>x</w:t>
      </w:r>
      <w:r w:rsidRPr="003231F0">
        <w:rPr>
          <w:rFonts w:ascii="Times New Roman" w:eastAsia="Times New Roman" w:hAnsi="Times New Roman" w:cs="Times New Roman"/>
          <w:sz w:val="24"/>
          <w:szCs w:val="24"/>
          <w:lang w:val="en-US"/>
        </w:rPr>
        <w:t>TiNCl (~7.7) resembles that found for various cuprate superconductors, reflecting the existence of common features of superconductivity in layered quasi-2D materials.</w:t>
      </w:r>
    </w:p>
    <w:p w:rsidR="00B06CE9" w:rsidRPr="003231F0" w:rsidRDefault="00B06CE9" w:rsidP="00B06CE9">
      <w:pPr>
        <w:spacing w:after="0" w:line="240" w:lineRule="auto"/>
        <w:ind w:firstLineChars="295" w:firstLine="708"/>
        <w:jc w:val="both"/>
        <w:rPr>
          <w:rFonts w:ascii="Times New Roman" w:hAnsi="Times New Roman" w:cs="Times New Roman"/>
          <w:sz w:val="24"/>
          <w:szCs w:val="24"/>
          <w:lang w:val="en-US"/>
        </w:rPr>
      </w:pPr>
      <w:r w:rsidRPr="003231F0">
        <w:rPr>
          <w:rFonts w:ascii="Times New Roman" w:hAnsi="Times New Roman" w:cs="Times New Roman"/>
          <w:sz w:val="24"/>
          <w:szCs w:val="24"/>
          <w:lang w:val="en-US" w:eastAsia="ja-JP"/>
        </w:rPr>
        <w:t xml:space="preserve">BJ spectroscopy measurements of the </w:t>
      </w:r>
      <w:r w:rsidRPr="003231F0">
        <w:rPr>
          <w:rFonts w:ascii="Times New Roman" w:eastAsia="Times New Roman" w:hAnsi="Times New Roman" w:cs="Times New Roman"/>
          <w:i/>
          <w:sz w:val="24"/>
          <w:szCs w:val="24"/>
          <w:lang w:val="en-US"/>
        </w:rPr>
        <w:t>pristine</w:t>
      </w:r>
      <w:r w:rsidRPr="003231F0">
        <w:rPr>
          <w:rFonts w:ascii="Times New Roman" w:eastAsia="Times New Roman" w:hAnsi="Times New Roman" w:cs="Times New Roman"/>
          <w:sz w:val="24"/>
          <w:szCs w:val="24"/>
          <w:lang w:val="en-US"/>
        </w:rPr>
        <w:t xml:space="preserve">-TiNCl demonstrate that </w:t>
      </w:r>
      <w:r w:rsidRPr="003231F0">
        <w:rPr>
          <w:rFonts w:ascii="Times New Roman" w:hAnsi="Times New Roman" w:cs="Times New Roman"/>
          <w:i/>
          <w:sz w:val="24"/>
          <w:szCs w:val="24"/>
          <w:lang w:val="en-US"/>
        </w:rPr>
        <w:t>dI/dV</w:t>
      </w:r>
      <w:r w:rsidRPr="003231F0">
        <w:rPr>
          <w:rFonts w:ascii="Times New Roman" w:hAnsi="Times New Roman" w:cs="Times New Roman"/>
          <w:sz w:val="24"/>
          <w:szCs w:val="24"/>
          <w:lang w:val="en-US"/>
        </w:rPr>
        <w:t xml:space="preserve"> spectra reveal the gap structure with the energy scale of 4</w:t>
      </w:r>
      <w:r w:rsidR="00B7433C" w:rsidRPr="000D769B">
        <w:rPr>
          <w:rFonts w:ascii="Symbol" w:eastAsia="Times New Roman" w:hAnsi="Symbol"/>
        </w:rPr>
        <w:t></w:t>
      </w:r>
      <w:r w:rsidRPr="003231F0">
        <w:rPr>
          <w:rFonts w:ascii="Times New Roman" w:hAnsi="Times New Roman" w:cs="Times New Roman"/>
          <w:sz w:val="24"/>
          <w:szCs w:val="24"/>
          <w:lang w:val="en-US"/>
        </w:rPr>
        <w:t xml:space="preserve"> = 180 meV vanishing at </w:t>
      </w:r>
      <w:r w:rsidRPr="003231F0">
        <w:rPr>
          <w:rFonts w:ascii="Times New Roman" w:hAnsi="Times New Roman" w:cs="Times New Roman"/>
          <w:i/>
          <w:sz w:val="24"/>
          <w:szCs w:val="24"/>
          <w:lang w:val="en-US"/>
        </w:rPr>
        <w:t>T</w:t>
      </w:r>
      <w:r w:rsidRPr="003231F0">
        <w:rPr>
          <w:rFonts w:ascii="Times New Roman" w:hAnsi="Times New Roman" w:cs="Times New Roman"/>
          <w:i/>
          <w:sz w:val="24"/>
          <w:szCs w:val="24"/>
          <w:vertAlign w:val="subscript"/>
          <w:lang w:val="en-US"/>
        </w:rPr>
        <w:t xml:space="preserve">s </w:t>
      </w:r>
      <w:r w:rsidRPr="003231F0">
        <w:rPr>
          <w:rFonts w:ascii="Times New Roman" w:hAnsi="Times New Roman" w:cs="Times New Roman"/>
          <w:sz w:val="24"/>
          <w:szCs w:val="24"/>
          <w:lang w:val="en-US"/>
        </w:rPr>
        <w:t xml:space="preserve">~ 120 K. Thus, the ratio of the gap </w:t>
      </w:r>
      <w:r w:rsidRPr="003231F0">
        <w:rPr>
          <w:rFonts w:ascii="Times New Roman" w:hAnsi="Times New Roman" w:cs="Times New Roman"/>
          <w:sz w:val="24"/>
          <w:szCs w:val="24"/>
        </w:rPr>
        <w:t>Σ</w:t>
      </w:r>
      <w:r w:rsidRPr="003231F0">
        <w:rPr>
          <w:rFonts w:ascii="Times New Roman" w:hAnsi="Times New Roman" w:cs="Times New Roman"/>
          <w:sz w:val="24"/>
          <w:szCs w:val="24"/>
          <w:lang w:val="en-US"/>
        </w:rPr>
        <w:t xml:space="preserve"> to the transition temperature </w:t>
      </w:r>
      <w:r w:rsidRPr="003231F0">
        <w:rPr>
          <w:rFonts w:ascii="Times New Roman" w:hAnsi="Times New Roman" w:cs="Times New Roman"/>
          <w:i/>
          <w:sz w:val="24"/>
          <w:szCs w:val="24"/>
          <w:lang w:val="en-US"/>
        </w:rPr>
        <w:t>T</w:t>
      </w:r>
      <w:r w:rsidRPr="003231F0">
        <w:rPr>
          <w:rFonts w:ascii="Times New Roman" w:hAnsi="Times New Roman" w:cs="Times New Roman"/>
          <w:i/>
          <w:sz w:val="24"/>
          <w:szCs w:val="24"/>
          <w:vertAlign w:val="subscript"/>
          <w:lang w:val="en-US"/>
        </w:rPr>
        <w:t>s</w:t>
      </w:r>
      <w:r w:rsidRPr="003231F0">
        <w:rPr>
          <w:rFonts w:ascii="Times New Roman" w:hAnsi="Times New Roman" w:cs="Times New Roman"/>
          <w:sz w:val="24"/>
          <w:szCs w:val="24"/>
          <w:lang w:val="en-US"/>
        </w:rPr>
        <w:t xml:space="preserve"> is 2</w:t>
      </w:r>
      <w:r w:rsidR="00B7433C" w:rsidRPr="000D769B">
        <w:rPr>
          <w:rFonts w:ascii="Symbol" w:eastAsia="Times New Roman" w:hAnsi="Symbol"/>
        </w:rPr>
        <w:t></w:t>
      </w:r>
      <w:r w:rsidRPr="003231F0">
        <w:rPr>
          <w:rFonts w:ascii="Times New Roman" w:hAnsi="Times New Roman" w:cs="Times New Roman"/>
          <w:i/>
          <w:sz w:val="24"/>
          <w:szCs w:val="24"/>
          <w:lang w:val="en-US"/>
        </w:rPr>
        <w:t>/k</w:t>
      </w:r>
      <w:r w:rsidRPr="003231F0">
        <w:rPr>
          <w:rFonts w:ascii="Times New Roman" w:hAnsi="Times New Roman" w:cs="Times New Roman"/>
          <w:i/>
          <w:sz w:val="24"/>
          <w:szCs w:val="24"/>
          <w:vertAlign w:val="subscript"/>
          <w:lang w:val="en-US"/>
        </w:rPr>
        <w:t>B</w:t>
      </w:r>
      <w:r w:rsidRPr="003231F0">
        <w:rPr>
          <w:rFonts w:ascii="Times New Roman" w:hAnsi="Times New Roman" w:cs="Times New Roman"/>
          <w:i/>
          <w:sz w:val="24"/>
          <w:szCs w:val="24"/>
          <w:lang w:val="en-US"/>
        </w:rPr>
        <w:t>T</w:t>
      </w:r>
      <w:r w:rsidRPr="003231F0">
        <w:rPr>
          <w:rFonts w:ascii="Times New Roman" w:hAnsi="Times New Roman" w:cs="Times New Roman"/>
          <w:i/>
          <w:sz w:val="24"/>
          <w:szCs w:val="24"/>
          <w:vertAlign w:val="subscript"/>
          <w:lang w:val="en-US"/>
        </w:rPr>
        <w:t>s</w:t>
      </w:r>
      <w:r w:rsidRPr="003231F0">
        <w:rPr>
          <w:rFonts w:ascii="Times New Roman" w:hAnsi="Times New Roman" w:cs="Times New Roman"/>
          <w:sz w:val="24"/>
          <w:szCs w:val="24"/>
          <w:vertAlign w:val="subscript"/>
          <w:lang w:val="en-US"/>
        </w:rPr>
        <w:t xml:space="preserve"> </w:t>
      </w:r>
      <w:r w:rsidRPr="003231F0">
        <w:rPr>
          <w:rFonts w:ascii="Times New Roman" w:hAnsi="Times New Roman" w:cs="Times New Roman"/>
          <w:sz w:val="24"/>
          <w:szCs w:val="24"/>
          <w:lang w:val="en-US"/>
        </w:rPr>
        <w:t>~ 10. Such a ratio is typical of the pseudogapping in cuprate superconductors and dielectric gapping in layered chalcogenides exhibiting charge-density waves.</w:t>
      </w:r>
    </w:p>
    <w:p w:rsidR="00B06CE9" w:rsidRPr="003231F0" w:rsidRDefault="00B06CE9" w:rsidP="00B06CE9">
      <w:pPr>
        <w:spacing w:after="0" w:line="240" w:lineRule="auto"/>
        <w:ind w:firstLineChars="295" w:firstLine="708"/>
        <w:jc w:val="both"/>
        <w:rPr>
          <w:rFonts w:ascii="Times New Roman" w:hAnsi="Times New Roman" w:cs="Times New Roman"/>
          <w:color w:val="000000"/>
          <w:sz w:val="24"/>
          <w:szCs w:val="24"/>
          <w:lang w:val="en-US"/>
        </w:rPr>
      </w:pPr>
      <w:r w:rsidRPr="003231F0">
        <w:rPr>
          <w:rFonts w:ascii="Times New Roman" w:hAnsi="Times New Roman" w:cs="Times New Roman"/>
          <w:color w:val="000000"/>
          <w:sz w:val="24"/>
          <w:szCs w:val="24"/>
          <w:lang w:val="en-US"/>
        </w:rPr>
        <w:t xml:space="preserve">Additionally, we will present the recent results of the BJ </w:t>
      </w:r>
      <w:r w:rsidRPr="003231F0">
        <w:rPr>
          <w:rFonts w:ascii="Times New Roman" w:hAnsi="Times New Roman" w:cs="Times New Roman"/>
          <w:color w:val="000000"/>
          <w:sz w:val="24"/>
          <w:szCs w:val="24"/>
          <w:lang w:val="en-US" w:eastAsia="ja-JP"/>
        </w:rPr>
        <w:t>J</w:t>
      </w:r>
      <w:r w:rsidRPr="003231F0">
        <w:rPr>
          <w:rFonts w:ascii="Times New Roman" w:hAnsi="Times New Roman" w:cs="Times New Roman"/>
          <w:color w:val="000000"/>
          <w:sz w:val="24"/>
          <w:szCs w:val="24"/>
          <w:lang w:val="en-US"/>
        </w:rPr>
        <w:t xml:space="preserve">osephson tunneling </w:t>
      </w:r>
      <w:r w:rsidRPr="003231F0">
        <w:rPr>
          <w:rFonts w:ascii="Times New Roman" w:hAnsi="Times New Roman" w:cs="Times New Roman"/>
          <w:color w:val="000000"/>
          <w:sz w:val="24"/>
          <w:szCs w:val="24"/>
          <w:lang w:val="en-US" w:eastAsia="ja-JP"/>
        </w:rPr>
        <w:t>spectroscopy</w:t>
      </w:r>
      <w:r w:rsidRPr="003231F0">
        <w:rPr>
          <w:rFonts w:ascii="Times New Roman" w:hAnsi="Times New Roman" w:cs="Times New Roman"/>
          <w:color w:val="000000"/>
          <w:sz w:val="24"/>
          <w:szCs w:val="24"/>
          <w:lang w:val="en-US"/>
        </w:rPr>
        <w:t xml:space="preserve"> for the Bi-based cuprate superconductors.</w:t>
      </w:r>
    </w:p>
    <w:p w:rsidR="00B06CE9" w:rsidRPr="003231F0" w:rsidRDefault="00B06CE9" w:rsidP="00B06CE9">
      <w:pPr>
        <w:spacing w:after="0" w:line="240" w:lineRule="auto"/>
        <w:ind w:firstLineChars="295" w:firstLine="708"/>
        <w:jc w:val="both"/>
        <w:rPr>
          <w:rFonts w:ascii="Times New Roman" w:eastAsia="Times New Roman" w:hAnsi="Times New Roman" w:cs="Times New Roman"/>
          <w:sz w:val="24"/>
          <w:szCs w:val="24"/>
          <w:lang w:val="en-US"/>
        </w:rPr>
      </w:pPr>
    </w:p>
    <w:p w:rsidR="00B06CE9" w:rsidRPr="003231F0" w:rsidRDefault="00B06CE9" w:rsidP="00B06CE9">
      <w:pPr>
        <w:autoSpaceDE w:val="0"/>
        <w:autoSpaceDN w:val="0"/>
        <w:adjustRightInd w:val="0"/>
        <w:spacing w:after="0" w:line="240" w:lineRule="auto"/>
        <w:rPr>
          <w:rFonts w:ascii="Times New Roman" w:hAnsi="Times New Roman" w:cs="Times New Roman"/>
          <w:sz w:val="24"/>
          <w:szCs w:val="24"/>
          <w:lang w:val="de-AT"/>
        </w:rPr>
      </w:pPr>
      <w:r w:rsidRPr="003231F0">
        <w:rPr>
          <w:rFonts w:ascii="Times New Roman" w:hAnsi="Times New Roman" w:cs="Times New Roman"/>
          <w:sz w:val="24"/>
          <w:szCs w:val="24"/>
          <w:lang w:val="de-AT"/>
        </w:rPr>
        <w:t>[1] S. Yamanaka, K. Hotehama, H. Kawaji, Nature,</w:t>
      </w:r>
      <w:r w:rsidRPr="003231F0">
        <w:rPr>
          <w:rFonts w:ascii="Times New Roman" w:hAnsi="Times New Roman" w:cs="Times New Roman"/>
          <w:b/>
          <w:sz w:val="24"/>
          <w:szCs w:val="24"/>
          <w:lang w:val="de-AT"/>
        </w:rPr>
        <w:t xml:space="preserve"> 392,</w:t>
      </w:r>
      <w:r w:rsidRPr="003231F0">
        <w:rPr>
          <w:rFonts w:ascii="Times New Roman" w:hAnsi="Times New Roman" w:cs="Times New Roman"/>
          <w:sz w:val="24"/>
          <w:szCs w:val="24"/>
          <w:lang w:val="de-AT"/>
        </w:rPr>
        <w:t xml:space="preserve"> 580 (1998).</w:t>
      </w:r>
    </w:p>
    <w:p w:rsidR="00B06CE9" w:rsidRPr="003231F0" w:rsidRDefault="00B06CE9" w:rsidP="00B06CE9">
      <w:pPr>
        <w:autoSpaceDE w:val="0"/>
        <w:autoSpaceDN w:val="0"/>
        <w:adjustRightInd w:val="0"/>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[2] A. Sugimoto, K. Shohara, T. Ekino, Z. Zheng, S.Yamanaka, Phys. Rev. B </w:t>
      </w:r>
      <w:r w:rsidRPr="003231F0">
        <w:rPr>
          <w:rFonts w:ascii="Times New Roman" w:hAnsi="Times New Roman" w:cs="Times New Roman"/>
          <w:b/>
          <w:sz w:val="24"/>
          <w:szCs w:val="24"/>
          <w:lang w:val="en-US"/>
        </w:rPr>
        <w:t>85,</w:t>
      </w:r>
      <w:r w:rsidRPr="003231F0">
        <w:rPr>
          <w:rFonts w:ascii="Times New Roman" w:hAnsi="Times New Roman" w:cs="Times New Roman"/>
          <w:sz w:val="24"/>
          <w:szCs w:val="24"/>
          <w:lang w:val="en-US"/>
        </w:rPr>
        <w:t xml:space="preserve"> 144517 (2012).</w:t>
      </w:r>
    </w:p>
    <w:p w:rsidR="00B06CE9" w:rsidRPr="003231F0" w:rsidRDefault="00B06CE9" w:rsidP="00B06CE9">
      <w:pPr>
        <w:spacing w:after="0" w:line="240" w:lineRule="auto"/>
        <w:rPr>
          <w:rFonts w:ascii="Times New Roman" w:hAnsi="Times New Roman" w:cs="Times New Roman"/>
          <w:bCs/>
          <w:sz w:val="24"/>
          <w:szCs w:val="24"/>
          <w:lang w:val="en-US"/>
        </w:rPr>
      </w:pPr>
      <w:r w:rsidRPr="003231F0">
        <w:rPr>
          <w:rFonts w:ascii="Times New Roman" w:hAnsi="Times New Roman" w:cs="Times New Roman"/>
          <w:sz w:val="24"/>
          <w:szCs w:val="24"/>
          <w:lang w:val="en-US" w:eastAsia="ja-JP"/>
        </w:rPr>
        <w:t xml:space="preserve">[3] A. Sugimoto, K. Matsumoto, T. Saito, D. Yoshida, T. Ekino, M. Tanaka, A. M. Gabovich </w:t>
      </w:r>
      <w:r w:rsidRPr="003231F0">
        <w:rPr>
          <w:rFonts w:ascii="Times New Roman" w:hAnsi="Times New Roman" w:cs="Times New Roman"/>
          <w:bCs/>
          <w:sz w:val="24"/>
          <w:szCs w:val="24"/>
          <w:lang w:val="en-US"/>
        </w:rPr>
        <w:t>Low Temp. Phys,</w:t>
      </w:r>
      <w:r w:rsidRPr="003231F0">
        <w:rPr>
          <w:rFonts w:ascii="Times New Roman" w:hAnsi="Times New Roman" w:cs="Times New Roman"/>
          <w:sz w:val="24"/>
          <w:szCs w:val="24"/>
          <w:lang w:val="en-US"/>
        </w:rPr>
        <w:t xml:space="preserve"> </w:t>
      </w:r>
      <w:r w:rsidRPr="003231F0">
        <w:rPr>
          <w:rFonts w:ascii="Times New Roman" w:hAnsi="Times New Roman" w:cs="Times New Roman"/>
          <w:b/>
          <w:bCs/>
          <w:sz w:val="24"/>
          <w:szCs w:val="24"/>
          <w:lang w:val="en-US"/>
        </w:rPr>
        <w:t>49,</w:t>
      </w:r>
      <w:r w:rsidRPr="003231F0">
        <w:rPr>
          <w:rFonts w:ascii="Times New Roman" w:hAnsi="Times New Roman" w:cs="Times New Roman"/>
          <w:bCs/>
          <w:sz w:val="24"/>
          <w:szCs w:val="24"/>
          <w:lang w:val="en-US"/>
        </w:rPr>
        <w:t xml:space="preserve"> 870 (2023) </w:t>
      </w:r>
      <w:r w:rsidRPr="003231F0">
        <w:rPr>
          <w:rFonts w:ascii="Times New Roman" w:hAnsi="Times New Roman" w:cs="Times New Roman"/>
          <w:i/>
          <w:sz w:val="24"/>
          <w:szCs w:val="24"/>
          <w:lang w:val="en-US"/>
        </w:rPr>
        <w:t xml:space="preserve">/ </w:t>
      </w:r>
      <w:r w:rsidRPr="003231F0">
        <w:rPr>
          <w:rFonts w:ascii="Times New Roman" w:hAnsi="Times New Roman" w:cs="Times New Roman"/>
          <w:bCs/>
          <w:sz w:val="24"/>
          <w:szCs w:val="24"/>
          <w:lang w:val="en-US"/>
        </w:rPr>
        <w:t xml:space="preserve">Fizyka Nyzkykh Temperatur, </w:t>
      </w:r>
      <w:r w:rsidRPr="003231F0">
        <w:rPr>
          <w:rFonts w:ascii="Times New Roman" w:hAnsi="Times New Roman" w:cs="Times New Roman"/>
          <w:b/>
          <w:bCs/>
          <w:sz w:val="24"/>
          <w:szCs w:val="24"/>
          <w:lang w:val="en-US"/>
        </w:rPr>
        <w:t>49,</w:t>
      </w:r>
      <w:r w:rsidRPr="003231F0">
        <w:rPr>
          <w:rFonts w:ascii="Times New Roman" w:hAnsi="Times New Roman" w:cs="Times New Roman"/>
          <w:bCs/>
          <w:sz w:val="24"/>
          <w:szCs w:val="24"/>
          <w:lang w:val="en-US"/>
        </w:rPr>
        <w:t xml:space="preserve"> 954 (2023).</w:t>
      </w:r>
    </w:p>
    <w:p w:rsidR="009F3BE3" w:rsidRPr="003231F0" w:rsidRDefault="009F3BE3" w:rsidP="00B06CE9">
      <w:pPr>
        <w:spacing w:line="358" w:lineRule="auto"/>
        <w:ind w:right="360"/>
        <w:rPr>
          <w:rFonts w:ascii="Times New Roman" w:hAnsi="Times New Roman" w:cs="Times New Roman"/>
          <w:sz w:val="24"/>
          <w:szCs w:val="24"/>
          <w:lang w:val="en-US"/>
        </w:rPr>
      </w:pPr>
    </w:p>
    <w:p w:rsidR="009F3BE3" w:rsidRPr="003231F0" w:rsidRDefault="009F3BE3">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9F3BE3" w:rsidRPr="003231F0" w:rsidRDefault="009F3BE3" w:rsidP="00680A70">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A BRIEF HISTORY OF POINT-CONTACT SPECTROSCOPY IN KARLSRUHE</w:t>
      </w:r>
    </w:p>
    <w:p w:rsidR="00680A70" w:rsidRDefault="00680A70" w:rsidP="00680A70">
      <w:pPr>
        <w:spacing w:after="0" w:line="240" w:lineRule="auto"/>
        <w:jc w:val="center"/>
        <w:rPr>
          <w:rFonts w:ascii="Times New Roman" w:hAnsi="Times New Roman" w:cs="Times New Roman"/>
          <w:b/>
          <w:sz w:val="24"/>
          <w:szCs w:val="24"/>
          <w:lang w:val="en-US"/>
        </w:rPr>
      </w:pPr>
    </w:p>
    <w:p w:rsidR="009F3BE3" w:rsidRDefault="009F3BE3" w:rsidP="00680A70">
      <w:pPr>
        <w:spacing w:after="0" w:line="240" w:lineRule="auto"/>
        <w:jc w:val="center"/>
        <w:rPr>
          <w:rFonts w:ascii="Times New Roman" w:hAnsi="Times New Roman" w:cs="Times New Roman"/>
          <w:b/>
          <w:sz w:val="24"/>
          <w:szCs w:val="24"/>
          <w:u w:val="single"/>
          <w:lang w:val="en-US"/>
        </w:rPr>
      </w:pPr>
      <w:r w:rsidRPr="003231F0">
        <w:rPr>
          <w:rFonts w:ascii="Times New Roman" w:hAnsi="Times New Roman" w:cs="Times New Roman"/>
          <w:b/>
          <w:sz w:val="24"/>
          <w:szCs w:val="24"/>
          <w:lang w:val="en-US"/>
        </w:rPr>
        <w:t>G</w:t>
      </w:r>
      <w:r w:rsidR="005F4A31" w:rsidRPr="003231F0">
        <w:rPr>
          <w:rFonts w:ascii="Times New Roman" w:hAnsi="Times New Roman" w:cs="Times New Roman"/>
          <w:b/>
          <w:sz w:val="24"/>
          <w:szCs w:val="24"/>
          <w:lang w:val="en-US"/>
        </w:rPr>
        <w:t>ERNOT</w:t>
      </w:r>
      <w:r w:rsidRPr="003231F0">
        <w:rPr>
          <w:rFonts w:ascii="Times New Roman" w:hAnsi="Times New Roman" w:cs="Times New Roman"/>
          <w:b/>
          <w:sz w:val="24"/>
          <w:szCs w:val="24"/>
          <w:lang w:val="en-US"/>
        </w:rPr>
        <w:t xml:space="preserve"> GOLL</w:t>
      </w:r>
      <w:r w:rsidRPr="003231F0">
        <w:rPr>
          <w:rFonts w:ascii="Times New Roman" w:hAnsi="Times New Roman" w:cs="Times New Roman"/>
          <w:b/>
          <w:sz w:val="24"/>
          <w:szCs w:val="24"/>
          <w:u w:val="single"/>
          <w:lang w:val="en-US"/>
        </w:rPr>
        <w:t xml:space="preserve"> </w:t>
      </w:r>
    </w:p>
    <w:p w:rsidR="00680A70" w:rsidRPr="003231F0" w:rsidRDefault="00680A70" w:rsidP="00680A70">
      <w:pPr>
        <w:spacing w:after="0" w:line="240" w:lineRule="auto"/>
        <w:jc w:val="center"/>
        <w:rPr>
          <w:rFonts w:ascii="Times New Roman" w:hAnsi="Times New Roman" w:cs="Times New Roman"/>
          <w:b/>
          <w:sz w:val="24"/>
          <w:szCs w:val="24"/>
          <w:vertAlign w:val="superscript"/>
          <w:lang w:val="en-US"/>
        </w:rPr>
      </w:pPr>
    </w:p>
    <w:p w:rsidR="009F3BE3" w:rsidRPr="003231F0" w:rsidRDefault="009F3BE3" w:rsidP="009F3BE3">
      <w:pPr>
        <w:spacing w:after="120" w:line="240" w:lineRule="auto"/>
        <w:jc w:val="center"/>
        <w:rPr>
          <w:rFonts w:ascii="Times New Roman" w:hAnsi="Times New Roman" w:cs="Times New Roman"/>
          <w:i/>
          <w:sz w:val="24"/>
          <w:szCs w:val="24"/>
          <w:lang w:val="en-US"/>
        </w:rPr>
      </w:pPr>
      <w:r w:rsidRPr="003231F0">
        <w:rPr>
          <w:rFonts w:ascii="Times New Roman" w:hAnsi="Times New Roman" w:cs="Times New Roman"/>
          <w:i/>
          <w:iCs/>
          <w:sz w:val="24"/>
          <w:szCs w:val="24"/>
          <w:lang w:val="en-US"/>
        </w:rPr>
        <w:t>Nanostructure Service Laboratory, Karlsruhe Institute of Technology (KIT), 76128 Karlsruhe, Germany</w:t>
      </w:r>
    </w:p>
    <w:p w:rsidR="009F3BE3" w:rsidRPr="003231F0" w:rsidRDefault="009F3BE3" w:rsidP="009F3BE3">
      <w:pPr>
        <w:spacing w:after="120" w:line="240" w:lineRule="auto"/>
        <w:jc w:val="center"/>
        <w:rPr>
          <w:rFonts w:ascii="Times New Roman" w:hAnsi="Times New Roman" w:cs="Times New Roman"/>
          <w:i/>
          <w:sz w:val="24"/>
          <w:szCs w:val="24"/>
          <w:lang w:val="de-DE"/>
        </w:rPr>
      </w:pPr>
      <w:r w:rsidRPr="003231F0">
        <w:rPr>
          <w:rFonts w:ascii="Times New Roman" w:hAnsi="Times New Roman" w:cs="Times New Roman"/>
          <w:i/>
          <w:sz w:val="24"/>
          <w:szCs w:val="24"/>
          <w:lang w:val="de-DE"/>
        </w:rPr>
        <w:t xml:space="preserve">e-mail: </w:t>
      </w:r>
      <w:r w:rsidR="005F4A31" w:rsidRPr="003231F0">
        <w:rPr>
          <w:rFonts w:ascii="Times New Roman" w:hAnsi="Times New Roman" w:cs="Times New Roman"/>
          <w:i/>
          <w:sz w:val="24"/>
          <w:szCs w:val="24"/>
          <w:lang w:val="de-DE"/>
        </w:rPr>
        <w:t>gernot.goll@kit.edu</w:t>
      </w:r>
    </w:p>
    <w:p w:rsidR="005F4A31" w:rsidRPr="003231F0" w:rsidRDefault="005F4A31" w:rsidP="009F3BE3">
      <w:pPr>
        <w:spacing w:after="120" w:line="240" w:lineRule="auto"/>
        <w:jc w:val="center"/>
        <w:rPr>
          <w:rFonts w:ascii="Times New Roman" w:hAnsi="Times New Roman" w:cs="Times New Roman"/>
          <w:i/>
          <w:sz w:val="24"/>
          <w:szCs w:val="24"/>
          <w:lang w:val="de-DE"/>
        </w:rPr>
      </w:pPr>
    </w:p>
    <w:p w:rsidR="009F3BE3" w:rsidRPr="003231F0" w:rsidRDefault="009F3BE3" w:rsidP="009F3BE3">
      <w:pPr>
        <w:pStyle w:val="2"/>
        <w:jc w:val="both"/>
        <w:rPr>
          <w:lang w:val="en-US"/>
        </w:rPr>
      </w:pPr>
      <w:r w:rsidRPr="003231F0">
        <w:rPr>
          <w:lang w:val="en-US"/>
        </w:rPr>
        <w:t xml:space="preserve">A sabbatical stay of Igor K. Yanson and his coworker A. I. Akimenko in early 1990s at the Physikalisches Institut of the former Universität Karlsruhe, today Karlsruhe Institute of Technology (KIT), was the kick-off for point-contact research activities at this location. Starting with studies of - at that time - highly fascinating high-temperature superconductors [1] the investigation of superconducting material stayed in the focus of the activities for more than a decade, in particular, measurement of the superconducting energy gap and its dependence on temperature, magnetic field and impurity doping. The technique makes use of Andreev reflection of charge carriers at the normal metal-superconductor interface to extract the gap parameter </w:t>
      </w:r>
      <w:r w:rsidRPr="003231F0">
        <w:t>Δ</w:t>
      </w:r>
      <w:r w:rsidRPr="003231F0">
        <w:rPr>
          <w:lang w:val="en-US"/>
        </w:rPr>
        <w:t>.</w:t>
      </w:r>
    </w:p>
    <w:p w:rsidR="009F3BE3" w:rsidRPr="003231F0" w:rsidRDefault="009F3BE3" w:rsidP="009F3BE3">
      <w:pPr>
        <w:pStyle w:val="2"/>
        <w:ind w:firstLine="709"/>
        <w:jc w:val="both"/>
        <w:rPr>
          <w:lang w:val="en-US"/>
        </w:rPr>
      </w:pPr>
      <w:r w:rsidRPr="003231F0">
        <w:rPr>
          <w:lang w:val="en-US"/>
        </w:rPr>
        <w:t xml:space="preserve">While </w:t>
      </w:r>
      <w:r w:rsidR="00B7433C">
        <w:rPr>
          <w:lang w:val="en-US"/>
        </w:rPr>
        <w:t xml:space="preserve">the </w:t>
      </w:r>
      <w:r w:rsidRPr="003231F0">
        <w:rPr>
          <w:lang w:val="en-US"/>
        </w:rPr>
        <w:t xml:space="preserve">first experiments utilized an experimental setup designed and fabricated at the B.Verkin Institute for Low Temperature Physics and Engineering in Kharkiv, Ukraine, a setup for point-contact experiments at ultralow temperatures was developed in Karlsruhe, which allows measurements in a </w:t>
      </w:r>
      <w:r w:rsidRPr="003231F0">
        <w:rPr>
          <w:vertAlign w:val="superscript"/>
          <w:lang w:val="en-US"/>
        </w:rPr>
        <w:t>3</w:t>
      </w:r>
      <w:r w:rsidRPr="003231F0">
        <w:rPr>
          <w:lang w:val="en-US"/>
        </w:rPr>
        <w:t>He/</w:t>
      </w:r>
      <w:r w:rsidRPr="003231F0">
        <w:rPr>
          <w:vertAlign w:val="superscript"/>
          <w:lang w:val="en-US"/>
        </w:rPr>
        <w:t>4</w:t>
      </w:r>
      <w:r w:rsidRPr="003231F0">
        <w:rPr>
          <w:lang w:val="en-US"/>
        </w:rPr>
        <w:t>He dilution refrigerator down to temperatures below 50 mK. The extension of the temperature range for point-contact experiments into the mK-range opens the door to study also heavy-fermion superconductors and other unconventional superconductors with superconducting transition temperatures below 1 K [2]. For example, point-contact spectroscopy on the heavy-fermion superconductor UPt</w:t>
      </w:r>
      <w:r w:rsidRPr="003231F0">
        <w:rPr>
          <w:vertAlign w:val="subscript"/>
          <w:lang w:val="en-US"/>
        </w:rPr>
        <w:t>3</w:t>
      </w:r>
      <w:r w:rsidRPr="003231F0">
        <w:rPr>
          <w:lang w:val="en-US"/>
        </w:rPr>
        <w:t xml:space="preserve"> revealed the symmetry and nodal structure of the superconducting energy gap [3]. </w:t>
      </w:r>
    </w:p>
    <w:p w:rsidR="009F3BE3" w:rsidRPr="003231F0" w:rsidRDefault="009F3BE3" w:rsidP="009F3BE3">
      <w:pPr>
        <w:pStyle w:val="2"/>
        <w:ind w:firstLine="709"/>
        <w:jc w:val="both"/>
        <w:rPr>
          <w:lang w:val="en-US"/>
        </w:rPr>
      </w:pPr>
      <w:r w:rsidRPr="003231F0">
        <w:rPr>
          <w:lang w:val="en-US"/>
        </w:rPr>
        <w:t xml:space="preserve">A new pitch came into the field with the development of nanostructured point contacts [4]. Electron-beam lithography is used to structure a nanometer-sized orifice in a </w:t>
      </w:r>
      <w:proofErr w:type="gramStart"/>
      <w:r w:rsidRPr="003231F0">
        <w:rPr>
          <w:lang w:val="en-US"/>
        </w:rPr>
        <w:t>free-standing</w:t>
      </w:r>
      <w:proofErr w:type="gramEnd"/>
      <w:r w:rsidRPr="003231F0">
        <w:rPr>
          <w:lang w:val="en-US"/>
        </w:rPr>
        <w:t xml:space="preserve"> insulating Si</w:t>
      </w:r>
      <w:r w:rsidRPr="003231F0">
        <w:rPr>
          <w:vertAlign w:val="subscript"/>
          <w:lang w:val="en-US"/>
        </w:rPr>
        <w:t>3+x</w:t>
      </w:r>
      <w:r w:rsidRPr="003231F0">
        <w:rPr>
          <w:lang w:val="en-US"/>
        </w:rPr>
        <w:t>N</w:t>
      </w:r>
      <w:r w:rsidRPr="003231F0">
        <w:rPr>
          <w:vertAlign w:val="subscript"/>
          <w:lang w:val="en-US"/>
        </w:rPr>
        <w:t>4−x</w:t>
      </w:r>
      <w:r w:rsidRPr="003231F0">
        <w:rPr>
          <w:lang w:val="en-US"/>
        </w:rPr>
        <w:t xml:space="preserve"> membrane followed by metallization of both sides of the membrane in order to get a contact with well-defined orifice size. In contrast to contacts made by the needle-anvil and shear techniques, respectively, nanostructured point contacts offer high stability and defined contact sizes. Furthermore, a detailed characterization of contacts with respect to contact size and geometry, structure, and local electronic parameters allows a direct comparison of the measured point-contact parameters to different contact-size estimates [5].</w:t>
      </w:r>
    </w:p>
    <w:p w:rsidR="009F3BE3" w:rsidRPr="003231F0" w:rsidRDefault="009F3BE3" w:rsidP="009F3BE3">
      <w:pPr>
        <w:pStyle w:val="2"/>
        <w:ind w:firstLine="709"/>
        <w:jc w:val="both"/>
        <w:rPr>
          <w:lang w:val="en-US"/>
        </w:rPr>
      </w:pPr>
      <w:r w:rsidRPr="003231F0">
        <w:rPr>
          <w:lang w:val="en-US"/>
        </w:rPr>
        <w:t xml:space="preserve">Furthermore, nanostructured point contacts </w:t>
      </w:r>
      <w:proofErr w:type="gramStart"/>
      <w:r w:rsidRPr="003231F0">
        <w:rPr>
          <w:lang w:val="en-US"/>
        </w:rPr>
        <w:t>are studied</w:t>
      </w:r>
      <w:proofErr w:type="gramEnd"/>
      <w:r w:rsidRPr="003231F0">
        <w:rPr>
          <w:lang w:val="en-US"/>
        </w:rPr>
        <w:t xml:space="preserve"> to investigate the spin-dependent transport through superconductor-ferromagnet contacts [6]. Again, Andreev reflection is the key mechanism, now, to extract the spin polarization P of the transport current. The sensitivity of the Andreev process on the spin of the carriers originates from the conservation of the spin direction at the interface. Consequently, when there is an imbalance in the number of spin-up and spin-down electrons at the Fermi level, as it is the case in the spin-polarized situation of a ferromagnetic metal, this leads to a reduction of the Andreev reflection probability.</w:t>
      </w:r>
    </w:p>
    <w:p w:rsidR="009F3BE3" w:rsidRPr="003231F0" w:rsidRDefault="009F3BE3" w:rsidP="009F3BE3">
      <w:pPr>
        <w:spacing w:after="0" w:line="240" w:lineRule="auto"/>
        <w:jc w:val="both"/>
        <w:rPr>
          <w:rFonts w:ascii="Times New Roman" w:hAnsi="Times New Roman" w:cs="Times New Roman"/>
          <w:sz w:val="24"/>
          <w:szCs w:val="24"/>
          <w:lang w:val="en-US"/>
        </w:rPr>
      </w:pPr>
    </w:p>
    <w:p w:rsidR="009F3BE3" w:rsidRPr="003231F0" w:rsidRDefault="009F3BE3" w:rsidP="009F3BE3">
      <w:pPr>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de-DE"/>
        </w:rPr>
        <w:t xml:space="preserve">[1] A. I. Akimenko, G. Goll, I. K. Yanson, H. v. Löhneysen, R. Ahrens, T. Wolf, and H. Wühl, Z. Phys. </w:t>
      </w:r>
      <w:r w:rsidRPr="003231F0">
        <w:rPr>
          <w:rFonts w:ascii="Times New Roman" w:hAnsi="Times New Roman" w:cs="Times New Roman"/>
          <w:sz w:val="24"/>
          <w:szCs w:val="24"/>
          <w:lang w:val="en-US"/>
        </w:rPr>
        <w:t>B – Condensed Matter 82, 5 (1991).</w:t>
      </w:r>
    </w:p>
    <w:p w:rsidR="009F3BE3" w:rsidRPr="003231F0" w:rsidRDefault="009F3BE3" w:rsidP="009F3BE3">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[2] For a review see: G. Goll, Unconventional Superconductivity, Springer Tracts in Modern Physics, Vol. 214, Springer (2005).</w:t>
      </w:r>
    </w:p>
    <w:p w:rsidR="009F3BE3" w:rsidRPr="003231F0" w:rsidRDefault="009F3BE3" w:rsidP="009F3BE3">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[3] G. Goll, H. v. Löhneysen, I. K. Yanson, and L. Taillefer, Phys. Rev. Lett. 70, 2008 (1993).</w:t>
      </w:r>
    </w:p>
    <w:p w:rsidR="009F3BE3" w:rsidRPr="003231F0" w:rsidRDefault="009F3BE3" w:rsidP="009F3BE3">
      <w:pPr>
        <w:autoSpaceDE w:val="0"/>
        <w:autoSpaceDN w:val="0"/>
        <w:adjustRightInd w:val="0"/>
        <w:spacing w:after="0" w:line="240" w:lineRule="auto"/>
        <w:jc w:val="both"/>
        <w:rPr>
          <w:rFonts w:ascii="Times New Roman" w:hAnsi="Times New Roman" w:cs="Times New Roman"/>
          <w:sz w:val="24"/>
          <w:szCs w:val="24"/>
          <w:lang w:val="de-AT"/>
        </w:rPr>
      </w:pPr>
      <w:r w:rsidRPr="003231F0">
        <w:rPr>
          <w:rFonts w:ascii="Times New Roman" w:hAnsi="Times New Roman" w:cs="Times New Roman"/>
          <w:sz w:val="24"/>
          <w:szCs w:val="24"/>
          <w:lang w:val="en-US"/>
        </w:rPr>
        <w:t xml:space="preserve">[4] K. S. Ralls, R. A. Buhrman, and R. C. Tiberio, Appl. </w:t>
      </w:r>
      <w:r w:rsidRPr="003231F0">
        <w:rPr>
          <w:rFonts w:ascii="Times New Roman" w:hAnsi="Times New Roman" w:cs="Times New Roman"/>
          <w:sz w:val="24"/>
          <w:szCs w:val="24"/>
          <w:lang w:val="de-AT"/>
        </w:rPr>
        <w:t xml:space="preserve">Phys. Lett. 55, 2459 (1989). </w:t>
      </w:r>
    </w:p>
    <w:p w:rsidR="009F3BE3" w:rsidRPr="003231F0" w:rsidRDefault="009F3BE3" w:rsidP="009F3BE3">
      <w:pPr>
        <w:autoSpaceDE w:val="0"/>
        <w:autoSpaceDN w:val="0"/>
        <w:adjustRightInd w:val="0"/>
        <w:spacing w:after="0" w:line="240" w:lineRule="auto"/>
        <w:jc w:val="both"/>
        <w:rPr>
          <w:rFonts w:ascii="Times New Roman" w:hAnsi="Times New Roman" w:cs="Times New Roman"/>
          <w:sz w:val="24"/>
          <w:szCs w:val="24"/>
          <w:lang w:val="en-US"/>
        </w:rPr>
      </w:pPr>
      <w:r w:rsidRPr="003231F0">
        <w:rPr>
          <w:rFonts w:ascii="Times New Roman" w:hAnsi="Times New Roman" w:cs="Times New Roman"/>
          <w:sz w:val="24"/>
          <w:szCs w:val="24"/>
          <w:lang w:val="de-DE"/>
        </w:rPr>
        <w:t xml:space="preserve">[5] J. Gramich, P. Brenner, C. Sürgers, H. v. Löhneysen, and G. Goll, Phys. </w:t>
      </w:r>
      <w:r w:rsidRPr="003231F0">
        <w:rPr>
          <w:rFonts w:ascii="Times New Roman" w:hAnsi="Times New Roman" w:cs="Times New Roman"/>
          <w:sz w:val="24"/>
          <w:szCs w:val="24"/>
          <w:lang w:val="en-US"/>
        </w:rPr>
        <w:t>Rev. B 86, 155402 (2012).</w:t>
      </w:r>
    </w:p>
    <w:p w:rsidR="009F3BE3" w:rsidRPr="003231F0" w:rsidRDefault="009F3BE3" w:rsidP="009F3BE3">
      <w:pPr>
        <w:autoSpaceDE w:val="0"/>
        <w:autoSpaceDN w:val="0"/>
        <w:adjustRightInd w:val="0"/>
        <w:spacing w:after="0" w:line="240" w:lineRule="auto"/>
        <w:rPr>
          <w:rFonts w:ascii="Times New Roman" w:hAnsi="Times New Roman" w:cs="Times New Roman"/>
          <w:color w:val="FFFFFF"/>
          <w:sz w:val="24"/>
          <w:szCs w:val="24"/>
          <w:lang w:val="en-US" w:eastAsia="de-DE"/>
        </w:rPr>
      </w:pPr>
      <w:r w:rsidRPr="003231F0">
        <w:rPr>
          <w:rFonts w:ascii="Times New Roman" w:hAnsi="Times New Roman" w:cs="Times New Roman"/>
          <w:sz w:val="24"/>
          <w:szCs w:val="24"/>
          <w:lang w:val="en-US"/>
        </w:rPr>
        <w:t>[6] S. Bouvron, M. Stokmaier, M. Marz, and G. Goll, Low Temperature Physics/Fizika Nizkikh Temperatur, 39, 354 (2013).</w:t>
      </w:r>
    </w:p>
    <w:p w:rsidR="009B73FC" w:rsidRPr="003231F0" w:rsidRDefault="00B06CE9" w:rsidP="005F4A31">
      <w:pPr>
        <w:spacing w:after="0" w:line="240" w:lineRule="auto"/>
        <w:ind w:right="357"/>
        <w:jc w:val="center"/>
        <w:rPr>
          <w:rFonts w:ascii="Times New Roman" w:hAnsi="Times New Roman" w:cs="Times New Roman"/>
          <w:b/>
          <w:sz w:val="24"/>
          <w:szCs w:val="24"/>
          <w:lang w:val="en-US"/>
        </w:rPr>
      </w:pPr>
      <w:r w:rsidRPr="003231F0">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4033520</wp:posOffset>
                </wp:positionH>
                <wp:positionV relativeFrom="paragraph">
                  <wp:posOffset>2214880</wp:posOffset>
                </wp:positionV>
                <wp:extent cx="198755" cy="166370"/>
                <wp:effectExtent l="0" t="0" r="10795" b="508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B06CE9">
                            <w:pPr>
                              <w:spacing w:line="260" w:lineRule="exact"/>
                              <w:rPr>
                                <w:color w:val="FFFFFF"/>
                              </w:rPr>
                            </w:pPr>
                            <w:r w:rsidRPr="00F35DD5">
                              <w:rPr>
                                <w:rFonts w:hint="eastAsia"/>
                                <w:b/>
                                <w:i/>
                                <w:color w:val="FFFFFF"/>
                              </w:rPr>
                              <w:t>b</w:t>
                            </w:r>
                            <w:r w:rsidRPr="00F35DD5">
                              <w:rPr>
                                <w:rFonts w:hint="eastAsia"/>
                                <w:color w:val="FFFFFF"/>
                                <w:vertAlign w:val="subscript"/>
                              </w:rPr>
                              <w:t>0</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030" type="#_x0000_t202" style="position:absolute;left:0;text-align:left;margin-left:317.6pt;margin-top:174.4pt;width:15.65pt;height: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" filled="f" stroked="f">
                <v:textbox inset=".1mm,0,.1mm,0">
                  <w:txbxContent>
                    <w:p w:rsidR="006D4E5F" w:rsidRPr="00F35DD5" w:rsidRDefault="006D4E5F" w:rsidP="00B06CE9">
                      <w:pPr>
                        <w:spacing w:line="260" w:lineRule="exact"/>
                        <w:rPr>
                          <w:color w:val="FFFFFF"/>
                        </w:rPr>
                      </w:pPr>
                      <w:r w:rsidRPr="00F35DD5">
                        <w:rPr>
                          <w:rFonts w:hint="eastAsia"/>
                          <w:b/>
                          <w:i/>
                          <w:color w:val="FFFFFF"/>
                        </w:rPr>
                        <w:t>b</w:t>
                      </w:r>
                      <w:r w:rsidRPr="00F35DD5">
                        <w:rPr>
                          <w:rFonts w:hint="eastAsia"/>
                          <w:color w:val="FFFFFF"/>
                          <w:vertAlign w:val="subscript"/>
                        </w:rPr>
                        <w:t>0</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3781425</wp:posOffset>
                </wp:positionH>
                <wp:positionV relativeFrom="paragraph">
                  <wp:posOffset>2096135</wp:posOffset>
                </wp:positionV>
                <wp:extent cx="198755" cy="166370"/>
                <wp:effectExtent l="0" t="0" r="10795" b="508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B06CE9">
                            <w:pPr>
                              <w:spacing w:line="260" w:lineRule="exact"/>
                              <w:rPr>
                                <w:color w:val="FFFFFF"/>
                              </w:rPr>
                            </w:pPr>
                            <w:r w:rsidRPr="00F35DD5">
                              <w:rPr>
                                <w:rFonts w:hint="eastAsia"/>
                                <w:b/>
                                <w:i/>
                                <w:color w:val="FFFFFF"/>
                              </w:rPr>
                              <w:t>a</w:t>
                            </w:r>
                            <w:r w:rsidRPr="00F35DD5">
                              <w:rPr>
                                <w:rFonts w:hint="eastAsia"/>
                                <w:color w:val="FFFFFF"/>
                                <w:vertAlign w:val="subscript"/>
                              </w:rPr>
                              <w:t>0</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1" type="#_x0000_t202" style="position:absolute;left:0;text-align:left;margin-left:297.75pt;margin-top:165.05pt;width:15.65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" filled="f" stroked="f">
                <v:textbox inset=".1mm,0,.1mm,0">
                  <w:txbxContent>
                    <w:p w:rsidR="006D4E5F" w:rsidRPr="00F35DD5" w:rsidRDefault="006D4E5F" w:rsidP="00B06CE9">
                      <w:pPr>
                        <w:spacing w:line="260" w:lineRule="exact"/>
                        <w:rPr>
                          <w:color w:val="FFFFFF"/>
                        </w:rPr>
                      </w:pPr>
                      <w:r w:rsidRPr="00F35DD5">
                        <w:rPr>
                          <w:rFonts w:hint="eastAsia"/>
                          <w:b/>
                          <w:i/>
                          <w:color w:val="FFFFFF"/>
                        </w:rPr>
                        <w:t>a</w:t>
                      </w:r>
                      <w:r w:rsidRPr="00F35DD5">
                        <w:rPr>
                          <w:rFonts w:hint="eastAsia"/>
                          <w:color w:val="FFFFFF"/>
                          <w:vertAlign w:val="subscript"/>
                        </w:rPr>
                        <w:t>0</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2576" behindDoc="0" locked="0" layoutInCell="1" allowOverlap="1">
                <wp:simplePos x="0" y="0"/>
                <wp:positionH relativeFrom="column">
                  <wp:posOffset>3830954</wp:posOffset>
                </wp:positionH>
                <wp:positionV relativeFrom="paragraph">
                  <wp:posOffset>2327275</wp:posOffset>
                </wp:positionV>
                <wp:extent cx="128905" cy="0"/>
                <wp:effectExtent l="45403" t="11747" r="49847" b="11748"/>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780000" flipV="1">
                          <a:off x="0" y="0"/>
                          <a:ext cx="128905" cy="0"/>
                        </a:xfrm>
                        <a:prstGeom prst="straightConnector1">
                          <a:avLst/>
                        </a:prstGeom>
                        <a:noFill/>
                        <a:ln w="254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E8C7D09" id="_x0000_t32" coordsize="21600,21600" o:spt="32" o:oned="t" path="m,l21600,21600e" filled="f">
                <v:path arrowok="t" fillok="f" o:connecttype="none"/>
                <o:lock v:ext="edit" shapetype="t"/>
              </v:shapetype>
              <v:shape id="Прямая со стрелкой 28" o:spid="_x0000_s1026" type="#_x0000_t32" style="position:absolute;margin-left:301.65pt;margin-top:183.25pt;width:10.15pt;height:0;rotation:-63;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" strokecolor="white" strokeweight="2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1552" behindDoc="0" locked="0" layoutInCell="1" allowOverlap="1">
                <wp:simplePos x="0" y="0"/>
                <wp:positionH relativeFrom="column">
                  <wp:posOffset>3909060</wp:posOffset>
                </wp:positionH>
                <wp:positionV relativeFrom="paragraph">
                  <wp:posOffset>2363469</wp:posOffset>
                </wp:positionV>
                <wp:extent cx="107950" cy="0"/>
                <wp:effectExtent l="19050" t="38100" r="6350" b="381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180000" flipV="1">
                          <a:off x="0" y="0"/>
                          <a:ext cx="107950" cy="0"/>
                        </a:xfrm>
                        <a:prstGeom prst="straightConnector1">
                          <a:avLst/>
                        </a:prstGeom>
                        <a:noFill/>
                        <a:ln w="254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5135E65" id="Прямая со стрелкой 27" o:spid="_x0000_s1026" type="#_x0000_t32" style="position:absolute;margin-left:307.8pt;margin-top:186.1pt;width:8.5pt;height:0;rotation:-153;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" strokecolor="white" strokeweight="2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67456" behindDoc="0" locked="0" layoutInCell="1" allowOverlap="1">
                <wp:simplePos x="0" y="0"/>
                <wp:positionH relativeFrom="column">
                  <wp:posOffset>756284</wp:posOffset>
                </wp:positionH>
                <wp:positionV relativeFrom="paragraph">
                  <wp:posOffset>2322830</wp:posOffset>
                </wp:positionV>
                <wp:extent cx="128905" cy="0"/>
                <wp:effectExtent l="45403" t="11747" r="49847" b="11748"/>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780000" flipV="1">
                          <a:off x="0" y="0"/>
                          <a:ext cx="128905" cy="0"/>
                        </a:xfrm>
                        <a:prstGeom prst="straightConnector1">
                          <a:avLst/>
                        </a:prstGeom>
                        <a:noFill/>
                        <a:ln w="254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9102E7" id="Прямая со стрелкой 26" o:spid="_x0000_s1026" type="#_x0000_t32" style="position:absolute;margin-left:59.55pt;margin-top:182.9pt;width:10.15pt;height:0;rotation:-63;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" strokecolor="white" strokeweight="2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8480" behindDoc="0" locked="0" layoutInCell="1" allowOverlap="1">
                <wp:simplePos x="0" y="0"/>
                <wp:positionH relativeFrom="column">
                  <wp:posOffset>834390</wp:posOffset>
                </wp:positionH>
                <wp:positionV relativeFrom="paragraph">
                  <wp:posOffset>2363469</wp:posOffset>
                </wp:positionV>
                <wp:extent cx="107950" cy="0"/>
                <wp:effectExtent l="19050" t="38100" r="6350" b="3810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180000" flipV="1">
                          <a:off x="0" y="0"/>
                          <a:ext cx="107950" cy="0"/>
                        </a:xfrm>
                        <a:prstGeom prst="straightConnector1">
                          <a:avLst/>
                        </a:prstGeom>
                        <a:noFill/>
                        <a:ln w="254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3A3AC23" id="Прямая со стрелкой 25" o:spid="_x0000_s1026" type="#_x0000_t32" style="position:absolute;margin-left:65.7pt;margin-top:186.1pt;width:8.5pt;height:0;rotation:-153;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" strokecolor="white" strokeweight="2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4919980</wp:posOffset>
                </wp:positionH>
                <wp:positionV relativeFrom="paragraph">
                  <wp:posOffset>2275840</wp:posOffset>
                </wp:positionV>
                <wp:extent cx="419100" cy="166370"/>
                <wp:effectExtent l="0" t="0" r="0" b="508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B06CE9">
                            <w:pPr>
                              <w:spacing w:line="260" w:lineRule="exact"/>
                              <w:rPr>
                                <w:rFonts w:ascii="Arial" w:hAnsi="Arial"/>
                                <w:b/>
                                <w:color w:val="FFFFFF"/>
                                <w:sz w:val="32"/>
                              </w:rPr>
                            </w:pPr>
                            <w:r w:rsidRPr="00F35DD5">
                              <w:rPr>
                                <w:rFonts w:ascii="Arial" w:hAnsi="Arial"/>
                                <w:b/>
                                <w:color w:val="FFFFFF"/>
                                <w:sz w:val="28"/>
                              </w:rPr>
                              <w:t>2</w:t>
                            </w:r>
                            <w:r w:rsidRPr="00F35DD5">
                              <w:rPr>
                                <w:rFonts w:ascii="Arial" w:hAnsi="Arial" w:hint="eastAsia"/>
                                <w:b/>
                                <w:color w:val="FFFFFF"/>
                                <w:sz w:val="28"/>
                              </w:rPr>
                              <w:t xml:space="preserve"> </w:t>
                            </w:r>
                            <w:r w:rsidRPr="00F35DD5">
                              <w:rPr>
                                <w:rFonts w:ascii="Arial" w:hAnsi="Arial"/>
                                <w:b/>
                                <w:color w:val="FFFFFF"/>
                                <w:sz w:val="28"/>
                              </w:rPr>
                              <w:t>nm</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2" type="#_x0000_t202" style="position:absolute;left:0;text-align:left;margin-left:387.4pt;margin-top:179.2pt;width:33pt;height:1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" filled="f" stroked="f">
                <v:textbox inset=".1mm,0,.1mm,0">
                  <w:txbxContent>
                    <w:p w:rsidR="006D4E5F" w:rsidRPr="00F35DD5" w:rsidRDefault="006D4E5F" w:rsidP="00B06CE9">
                      <w:pPr>
                        <w:spacing w:line="260" w:lineRule="exact"/>
                        <w:rPr>
                          <w:rFonts w:ascii="Arial" w:hAnsi="Arial"/>
                          <w:b/>
                          <w:color w:val="FFFFFF"/>
                          <w:sz w:val="32"/>
                        </w:rPr>
                      </w:pPr>
                      <w:r w:rsidRPr="00F35DD5">
                        <w:rPr>
                          <w:rFonts w:ascii="Arial" w:hAnsi="Arial"/>
                          <w:b/>
                          <w:color w:val="FFFFFF"/>
                          <w:sz w:val="28"/>
                        </w:rPr>
                        <w:t>2</w:t>
                      </w:r>
                      <w:r w:rsidRPr="00F35DD5">
                        <w:rPr>
                          <w:rFonts w:ascii="Arial" w:hAnsi="Arial" w:hint="eastAsia"/>
                          <w:b/>
                          <w:color w:val="FFFFFF"/>
                          <w:sz w:val="28"/>
                        </w:rPr>
                        <w:t xml:space="preserve"> </w:t>
                      </w:r>
                      <w:r w:rsidRPr="00F35DD5">
                        <w:rPr>
                          <w:rFonts w:ascii="Arial" w:hAnsi="Arial"/>
                          <w:b/>
                          <w:color w:val="FFFFFF"/>
                          <w:sz w:val="28"/>
                        </w:rPr>
                        <w:t>nm</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683895</wp:posOffset>
                </wp:positionH>
                <wp:positionV relativeFrom="paragraph">
                  <wp:posOffset>2096770</wp:posOffset>
                </wp:positionV>
                <wp:extent cx="198755" cy="166370"/>
                <wp:effectExtent l="0" t="0" r="10795" b="508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B06CE9">
                            <w:pPr>
                              <w:spacing w:line="260" w:lineRule="exact"/>
                              <w:rPr>
                                <w:color w:val="FFFFFF"/>
                              </w:rPr>
                            </w:pPr>
                            <w:r w:rsidRPr="00F35DD5">
                              <w:rPr>
                                <w:rFonts w:hint="eastAsia"/>
                                <w:b/>
                                <w:i/>
                                <w:color w:val="FFFFFF"/>
                              </w:rPr>
                              <w:t>a</w:t>
                            </w:r>
                            <w:r w:rsidRPr="00F35DD5">
                              <w:rPr>
                                <w:rFonts w:hint="eastAsia"/>
                                <w:color w:val="FFFFFF"/>
                                <w:vertAlign w:val="subscript"/>
                              </w:rPr>
                              <w:t>0</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33" type="#_x0000_t202" style="position:absolute;left:0;text-align:left;margin-left:53.85pt;margin-top:165.1pt;width:15.65pt;height:1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" filled="f" stroked="f">
                <v:textbox inset=".1mm,0,.1mm,0">
                  <w:txbxContent>
                    <w:p w:rsidR="006D4E5F" w:rsidRPr="00F35DD5" w:rsidRDefault="006D4E5F" w:rsidP="00B06CE9">
                      <w:pPr>
                        <w:spacing w:line="260" w:lineRule="exact"/>
                        <w:rPr>
                          <w:color w:val="FFFFFF"/>
                        </w:rPr>
                      </w:pPr>
                      <w:r w:rsidRPr="00F35DD5">
                        <w:rPr>
                          <w:rFonts w:hint="eastAsia"/>
                          <w:b/>
                          <w:i/>
                          <w:color w:val="FFFFFF"/>
                        </w:rPr>
                        <w:t>a</w:t>
                      </w:r>
                      <w:r w:rsidRPr="00F35DD5">
                        <w:rPr>
                          <w:rFonts w:hint="eastAsia"/>
                          <w:color w:val="FFFFFF"/>
                          <w:vertAlign w:val="subscript"/>
                        </w:rPr>
                        <w:t>0</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973455</wp:posOffset>
                </wp:positionH>
                <wp:positionV relativeFrom="paragraph">
                  <wp:posOffset>2211705</wp:posOffset>
                </wp:positionV>
                <wp:extent cx="198755" cy="166370"/>
                <wp:effectExtent l="0" t="0" r="10795" b="508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B06CE9">
                            <w:pPr>
                              <w:spacing w:line="260" w:lineRule="exact"/>
                              <w:rPr>
                                <w:color w:val="FFFFFF"/>
                              </w:rPr>
                            </w:pPr>
                            <w:r w:rsidRPr="00F35DD5">
                              <w:rPr>
                                <w:rFonts w:hint="eastAsia"/>
                                <w:b/>
                                <w:i/>
                                <w:color w:val="FFFFFF"/>
                              </w:rPr>
                              <w:t>b</w:t>
                            </w:r>
                            <w:r w:rsidRPr="00F35DD5">
                              <w:rPr>
                                <w:rFonts w:hint="eastAsia"/>
                                <w:color w:val="FFFFFF"/>
                                <w:vertAlign w:val="subscript"/>
                              </w:rPr>
                              <w:t>0</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34" type="#_x0000_t202" style="position:absolute;left:0;text-align:left;margin-left:76.65pt;margin-top:174.15pt;width:15.65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" filled="f" stroked="f">
                <v:textbox inset=".1mm,0,.1mm,0">
                  <w:txbxContent>
                    <w:p w:rsidR="006D4E5F" w:rsidRPr="00F35DD5" w:rsidRDefault="006D4E5F" w:rsidP="00B06CE9">
                      <w:pPr>
                        <w:spacing w:line="260" w:lineRule="exact"/>
                        <w:rPr>
                          <w:color w:val="FFFFFF"/>
                        </w:rPr>
                      </w:pPr>
                      <w:r w:rsidRPr="00F35DD5">
                        <w:rPr>
                          <w:rFonts w:hint="eastAsia"/>
                          <w:b/>
                          <w:i/>
                          <w:color w:val="FFFFFF"/>
                        </w:rPr>
                        <w:t>b</w:t>
                      </w:r>
                      <w:r w:rsidRPr="00F35DD5">
                        <w:rPr>
                          <w:rFonts w:hint="eastAsia"/>
                          <w:color w:val="FFFFFF"/>
                          <w:vertAlign w:val="subscript"/>
                        </w:rPr>
                        <w:t>0</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1953260</wp:posOffset>
                </wp:positionH>
                <wp:positionV relativeFrom="paragraph">
                  <wp:posOffset>2275840</wp:posOffset>
                </wp:positionV>
                <wp:extent cx="419100" cy="166370"/>
                <wp:effectExtent l="0" t="0" r="0" b="508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5F" w:rsidRPr="00F35DD5" w:rsidRDefault="006D4E5F" w:rsidP="00B06CE9">
                            <w:pPr>
                              <w:spacing w:line="260" w:lineRule="exact"/>
                              <w:rPr>
                                <w:rFonts w:ascii="Arial" w:hAnsi="Arial"/>
                                <w:b/>
                                <w:color w:val="FFFFFF"/>
                                <w:sz w:val="32"/>
                              </w:rPr>
                            </w:pPr>
                            <w:r w:rsidRPr="00F35DD5">
                              <w:rPr>
                                <w:rFonts w:ascii="Arial" w:hAnsi="Arial"/>
                                <w:b/>
                                <w:color w:val="FFFFFF"/>
                                <w:sz w:val="28"/>
                              </w:rPr>
                              <w:t>2 nm</w:t>
                            </w:r>
                          </w:p>
                        </w:txbxContent>
                      </wps:txbx>
                      <wps:bodyPr rot="0" vert="horz" wrap="square" lIns="3600" tIns="0" rIns="3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5" type="#_x0000_t202" style="position:absolute;left:0;text-align:left;margin-left:153.8pt;margin-top:179.2pt;width:33pt;height:1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" filled="f" stroked="f">
                <v:textbox inset=".1mm,0,.1mm,0">
                  <w:txbxContent>
                    <w:p w:rsidR="006D4E5F" w:rsidRPr="00F35DD5" w:rsidRDefault="006D4E5F" w:rsidP="00B06CE9">
                      <w:pPr>
                        <w:spacing w:line="260" w:lineRule="exact"/>
                        <w:rPr>
                          <w:rFonts w:ascii="Arial" w:hAnsi="Arial"/>
                          <w:b/>
                          <w:color w:val="FFFFFF"/>
                          <w:sz w:val="32"/>
                        </w:rPr>
                      </w:pPr>
                      <w:r w:rsidRPr="00F35DD5">
                        <w:rPr>
                          <w:rFonts w:ascii="Arial" w:hAnsi="Arial"/>
                          <w:b/>
                          <w:color w:val="FFFFFF"/>
                          <w:sz w:val="28"/>
                        </w:rPr>
                        <w:t>2 nm</w:t>
                      </w:r>
                    </w:p>
                  </w:txbxContent>
                </v:textbox>
              </v:shape>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4384" behindDoc="0" locked="0" layoutInCell="1" allowOverlap="1">
                <wp:simplePos x="0" y="0"/>
                <wp:positionH relativeFrom="column">
                  <wp:posOffset>4803140</wp:posOffset>
                </wp:positionH>
                <wp:positionV relativeFrom="paragraph">
                  <wp:posOffset>2494914</wp:posOffset>
                </wp:positionV>
                <wp:extent cx="698500" cy="0"/>
                <wp:effectExtent l="0" t="19050" r="25400" b="190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0"/>
                        </a:xfrm>
                        <a:prstGeom prst="straightConnector1">
                          <a:avLst/>
                        </a:prstGeom>
                        <a:noFill/>
                        <a:ln w="317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9B6CBBC" id="Прямая со стрелкой 18" o:spid="_x0000_s1026" type="#_x0000_t32" style="position:absolute;margin-left:378.2pt;margin-top:196.45pt;width:55pt;height:0;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" strokecolor="white" strokeweight="2.5pt"/>
            </w:pict>
          </mc:Fallback>
        </mc:AlternateContent>
      </w:r>
      <w:r w:rsidRPr="003231F0">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3360" behindDoc="0" locked="0" layoutInCell="1" allowOverlap="1">
                <wp:simplePos x="0" y="0"/>
                <wp:positionH relativeFrom="column">
                  <wp:posOffset>1802765</wp:posOffset>
                </wp:positionH>
                <wp:positionV relativeFrom="paragraph">
                  <wp:posOffset>2494914</wp:posOffset>
                </wp:positionV>
                <wp:extent cx="698500" cy="0"/>
                <wp:effectExtent l="0" t="19050" r="25400" b="190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0"/>
                        </a:xfrm>
                        <a:prstGeom prst="straightConnector1">
                          <a:avLst/>
                        </a:prstGeom>
                        <a:noFill/>
                        <a:ln w="317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8D606A" id="Прямая со стрелкой 17" o:spid="_x0000_s1026" type="#_x0000_t32" style="position:absolute;margin-left:141.95pt;margin-top:196.45pt;width:55pt;height:0;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" strokecolor="white" strokeweight="2.5pt"/>
            </w:pict>
          </mc:Fallback>
        </mc:AlternateContent>
      </w:r>
      <w:r w:rsidR="009B73FC" w:rsidRPr="003231F0">
        <w:rPr>
          <w:rFonts w:ascii="Times New Roman" w:hAnsi="Times New Roman" w:cs="Times New Roman"/>
          <w:b/>
          <w:sz w:val="24"/>
          <w:szCs w:val="24"/>
          <w:lang w:val="en-US"/>
        </w:rPr>
        <w:t>CHIRALITY INDUCED SPIN SELECTIVITY: AN OPEN PROBLEM IN SINGLE-MOLECULE JUNCTIONS</w:t>
      </w:r>
    </w:p>
    <w:p w:rsidR="009B73FC" w:rsidRPr="003231F0" w:rsidRDefault="009B73FC" w:rsidP="009B73FC">
      <w:pPr>
        <w:spacing w:after="0" w:line="240" w:lineRule="auto"/>
        <w:jc w:val="center"/>
        <w:rPr>
          <w:rFonts w:ascii="Times New Roman" w:hAnsi="Times New Roman" w:cs="Times New Roman"/>
          <w:b/>
          <w:sz w:val="24"/>
          <w:szCs w:val="24"/>
          <w:lang w:val="en-US"/>
        </w:rPr>
      </w:pPr>
    </w:p>
    <w:p w:rsidR="009B73FC" w:rsidRPr="003231F0" w:rsidRDefault="009B73FC" w:rsidP="009B73FC">
      <w:pPr>
        <w:spacing w:after="0" w:line="240" w:lineRule="auto"/>
        <w:jc w:val="center"/>
        <w:rPr>
          <w:rFonts w:ascii="Times New Roman" w:hAnsi="Times New Roman" w:cs="Times New Roman"/>
          <w:b/>
          <w:sz w:val="24"/>
          <w:szCs w:val="24"/>
          <w:lang w:val="de-AT"/>
        </w:rPr>
      </w:pPr>
      <w:r w:rsidRPr="003231F0">
        <w:rPr>
          <w:rFonts w:ascii="Times New Roman" w:hAnsi="Times New Roman" w:cs="Times New Roman"/>
          <w:b/>
          <w:sz w:val="24"/>
          <w:szCs w:val="24"/>
          <w:lang w:val="de-AT"/>
        </w:rPr>
        <w:t>JAN VAN RUITENBEEK</w:t>
      </w:r>
    </w:p>
    <w:p w:rsidR="009B73FC" w:rsidRPr="003231F0" w:rsidRDefault="009B73FC" w:rsidP="009B73FC">
      <w:pPr>
        <w:spacing w:after="0" w:line="240" w:lineRule="auto"/>
        <w:rPr>
          <w:rFonts w:ascii="Times New Roman" w:hAnsi="Times New Roman" w:cs="Times New Roman"/>
          <w:sz w:val="24"/>
          <w:szCs w:val="24"/>
          <w:lang w:val="de-AT"/>
        </w:rPr>
      </w:pPr>
    </w:p>
    <w:p w:rsidR="009B73FC" w:rsidRPr="003231F0" w:rsidRDefault="009B73FC" w:rsidP="009B73FC">
      <w:pPr>
        <w:spacing w:after="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Huygens-Kamerlingh Onnes Laboratorium, Leiden University, Niels Bohrweg 2, 2333 CA Leiden, Netherlands</w:t>
      </w:r>
    </w:p>
    <w:p w:rsidR="005F4A31" w:rsidRPr="003231F0" w:rsidRDefault="005F4A31" w:rsidP="009B73FC">
      <w:pPr>
        <w:spacing w:after="0" w:line="240" w:lineRule="auto"/>
        <w:jc w:val="center"/>
        <w:rPr>
          <w:rFonts w:ascii="Times New Roman" w:hAnsi="Times New Roman" w:cs="Times New Roman"/>
          <w:i/>
          <w:sz w:val="24"/>
          <w:szCs w:val="24"/>
          <w:lang w:val="de-AT"/>
        </w:rPr>
      </w:pPr>
    </w:p>
    <w:p w:rsidR="009B73FC" w:rsidRPr="003231F0" w:rsidRDefault="009B73FC" w:rsidP="009B73FC">
      <w:pPr>
        <w:spacing w:after="0" w:line="240" w:lineRule="auto"/>
        <w:jc w:val="center"/>
        <w:rPr>
          <w:rFonts w:ascii="Times New Roman" w:hAnsi="Times New Roman" w:cs="Times New Roman"/>
          <w:i/>
          <w:sz w:val="24"/>
          <w:szCs w:val="24"/>
          <w:lang w:val="de-AT"/>
        </w:rPr>
      </w:pPr>
      <w:r w:rsidRPr="003231F0">
        <w:rPr>
          <w:rFonts w:ascii="Times New Roman" w:hAnsi="Times New Roman" w:cs="Times New Roman"/>
          <w:i/>
          <w:sz w:val="24"/>
          <w:szCs w:val="24"/>
          <w:lang w:val="de-AT"/>
        </w:rPr>
        <w:t xml:space="preserve"> e-mail: ruitenbeek@Physics.LeidenUniv.nl.</w:t>
      </w:r>
    </w:p>
    <w:p w:rsidR="009B73FC" w:rsidRPr="003231F0" w:rsidRDefault="009B73FC" w:rsidP="009B73FC">
      <w:pPr>
        <w:spacing w:after="0" w:line="240" w:lineRule="auto"/>
        <w:rPr>
          <w:rFonts w:ascii="Times New Roman" w:hAnsi="Times New Roman" w:cs="Times New Roman"/>
          <w:sz w:val="24"/>
          <w:szCs w:val="24"/>
          <w:lang w:val="de-AT"/>
        </w:rPr>
      </w:pPr>
    </w:p>
    <w:p w:rsidR="009B73FC" w:rsidRPr="003231F0" w:rsidRDefault="009B73FC" w:rsidP="009B73FC">
      <w:pPr>
        <w:spacing w:after="0" w:line="240" w:lineRule="auto"/>
        <w:ind w:firstLine="540"/>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Already two decades ago, Ron Naaman [1</w:t>
      </w:r>
      <w:proofErr w:type="gramStart"/>
      <w:r w:rsidRPr="003231F0">
        <w:rPr>
          <w:rFonts w:ascii="Times New Roman" w:hAnsi="Times New Roman" w:cs="Times New Roman"/>
          <w:sz w:val="24"/>
          <w:szCs w:val="24"/>
          <w:lang w:val="en-US"/>
        </w:rPr>
        <w:t>,2</w:t>
      </w:r>
      <w:proofErr w:type="gramEnd"/>
      <w:r w:rsidRPr="003231F0">
        <w:rPr>
          <w:rFonts w:ascii="Times New Roman" w:hAnsi="Times New Roman" w:cs="Times New Roman"/>
          <w:sz w:val="24"/>
          <w:szCs w:val="24"/>
          <w:lang w:val="en-US"/>
        </w:rPr>
        <w:t xml:space="preserve">] and collaborators demonstrated a surprising effect for electron transmission through a monolayer of chiral molecules: The chirality (left- or right handed structure) of the molecules produces a pronounced spin polarization for electrons that are transmitted through these molecules. The sign of the </w:t>
      </w:r>
      <w:proofErr w:type="gramStart"/>
      <w:r w:rsidRPr="003231F0">
        <w:rPr>
          <w:rFonts w:ascii="Times New Roman" w:hAnsi="Times New Roman" w:cs="Times New Roman"/>
          <w:sz w:val="24"/>
          <w:szCs w:val="24"/>
          <w:lang w:val="en-US"/>
        </w:rPr>
        <w:t>spin polarization is determined by the sign of the chirality</w:t>
      </w:r>
      <w:proofErr w:type="gramEnd"/>
      <w:r w:rsidRPr="003231F0">
        <w:rPr>
          <w:rFonts w:ascii="Times New Roman" w:hAnsi="Times New Roman" w:cs="Times New Roman"/>
          <w:sz w:val="24"/>
          <w:szCs w:val="24"/>
          <w:lang w:val="en-US"/>
        </w:rPr>
        <w:t xml:space="preserve">. </w:t>
      </w:r>
      <w:proofErr w:type="gramStart"/>
      <w:r w:rsidRPr="003231F0">
        <w:rPr>
          <w:rFonts w:ascii="Times New Roman" w:hAnsi="Times New Roman" w:cs="Times New Roman"/>
          <w:sz w:val="24"/>
          <w:szCs w:val="24"/>
          <w:lang w:val="en-US"/>
        </w:rPr>
        <w:t>Even more surprising results</w:t>
      </w:r>
      <w:proofErr w:type="gramEnd"/>
      <w:r w:rsidRPr="003231F0">
        <w:rPr>
          <w:rFonts w:ascii="Times New Roman" w:hAnsi="Times New Roman" w:cs="Times New Roman"/>
          <w:sz w:val="24"/>
          <w:szCs w:val="24"/>
          <w:lang w:val="en-US"/>
        </w:rPr>
        <w:t xml:space="preserve"> appeared in later years, showing that the direction of the magnetization of a thin film is controlled by the chirality, and more. Such effects, collectively known as CISS (chirality controlled spin polarization) pose one of the most interesting and challenging problems in nanoscience. I will present a concise overview of the most important experiments, focusing on those experiments that </w:t>
      </w:r>
      <w:proofErr w:type="gramStart"/>
      <w:r w:rsidRPr="003231F0">
        <w:rPr>
          <w:rFonts w:ascii="Times New Roman" w:hAnsi="Times New Roman" w:cs="Times New Roman"/>
          <w:sz w:val="24"/>
          <w:szCs w:val="24"/>
          <w:lang w:val="en-US"/>
        </w:rPr>
        <w:t>have been done</w:t>
      </w:r>
      <w:proofErr w:type="gramEnd"/>
      <w:r w:rsidRPr="003231F0">
        <w:rPr>
          <w:rFonts w:ascii="Times New Roman" w:hAnsi="Times New Roman" w:cs="Times New Roman"/>
          <w:sz w:val="24"/>
          <w:szCs w:val="24"/>
          <w:lang w:val="en-US"/>
        </w:rPr>
        <w:t xml:space="preserve"> at the single-molecule level. I will discuss the fundamental questions these experiments raise, and to what extent partial answers </w:t>
      </w:r>
      <w:proofErr w:type="gramStart"/>
      <w:r w:rsidRPr="003231F0">
        <w:rPr>
          <w:rFonts w:ascii="Times New Roman" w:hAnsi="Times New Roman" w:cs="Times New Roman"/>
          <w:sz w:val="24"/>
          <w:szCs w:val="24"/>
          <w:lang w:val="en-US"/>
        </w:rPr>
        <w:t>have been formulated</w:t>
      </w:r>
      <w:proofErr w:type="gramEnd"/>
      <w:r w:rsidRPr="003231F0">
        <w:rPr>
          <w:rFonts w:ascii="Times New Roman" w:hAnsi="Times New Roman" w:cs="Times New Roman"/>
          <w:sz w:val="24"/>
          <w:szCs w:val="24"/>
          <w:lang w:val="en-US"/>
        </w:rPr>
        <w:t>.</w:t>
      </w:r>
    </w:p>
    <w:p w:rsidR="009B73FC" w:rsidRPr="003231F0" w:rsidRDefault="009B73FC" w:rsidP="009B73FC">
      <w:pPr>
        <w:spacing w:after="0" w:line="240" w:lineRule="auto"/>
        <w:ind w:firstLine="540"/>
        <w:jc w:val="both"/>
        <w:rPr>
          <w:rFonts w:ascii="Times New Roman" w:hAnsi="Times New Roman" w:cs="Times New Roman"/>
          <w:sz w:val="24"/>
          <w:szCs w:val="24"/>
          <w:lang w:val="en-US"/>
        </w:rPr>
      </w:pPr>
    </w:p>
    <w:p w:rsidR="009B73FC" w:rsidRPr="003231F0" w:rsidRDefault="009B73FC" w:rsidP="009B73FC">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[1] K. Ray, S. P.  Ananthavel, D. H.  Waldeck, R. Naaman, Asymmetric scattering of polarized electrons by organized organic films of chiral molecules, Science 283 (5403), 814-816 (1999)</w:t>
      </w:r>
    </w:p>
    <w:p w:rsidR="009B73FC" w:rsidRPr="003231F0" w:rsidRDefault="009B73FC" w:rsidP="009B73FC">
      <w:pPr>
        <w:spacing w:after="0" w:line="240" w:lineRule="auto"/>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[1] R. Naaman, D. H. Waldeck, Chiral-induced spin selectivity effect, The Journal of Physical Chemistry Letters, </w:t>
      </w:r>
      <w:r w:rsidRPr="003231F0">
        <w:rPr>
          <w:rFonts w:ascii="Times New Roman" w:hAnsi="Times New Roman" w:cs="Times New Roman"/>
          <w:b/>
          <w:sz w:val="24"/>
          <w:szCs w:val="24"/>
          <w:lang w:val="en-US"/>
        </w:rPr>
        <w:t>3</w:t>
      </w:r>
      <w:r w:rsidRPr="003231F0">
        <w:rPr>
          <w:rFonts w:ascii="Times New Roman" w:hAnsi="Times New Roman" w:cs="Times New Roman"/>
          <w:sz w:val="24"/>
          <w:szCs w:val="24"/>
          <w:lang w:val="en-US"/>
        </w:rPr>
        <w:t xml:space="preserve"> (16), 2178 (2012).</w:t>
      </w:r>
    </w:p>
    <w:p w:rsidR="009B73FC" w:rsidRPr="003231F0" w:rsidRDefault="009B73FC" w:rsidP="009B73FC">
      <w:pPr>
        <w:spacing w:after="0" w:line="240" w:lineRule="auto"/>
        <w:ind w:firstLine="540"/>
        <w:jc w:val="both"/>
        <w:rPr>
          <w:rFonts w:ascii="Times New Roman" w:hAnsi="Times New Roman" w:cs="Times New Roman"/>
          <w:sz w:val="24"/>
          <w:szCs w:val="24"/>
          <w:lang w:val="en-US"/>
        </w:rPr>
      </w:pPr>
    </w:p>
    <w:p w:rsidR="009B73FC" w:rsidRPr="003231F0" w:rsidRDefault="009B73FC">
      <w:pPr>
        <w:rPr>
          <w:rFonts w:ascii="Times New Roman" w:hAnsi="Times New Roman" w:cs="Times New Roman"/>
          <w:sz w:val="24"/>
          <w:szCs w:val="24"/>
          <w:lang w:val="en-US"/>
        </w:rPr>
      </w:pPr>
      <w:r w:rsidRPr="003231F0">
        <w:rPr>
          <w:rFonts w:ascii="Times New Roman" w:hAnsi="Times New Roman" w:cs="Times New Roman"/>
          <w:sz w:val="24"/>
          <w:szCs w:val="24"/>
          <w:lang w:val="en-US"/>
        </w:rPr>
        <w:br w:type="page"/>
      </w:r>
    </w:p>
    <w:p w:rsidR="009B73FC" w:rsidRPr="003231F0" w:rsidRDefault="009B73FC" w:rsidP="009B73FC">
      <w:pPr>
        <w:spacing w:after="0" w:line="240" w:lineRule="auto"/>
        <w:jc w:val="center"/>
        <w:rPr>
          <w:rFonts w:ascii="Times New Roman" w:hAnsi="Times New Roman" w:cs="Times New Roman"/>
          <w:b/>
          <w:sz w:val="24"/>
          <w:szCs w:val="24"/>
          <w:lang w:val="en-US"/>
        </w:rPr>
      </w:pPr>
      <w:r w:rsidRPr="003231F0">
        <w:rPr>
          <w:rFonts w:ascii="Times New Roman" w:hAnsi="Times New Roman" w:cs="Times New Roman"/>
          <w:b/>
          <w:sz w:val="24"/>
          <w:szCs w:val="24"/>
          <w:lang w:val="en-US"/>
        </w:rPr>
        <w:lastRenderedPageBreak/>
        <w:t>BASE ELEMENTS FOR SUPERCONDUCTING ARTIFICIAL NEURAL NETWORK</w:t>
      </w:r>
    </w:p>
    <w:p w:rsidR="009B73FC" w:rsidRPr="003231F0" w:rsidRDefault="009B73FC" w:rsidP="009B73FC">
      <w:pPr>
        <w:spacing w:after="0" w:line="240" w:lineRule="auto"/>
        <w:jc w:val="center"/>
        <w:rPr>
          <w:rFonts w:ascii="Times New Roman" w:hAnsi="Times New Roman" w:cs="Times New Roman"/>
          <w:b/>
          <w:sz w:val="24"/>
          <w:szCs w:val="24"/>
          <w:u w:val="single"/>
          <w:lang w:val="en-US"/>
        </w:rPr>
      </w:pPr>
    </w:p>
    <w:p w:rsidR="009B73FC" w:rsidRPr="003231F0" w:rsidRDefault="009B73FC" w:rsidP="009B73FC">
      <w:pPr>
        <w:spacing w:after="0" w:line="240" w:lineRule="auto"/>
        <w:jc w:val="center"/>
        <w:rPr>
          <w:rFonts w:ascii="Times New Roman" w:hAnsi="Times New Roman" w:cs="Times New Roman"/>
          <w:b/>
          <w:bCs/>
          <w:sz w:val="24"/>
          <w:szCs w:val="24"/>
          <w:lang w:val="de-DE"/>
        </w:rPr>
      </w:pPr>
      <w:r w:rsidRPr="003231F0">
        <w:rPr>
          <w:rFonts w:ascii="Times New Roman" w:hAnsi="Times New Roman" w:cs="Times New Roman"/>
          <w:b/>
          <w:bCs/>
          <w:sz w:val="24"/>
          <w:szCs w:val="24"/>
          <w:u w:val="single"/>
          <w:lang w:val="de-DE"/>
        </w:rPr>
        <w:t>ANATOLIE SIDORENKO</w:t>
      </w:r>
      <w:r w:rsidRPr="003231F0">
        <w:rPr>
          <w:rFonts w:ascii="Times New Roman" w:hAnsi="Times New Roman" w:cs="Times New Roman"/>
          <w:b/>
          <w:bCs/>
          <w:sz w:val="24"/>
          <w:szCs w:val="24"/>
          <w:lang w:val="de-DE"/>
        </w:rPr>
        <w:t xml:space="preserve">, VLADIMIR BOIAN, MARIA LUPU, </w:t>
      </w:r>
    </w:p>
    <w:p w:rsidR="009B73FC" w:rsidRPr="003231F0" w:rsidRDefault="009B73FC" w:rsidP="009B73FC">
      <w:pPr>
        <w:spacing w:after="0" w:line="240" w:lineRule="auto"/>
        <w:jc w:val="center"/>
        <w:rPr>
          <w:rFonts w:ascii="Times New Roman" w:hAnsi="Times New Roman" w:cs="Times New Roman"/>
          <w:b/>
          <w:bCs/>
          <w:sz w:val="24"/>
          <w:szCs w:val="24"/>
          <w:lang w:val="de-DE"/>
        </w:rPr>
      </w:pPr>
      <w:r w:rsidRPr="003231F0">
        <w:rPr>
          <w:rFonts w:ascii="Times New Roman" w:hAnsi="Times New Roman" w:cs="Times New Roman"/>
          <w:b/>
          <w:bCs/>
          <w:sz w:val="24"/>
          <w:szCs w:val="24"/>
          <w:lang w:val="de-DE"/>
        </w:rPr>
        <w:t>ANDREI PREPELITSA</w:t>
      </w:r>
    </w:p>
    <w:p w:rsidR="009B73FC" w:rsidRPr="003231F0" w:rsidRDefault="009B73FC" w:rsidP="009B73FC">
      <w:pPr>
        <w:spacing w:after="0" w:line="240" w:lineRule="auto"/>
        <w:jc w:val="center"/>
        <w:rPr>
          <w:rFonts w:ascii="Times New Roman" w:hAnsi="Times New Roman" w:cs="Times New Roman"/>
          <w:b/>
          <w:bCs/>
          <w:sz w:val="24"/>
          <w:szCs w:val="24"/>
          <w:lang w:val="de-DE"/>
        </w:rPr>
      </w:pPr>
    </w:p>
    <w:p w:rsidR="009B73FC" w:rsidRPr="003231F0" w:rsidRDefault="009B73FC" w:rsidP="009B73FC">
      <w:pPr>
        <w:pStyle w:val="MainText"/>
        <w:spacing w:line="240" w:lineRule="auto"/>
        <w:contextualSpacing/>
        <w:jc w:val="center"/>
        <w:rPr>
          <w:rFonts w:ascii="Times New Roman" w:hAnsi="Times New Roman" w:cs="Times New Roman"/>
          <w:i/>
          <w:iCs/>
          <w:lang w:val="en-US"/>
        </w:rPr>
      </w:pPr>
      <w:r w:rsidRPr="003231F0">
        <w:rPr>
          <w:rFonts w:ascii="Times New Roman" w:hAnsi="Times New Roman" w:cs="Times New Roman"/>
          <w:i/>
          <w:iCs/>
          <w:lang w:val="en-US"/>
        </w:rPr>
        <w:t xml:space="preserve">Technical University of Moldova, Institute of Electronic Engineering and Nanotechnologies, </w:t>
      </w:r>
    </w:p>
    <w:p w:rsidR="009B73FC" w:rsidRPr="003231F0" w:rsidRDefault="009B73FC" w:rsidP="009B73FC">
      <w:pPr>
        <w:pStyle w:val="MainText"/>
        <w:spacing w:line="240" w:lineRule="auto"/>
        <w:contextualSpacing/>
        <w:jc w:val="center"/>
        <w:rPr>
          <w:rFonts w:ascii="Times New Roman" w:hAnsi="Times New Roman" w:cs="Times New Roman"/>
          <w:i/>
          <w:iCs/>
          <w:lang w:val="en-US"/>
        </w:rPr>
      </w:pPr>
      <w:r w:rsidRPr="003231F0">
        <w:rPr>
          <w:rFonts w:ascii="Times New Roman" w:hAnsi="Times New Roman" w:cs="Times New Roman"/>
          <w:i/>
          <w:iCs/>
          <w:lang w:val="en-US"/>
        </w:rPr>
        <w:t>Academiei str., 3/3, Chisinau, Moldova</w:t>
      </w:r>
    </w:p>
    <w:p w:rsidR="005F4A31" w:rsidRPr="003231F0" w:rsidRDefault="005F4A31" w:rsidP="009B73FC">
      <w:pPr>
        <w:pStyle w:val="MainText"/>
        <w:spacing w:line="240" w:lineRule="auto"/>
        <w:contextualSpacing/>
        <w:jc w:val="center"/>
        <w:rPr>
          <w:rFonts w:ascii="Times New Roman" w:hAnsi="Times New Roman" w:cs="Times New Roman"/>
          <w:i/>
          <w:iCs/>
          <w:lang w:val="en-US"/>
        </w:rPr>
      </w:pPr>
    </w:p>
    <w:p w:rsidR="009B73FC" w:rsidRPr="003231F0" w:rsidRDefault="009B73FC" w:rsidP="009B73FC">
      <w:pPr>
        <w:spacing w:after="0" w:line="240" w:lineRule="auto"/>
        <w:contextualSpacing/>
        <w:jc w:val="center"/>
        <w:rPr>
          <w:rFonts w:ascii="Times New Roman" w:hAnsi="Times New Roman" w:cs="Times New Roman"/>
          <w:i/>
          <w:iCs/>
          <w:sz w:val="24"/>
          <w:szCs w:val="24"/>
          <w:lang w:val="it-IT"/>
        </w:rPr>
      </w:pPr>
      <w:r w:rsidRPr="003231F0">
        <w:rPr>
          <w:rFonts w:ascii="Times New Roman" w:hAnsi="Times New Roman" w:cs="Times New Roman"/>
          <w:i/>
          <w:iCs/>
          <w:sz w:val="24"/>
          <w:szCs w:val="24"/>
          <w:lang w:val="it-IT"/>
        </w:rPr>
        <w:t>e-mail: sidorenko.anatoli @gmail.com</w:t>
      </w:r>
    </w:p>
    <w:p w:rsidR="009B73FC" w:rsidRPr="003231F0" w:rsidRDefault="009B73FC" w:rsidP="009B73FC">
      <w:pPr>
        <w:spacing w:after="0" w:line="240" w:lineRule="auto"/>
        <w:contextualSpacing/>
        <w:jc w:val="center"/>
        <w:rPr>
          <w:rFonts w:ascii="Times New Roman" w:hAnsi="Times New Roman" w:cs="Times New Roman"/>
          <w:i/>
          <w:sz w:val="24"/>
          <w:szCs w:val="24"/>
          <w:lang w:val="en-US"/>
        </w:rPr>
      </w:pPr>
    </w:p>
    <w:p w:rsidR="009B73FC" w:rsidRPr="003231F0" w:rsidRDefault="009B73FC" w:rsidP="009B73FC">
      <w:pPr>
        <w:autoSpaceDE w:val="0"/>
        <w:autoSpaceDN w:val="0"/>
        <w:adjustRightInd w:val="0"/>
        <w:spacing w:after="0" w:line="240" w:lineRule="auto"/>
        <w:ind w:firstLine="720"/>
        <w:contextualSpacing/>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Energy efficiency and the radical reduction of the power consumption level become a crucial parameter constraining the advance of supercomputers. The most promising solution is the design and development of non-von Neumann architectures, first of all – the Artificial Neural Networks (ANN) based on superconducting elements. Superconducting ANN needs the elaboration of two main elements – a nonlinear switch (neuron) [1] and a linear connecting element (synapse) [2]. We present the results of our design and investigation of superconducting spin-valves and superconducting synapses, based on layered hybrid structures superconductor-ferromagnet.</w:t>
      </w:r>
    </w:p>
    <w:p w:rsidR="009B73FC" w:rsidRPr="003231F0" w:rsidRDefault="009B73FC" w:rsidP="009B73FC">
      <w:pPr>
        <w:autoSpaceDE w:val="0"/>
        <w:autoSpaceDN w:val="0"/>
        <w:adjustRightInd w:val="0"/>
        <w:spacing w:after="0" w:line="240" w:lineRule="auto"/>
        <w:ind w:firstLine="720"/>
        <w:contextualSpacing/>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Results of our theoretical and experimental study of the proximity effect in a stack-like superconductor/ferromagnet (S/F) superlattice with Co ferromagnetic layers of different thicknesses and coercive fields, and Nb-superconducting layers of constant thickness equal to coherence length of niobium, </w:t>
      </w:r>
      <w:proofErr w:type="gramStart"/>
      <w:r w:rsidRPr="003231F0">
        <w:rPr>
          <w:rFonts w:ascii="Times New Roman" w:hAnsi="Times New Roman" w:cs="Times New Roman"/>
          <w:sz w:val="24"/>
          <w:szCs w:val="24"/>
          <w:lang w:val="en-US"/>
        </w:rPr>
        <w:t>are presented</w:t>
      </w:r>
      <w:proofErr w:type="gramEnd"/>
      <w:r w:rsidRPr="003231F0">
        <w:rPr>
          <w:rFonts w:ascii="Times New Roman" w:hAnsi="Times New Roman" w:cs="Times New Roman"/>
          <w:sz w:val="24"/>
          <w:szCs w:val="24"/>
          <w:lang w:val="en-US"/>
        </w:rPr>
        <w:t xml:space="preserve">. </w:t>
      </w:r>
    </w:p>
    <w:p w:rsidR="009B73FC" w:rsidRPr="003231F0" w:rsidRDefault="009B73FC" w:rsidP="009B73FC">
      <w:pPr>
        <w:autoSpaceDE w:val="0"/>
        <w:autoSpaceDN w:val="0"/>
        <w:adjustRightInd w:val="0"/>
        <w:spacing w:after="0" w:line="240" w:lineRule="auto"/>
        <w:ind w:firstLine="720"/>
        <w:contextualSpacing/>
        <w:jc w:val="both"/>
        <w:rPr>
          <w:rFonts w:ascii="Times New Roman" w:hAnsi="Times New Roman" w:cs="Times New Roman"/>
          <w:sz w:val="24"/>
          <w:szCs w:val="24"/>
          <w:lang w:val="en-US"/>
        </w:rPr>
      </w:pPr>
      <w:r w:rsidRPr="003231F0">
        <w:rPr>
          <w:rFonts w:ascii="Times New Roman" w:hAnsi="Times New Roman" w:cs="Times New Roman"/>
          <w:sz w:val="24"/>
          <w:szCs w:val="24"/>
          <w:lang w:val="en-US"/>
        </w:rPr>
        <w:t xml:space="preserve">The superlattices Nb/Co demonstrate a change of the superconducting order parameter in thin s-films due to switching from the parallel to the antiparallel alignment of neighboring F-layers. We argue that such superlattices </w:t>
      </w:r>
      <w:proofErr w:type="gramStart"/>
      <w:r w:rsidRPr="003231F0">
        <w:rPr>
          <w:rFonts w:ascii="Times New Roman" w:hAnsi="Times New Roman" w:cs="Times New Roman"/>
          <w:sz w:val="24"/>
          <w:szCs w:val="24"/>
          <w:lang w:val="en-US"/>
        </w:rPr>
        <w:t>can be used</w:t>
      </w:r>
      <w:proofErr w:type="gramEnd"/>
      <w:r w:rsidRPr="003231F0">
        <w:rPr>
          <w:rFonts w:ascii="Times New Roman" w:hAnsi="Times New Roman" w:cs="Times New Roman"/>
          <w:sz w:val="24"/>
          <w:szCs w:val="24"/>
          <w:lang w:val="en-US"/>
        </w:rPr>
        <w:t xml:space="preserve"> as tunable kinetic inductors for ANN synapse design [3].</w:t>
      </w:r>
    </w:p>
    <w:p w:rsidR="009B73FC" w:rsidRPr="003231F0" w:rsidRDefault="009B73FC" w:rsidP="009B73FC">
      <w:pPr>
        <w:spacing w:after="0" w:line="240" w:lineRule="auto"/>
        <w:ind w:firstLine="720"/>
        <w:contextualSpacing/>
        <w:jc w:val="both"/>
        <w:rPr>
          <w:rFonts w:ascii="Times New Roman" w:hAnsi="Times New Roman" w:cs="Times New Roman"/>
          <w:sz w:val="24"/>
          <w:szCs w:val="24"/>
          <w:lang w:val="en-US"/>
        </w:rPr>
      </w:pPr>
      <w:r w:rsidRPr="003231F0">
        <w:rPr>
          <w:rFonts w:ascii="Times New Roman" w:hAnsi="Times New Roman" w:cs="Times New Roman"/>
          <w:bCs/>
          <w:sz w:val="24"/>
          <w:szCs w:val="24"/>
          <w:lang w:val="en-US"/>
        </w:rPr>
        <w:t xml:space="preserve">The study was </w:t>
      </w:r>
      <w:bookmarkStart w:id="0" w:name="_Hlk48589814"/>
      <w:r w:rsidRPr="003231F0">
        <w:rPr>
          <w:rFonts w:ascii="Times New Roman" w:hAnsi="Times New Roman" w:cs="Times New Roman"/>
          <w:bCs/>
          <w:sz w:val="24"/>
          <w:szCs w:val="24"/>
          <w:lang w:val="en-US"/>
        </w:rPr>
        <w:t xml:space="preserve">supported </w:t>
      </w:r>
      <w:bookmarkEnd w:id="0"/>
      <w:r w:rsidRPr="003231F0">
        <w:rPr>
          <w:rFonts w:ascii="Times New Roman" w:hAnsi="Times New Roman" w:cs="Times New Roman"/>
          <w:bCs/>
          <w:sz w:val="24"/>
          <w:szCs w:val="24"/>
          <w:lang w:val="en-US"/>
        </w:rPr>
        <w:t>by the</w:t>
      </w:r>
      <w:r w:rsidRPr="003231F0">
        <w:rPr>
          <w:rFonts w:ascii="Times New Roman" w:hAnsi="Times New Roman" w:cs="Times New Roman"/>
          <w:sz w:val="24"/>
          <w:szCs w:val="24"/>
          <w:lang w:val="en-US"/>
        </w:rPr>
        <w:t xml:space="preserve"> Project «</w:t>
      </w:r>
      <w:r w:rsidRPr="003231F0">
        <w:rPr>
          <w:rFonts w:ascii="Times New Roman" w:eastAsia="Times New Roman" w:hAnsi="Times New Roman" w:cs="Times New Roman"/>
          <w:bCs/>
          <w:sz w:val="24"/>
          <w:szCs w:val="24"/>
          <w:lang w:val="ro-RO"/>
        </w:rPr>
        <w:t>Nanostructures and advanced materials for implementation in spintronics, thermoelectricity and optoelectronics</w:t>
      </w:r>
      <w:r w:rsidRPr="003231F0">
        <w:rPr>
          <w:rFonts w:ascii="Times New Roman" w:hAnsi="Times New Roman" w:cs="Times New Roman"/>
          <w:sz w:val="24"/>
          <w:szCs w:val="24"/>
          <w:lang w:val="en-US"/>
        </w:rPr>
        <w:t xml:space="preserve"> » no. 020201.</w:t>
      </w:r>
    </w:p>
    <w:p w:rsidR="009B73FC" w:rsidRPr="003231F0" w:rsidRDefault="009B73FC" w:rsidP="009B73FC">
      <w:pPr>
        <w:pStyle w:val="ab"/>
        <w:spacing w:before="60"/>
        <w:contextualSpacing/>
        <w:rPr>
          <w:rFonts w:eastAsiaTheme="minorEastAsia"/>
          <w:color w:val="0070C0"/>
          <w:kern w:val="24"/>
          <w:lang w:val="en-US" w:eastAsia="ru-RU"/>
        </w:rPr>
      </w:pPr>
      <w:r w:rsidRPr="003231F0">
        <w:rPr>
          <w:lang w:val="en-US"/>
        </w:rPr>
        <w:t>[1]</w:t>
      </w:r>
      <w:r w:rsidRPr="003231F0">
        <w:rPr>
          <w:color w:val="000000" w:themeColor="text1"/>
          <w:lang w:val="en-US"/>
        </w:rPr>
        <w:t xml:space="preserve"> N. Klenov, Y. Khaydukov, S. Bakurskiy, R. Morari, I. Soloviev, V. Boian, T. Keller, M. Kupriyanov, A. Sidorenko, B. Keimer, Periodic Co/Nb pseudo spin valve for cryogenic memory</w:t>
      </w:r>
      <w:r w:rsidRPr="003231F0">
        <w:rPr>
          <w:lang w:val="en-US"/>
        </w:rPr>
        <w:t xml:space="preserve">, Beilstein J. Nanotechnol. </w:t>
      </w:r>
      <w:proofErr w:type="gramStart"/>
      <w:r w:rsidRPr="003231F0">
        <w:rPr>
          <w:b/>
          <w:lang w:val="en-US"/>
        </w:rPr>
        <w:t>10</w:t>
      </w:r>
      <w:proofErr w:type="gramEnd"/>
      <w:r w:rsidRPr="003231F0">
        <w:rPr>
          <w:lang w:val="en-US"/>
        </w:rPr>
        <w:t xml:space="preserve">, </w:t>
      </w:r>
      <w:r w:rsidRPr="003231F0">
        <w:rPr>
          <w:color w:val="000000" w:themeColor="text1"/>
          <w:lang w:val="en-US"/>
        </w:rPr>
        <w:t xml:space="preserve">833–839 (2019). </w:t>
      </w:r>
      <w:hyperlink r:id="rId20" w:history="1">
        <w:r w:rsidRPr="003231F0">
          <w:rPr>
            <w:rStyle w:val="a4"/>
            <w:color w:val="0070C0"/>
            <w:lang w:val="en-US"/>
          </w:rPr>
          <w:t>https://doi.org/10.3762/bjnano.10.83</w:t>
        </w:r>
      </w:hyperlink>
      <w:r w:rsidRPr="003231F0">
        <w:rPr>
          <w:color w:val="0070C0"/>
          <w:lang w:val="en-US"/>
        </w:rPr>
        <w:t>.</w:t>
      </w:r>
      <w:r w:rsidRPr="003231F0">
        <w:rPr>
          <w:rFonts w:eastAsiaTheme="minorEastAsia"/>
          <w:color w:val="0070C0"/>
          <w:kern w:val="24"/>
          <w:lang w:val="en-US" w:eastAsia="ru-RU"/>
        </w:rPr>
        <w:t xml:space="preserve"> </w:t>
      </w:r>
    </w:p>
    <w:p w:rsidR="009B73FC" w:rsidRPr="003231F0" w:rsidRDefault="009B73FC" w:rsidP="009B73FC">
      <w:pPr>
        <w:pStyle w:val="ab"/>
        <w:spacing w:before="60"/>
        <w:contextualSpacing/>
        <w:rPr>
          <w:bCs/>
          <w:color w:val="222222"/>
          <w:lang w:val="en-US" w:eastAsia="ru-RU"/>
        </w:rPr>
      </w:pPr>
      <w:r w:rsidRPr="003231F0">
        <w:rPr>
          <w:lang w:val="en-US"/>
        </w:rPr>
        <w:t>[2]</w:t>
      </w:r>
      <w:r w:rsidRPr="003231F0">
        <w:rPr>
          <w:iCs/>
          <w:color w:val="000000"/>
          <w:shd w:val="clear" w:color="auto" w:fill="FFFFFF"/>
          <w:lang w:val="en-US"/>
        </w:rPr>
        <w:t xml:space="preserve"> </w:t>
      </w:r>
      <w:r w:rsidRPr="003231F0">
        <w:rPr>
          <w:bCs/>
          <w:color w:val="222222"/>
          <w:lang w:val="ro-RO" w:eastAsia="ru-RU"/>
        </w:rPr>
        <w:t xml:space="preserve">S.Bakurskiy, M.Kupriyanov, N.Klenov, I.Soloviev, A.Schegolev, R.Morari, Yu.Khaydukov, A.Sidorenko, Controlling the proximity effect in a Co/Nb multilayer: the properties of electronic transport. </w:t>
      </w:r>
      <w:r w:rsidRPr="003231F0">
        <w:rPr>
          <w:bCs/>
          <w:i/>
          <w:color w:val="222222"/>
          <w:lang w:val="ro-RO" w:eastAsia="ru-RU"/>
        </w:rPr>
        <w:t>Beilstein J. Nanotechnol.</w:t>
      </w:r>
      <w:r w:rsidRPr="003231F0">
        <w:rPr>
          <w:bCs/>
          <w:color w:val="222222"/>
          <w:lang w:val="ro-RO" w:eastAsia="ru-RU"/>
        </w:rPr>
        <w:t xml:space="preserve"> </w:t>
      </w:r>
      <w:r w:rsidRPr="003231F0">
        <w:rPr>
          <w:b/>
          <w:bCs/>
          <w:color w:val="222222"/>
          <w:lang w:val="ro-RO" w:eastAsia="ru-RU"/>
        </w:rPr>
        <w:t>11</w:t>
      </w:r>
      <w:r w:rsidRPr="003231F0">
        <w:rPr>
          <w:bCs/>
          <w:color w:val="222222"/>
          <w:lang w:val="ro-RO" w:eastAsia="ru-RU"/>
        </w:rPr>
        <w:t xml:space="preserve">, 1336–1345 2020). </w:t>
      </w:r>
      <w:hyperlink r:id="rId21" w:history="1">
        <w:r w:rsidRPr="003231F0">
          <w:rPr>
            <w:bCs/>
            <w:color w:val="0000FF"/>
            <w:u w:val="single"/>
            <w:lang w:val="ro-RO" w:eastAsia="ru-RU"/>
          </w:rPr>
          <w:t>https://doi.org/10.3762/bjnano.11.118</w:t>
        </w:r>
      </w:hyperlink>
      <w:r w:rsidRPr="003231F0">
        <w:rPr>
          <w:bCs/>
          <w:color w:val="222222"/>
          <w:lang w:val="ro-RO" w:eastAsia="ru-RU"/>
        </w:rPr>
        <w:t xml:space="preserve"> </w:t>
      </w:r>
      <w:r w:rsidRPr="003231F0">
        <w:rPr>
          <w:bCs/>
          <w:color w:val="222222"/>
          <w:lang w:val="en-US" w:eastAsia="ru-RU"/>
        </w:rPr>
        <w:t xml:space="preserve">  </w:t>
      </w:r>
      <w:r w:rsidRPr="003231F0">
        <w:rPr>
          <w:lang w:val="en-US"/>
        </w:rPr>
        <w:t>[3]</w:t>
      </w:r>
      <w:r w:rsidRPr="003231F0">
        <w:rPr>
          <w:iCs/>
          <w:color w:val="000000"/>
          <w:shd w:val="clear" w:color="auto" w:fill="FFFFFF"/>
          <w:lang w:val="en-US"/>
        </w:rPr>
        <w:t xml:space="preserve"> A. Sidorenko, H. Hahn, V. Krasnov, </w:t>
      </w:r>
      <w:r w:rsidRPr="003231F0">
        <w:rPr>
          <w:bCs/>
          <w:color w:val="000000"/>
          <w:shd w:val="clear" w:color="auto" w:fill="FFFFFF"/>
          <w:lang w:val="en-US"/>
        </w:rPr>
        <w:t xml:space="preserve">Frontiers of nanoelectronics: intrinsic Josephson </w:t>
      </w:r>
      <w:proofErr w:type="gramStart"/>
      <w:r w:rsidRPr="003231F0">
        <w:rPr>
          <w:bCs/>
          <w:color w:val="000000"/>
          <w:shd w:val="clear" w:color="auto" w:fill="FFFFFF"/>
          <w:lang w:val="en-US"/>
        </w:rPr>
        <w:t>effect</w:t>
      </w:r>
      <w:proofErr w:type="gramEnd"/>
      <w:r w:rsidRPr="003231F0">
        <w:rPr>
          <w:bCs/>
          <w:color w:val="000000"/>
          <w:shd w:val="clear" w:color="auto" w:fill="FFFFFF"/>
          <w:lang w:val="en-US"/>
        </w:rPr>
        <w:t xml:space="preserve"> and prospects of superconducting spintronics. In: </w:t>
      </w:r>
      <w:r w:rsidRPr="003231F0">
        <w:rPr>
          <w:i/>
          <w:color w:val="000000"/>
          <w:shd w:val="clear" w:color="auto" w:fill="FFFFFF"/>
          <w:lang w:val="en-US"/>
        </w:rPr>
        <w:t>Beilstein Journal of Nanotechnology</w:t>
      </w:r>
      <w:r w:rsidRPr="003231F0">
        <w:rPr>
          <w:color w:val="000000"/>
          <w:shd w:val="clear" w:color="auto" w:fill="FFFFFF"/>
          <w:lang w:val="en-US"/>
        </w:rPr>
        <w:t xml:space="preserve">, </w:t>
      </w:r>
      <w:r w:rsidRPr="003231F0">
        <w:rPr>
          <w:b/>
          <w:iCs/>
          <w:color w:val="000000"/>
          <w:bdr w:val="single" w:sz="2" w:space="0" w:color="E5E7EB" w:frame="1"/>
          <w:shd w:val="clear" w:color="auto" w:fill="FFFFFF"/>
          <w:lang w:val="en-US"/>
        </w:rPr>
        <w:t>14</w:t>
      </w:r>
      <w:proofErr w:type="gramStart"/>
      <w:r w:rsidRPr="003231F0">
        <w:rPr>
          <w:i/>
          <w:iCs/>
          <w:color w:val="000000"/>
          <w:bdr w:val="single" w:sz="2" w:space="0" w:color="E5E7EB" w:frame="1"/>
          <w:shd w:val="clear" w:color="auto" w:fill="FFFFFF"/>
          <w:lang w:val="en-US"/>
        </w:rPr>
        <w:t>,</w:t>
      </w:r>
      <w:r w:rsidRPr="003231F0">
        <w:rPr>
          <w:color w:val="000000"/>
          <w:bdr w:val="single" w:sz="2" w:space="0" w:color="E5E7EB" w:frame="1"/>
          <w:shd w:val="clear" w:color="auto" w:fill="FFFFFF"/>
          <w:lang w:val="en-US"/>
        </w:rPr>
        <w:t>79</w:t>
      </w:r>
      <w:proofErr w:type="gramEnd"/>
      <w:r w:rsidRPr="003231F0">
        <w:rPr>
          <w:color w:val="000000"/>
          <w:bdr w:val="single" w:sz="2" w:space="0" w:color="E5E7EB" w:frame="1"/>
          <w:shd w:val="clear" w:color="auto" w:fill="FFFFFF"/>
          <w:lang w:val="en-US"/>
        </w:rPr>
        <w:t>–82 (</w:t>
      </w:r>
      <w:r w:rsidRPr="003231F0">
        <w:rPr>
          <w:bCs/>
          <w:color w:val="000000"/>
          <w:bdr w:val="single" w:sz="2" w:space="0" w:color="E5E7EB" w:frame="1"/>
          <w:shd w:val="clear" w:color="auto" w:fill="FFFFFF"/>
          <w:lang w:val="en-US"/>
        </w:rPr>
        <w:t>2023)</w:t>
      </w:r>
      <w:r w:rsidRPr="003231F0">
        <w:rPr>
          <w:color w:val="000000"/>
          <w:bdr w:val="single" w:sz="2" w:space="0" w:color="E5E7EB" w:frame="1"/>
          <w:shd w:val="clear" w:color="auto" w:fill="FFFFFF"/>
          <w:lang w:val="en-US"/>
        </w:rPr>
        <w:t>.</w:t>
      </w:r>
      <w:r w:rsidRPr="003231F0">
        <w:rPr>
          <w:color w:val="000000"/>
          <w:shd w:val="clear" w:color="auto" w:fill="FFFFFF"/>
          <w:lang w:val="en-US"/>
        </w:rPr>
        <w:t> </w:t>
      </w:r>
      <w:hyperlink r:id="rId22" w:history="1">
        <w:r w:rsidRPr="003231F0">
          <w:rPr>
            <w:rStyle w:val="a4"/>
            <w:bdr w:val="single" w:sz="2" w:space="0" w:color="E5E7EB" w:frame="1"/>
            <w:shd w:val="clear" w:color="auto" w:fill="FFFFFF"/>
            <w:lang w:val="en-US"/>
          </w:rPr>
          <w:t>https://doi.org/10.3762/bjnano.14.9</w:t>
        </w:r>
      </w:hyperlink>
    </w:p>
    <w:p w:rsidR="00E109DA" w:rsidRDefault="00E109D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109DA" w:rsidRPr="00E109DA" w:rsidRDefault="00E109DA" w:rsidP="00E109DA">
      <w:pPr>
        <w:spacing w:after="0" w:line="240" w:lineRule="auto"/>
        <w:jc w:val="center"/>
        <w:rPr>
          <w:rFonts w:ascii="Times New Roman" w:hAnsi="Times New Roman" w:cs="Times New Roman"/>
          <w:b/>
          <w:sz w:val="24"/>
          <w:szCs w:val="24"/>
          <w:lang w:val="en"/>
        </w:rPr>
      </w:pPr>
      <w:r w:rsidRPr="00E109DA">
        <w:rPr>
          <w:rFonts w:ascii="Times New Roman" w:hAnsi="Times New Roman" w:cs="Times New Roman"/>
          <w:b/>
          <w:sz w:val="24"/>
          <w:szCs w:val="24"/>
          <w:lang w:val="en"/>
        </w:rPr>
        <w:lastRenderedPageBreak/>
        <w:t xml:space="preserve">NON-LOCAL AND POINT-CONTACT MEASUREMENTS </w:t>
      </w:r>
    </w:p>
    <w:p w:rsidR="00E109DA" w:rsidRPr="00E109DA" w:rsidRDefault="00E109DA" w:rsidP="00E109DA">
      <w:pPr>
        <w:spacing w:after="120" w:line="240" w:lineRule="auto"/>
        <w:jc w:val="center"/>
        <w:rPr>
          <w:rFonts w:ascii="Times New Roman" w:hAnsi="Times New Roman" w:cs="Times New Roman"/>
          <w:b/>
          <w:sz w:val="24"/>
          <w:szCs w:val="24"/>
          <w:lang w:val="en-US"/>
        </w:rPr>
      </w:pPr>
      <w:r w:rsidRPr="00E109DA">
        <w:rPr>
          <w:rFonts w:ascii="Times New Roman" w:hAnsi="Times New Roman" w:cs="Times New Roman"/>
          <w:b/>
          <w:sz w:val="24"/>
          <w:szCs w:val="24"/>
          <w:lang w:val="en"/>
        </w:rPr>
        <w:t>OF TRANSPARENT SUPERCONDUCTOR FILMS</w:t>
      </w:r>
      <w:r w:rsidRPr="00E109DA">
        <w:rPr>
          <w:rFonts w:ascii="Times New Roman" w:hAnsi="Times New Roman" w:cs="Times New Roman"/>
          <w:b/>
          <w:sz w:val="24"/>
          <w:szCs w:val="24"/>
          <w:lang w:val="en-US"/>
        </w:rPr>
        <w:t xml:space="preserve"> </w:t>
      </w:r>
    </w:p>
    <w:p w:rsidR="00E109DA" w:rsidRPr="00E109DA" w:rsidRDefault="00E109DA" w:rsidP="00E109DA">
      <w:pPr>
        <w:spacing w:after="0" w:line="240" w:lineRule="auto"/>
        <w:jc w:val="center"/>
        <w:rPr>
          <w:rFonts w:ascii="Times New Roman" w:hAnsi="Times New Roman" w:cs="Times New Roman"/>
          <w:b/>
          <w:sz w:val="24"/>
          <w:szCs w:val="24"/>
          <w:lang w:val="en-US"/>
        </w:rPr>
      </w:pPr>
      <w:r w:rsidRPr="00E109DA">
        <w:rPr>
          <w:rFonts w:ascii="Times New Roman" w:hAnsi="Times New Roman" w:cs="Times New Roman"/>
          <w:b/>
          <w:sz w:val="24"/>
          <w:szCs w:val="24"/>
          <w:u w:val="single"/>
          <w:lang w:val="en-US"/>
        </w:rPr>
        <w:t>D. MENESENKO</w:t>
      </w:r>
      <w:r w:rsidRPr="00E109DA">
        <w:rPr>
          <w:rFonts w:ascii="Times New Roman" w:hAnsi="Times New Roman" w:cs="Times New Roman"/>
          <w:b/>
          <w:sz w:val="24"/>
          <w:szCs w:val="24"/>
          <w:lang w:val="en-US"/>
        </w:rPr>
        <w:t xml:space="preserve"> </w:t>
      </w:r>
      <w:r w:rsidRPr="00E109DA">
        <w:rPr>
          <w:rFonts w:ascii="Times New Roman" w:hAnsi="Times New Roman" w:cs="Times New Roman"/>
          <w:b/>
          <w:sz w:val="24"/>
          <w:szCs w:val="24"/>
          <w:vertAlign w:val="superscript"/>
          <w:lang w:val="en-US"/>
        </w:rPr>
        <w:t>1</w:t>
      </w:r>
      <w:proofErr w:type="gramStart"/>
      <w:r w:rsidRPr="00E109DA">
        <w:rPr>
          <w:rFonts w:ascii="Times New Roman" w:hAnsi="Times New Roman" w:cs="Times New Roman"/>
          <w:b/>
          <w:sz w:val="24"/>
          <w:szCs w:val="24"/>
          <w:vertAlign w:val="superscript"/>
          <w:lang w:val="en-US"/>
        </w:rPr>
        <w:t>,2</w:t>
      </w:r>
      <w:proofErr w:type="gramEnd"/>
      <w:r w:rsidRPr="00E109DA">
        <w:rPr>
          <w:rFonts w:ascii="Times New Roman" w:hAnsi="Times New Roman" w:cs="Times New Roman"/>
          <w:b/>
          <w:sz w:val="24"/>
          <w:szCs w:val="24"/>
          <w:lang w:val="en-US"/>
        </w:rPr>
        <w:t xml:space="preserve">, A. SHAPOVALOV </w:t>
      </w:r>
      <w:r w:rsidRPr="00E109DA">
        <w:rPr>
          <w:rFonts w:ascii="Times New Roman" w:hAnsi="Times New Roman" w:cs="Times New Roman"/>
          <w:b/>
          <w:sz w:val="24"/>
          <w:szCs w:val="24"/>
          <w:vertAlign w:val="superscript"/>
          <w:lang w:val="en-US"/>
        </w:rPr>
        <w:t>1,2</w:t>
      </w:r>
      <w:r w:rsidRPr="00E109DA">
        <w:rPr>
          <w:rFonts w:ascii="Times New Roman" w:hAnsi="Times New Roman" w:cs="Times New Roman"/>
          <w:b/>
          <w:sz w:val="24"/>
          <w:szCs w:val="24"/>
          <w:lang w:val="en-US"/>
        </w:rPr>
        <w:t xml:space="preserve">, A. PARRA </w:t>
      </w:r>
      <w:r w:rsidRPr="00E109DA">
        <w:rPr>
          <w:rFonts w:ascii="Times New Roman" w:hAnsi="Times New Roman" w:cs="Times New Roman"/>
          <w:b/>
          <w:sz w:val="24"/>
          <w:szCs w:val="24"/>
          <w:vertAlign w:val="superscript"/>
          <w:lang w:val="en-US"/>
        </w:rPr>
        <w:t>3</w:t>
      </w:r>
      <w:r w:rsidRPr="00E109DA">
        <w:rPr>
          <w:rFonts w:ascii="Times New Roman" w:hAnsi="Times New Roman" w:cs="Times New Roman"/>
          <w:b/>
          <w:sz w:val="24"/>
          <w:szCs w:val="24"/>
          <w:lang w:val="en-US"/>
        </w:rPr>
        <w:t>, A. ALI</w:t>
      </w:r>
      <w:r w:rsidR="00E14F4D">
        <w:rPr>
          <w:rFonts w:ascii="Times New Roman" w:hAnsi="Times New Roman" w:cs="Times New Roman"/>
          <w:b/>
          <w:sz w:val="24"/>
          <w:szCs w:val="24"/>
          <w:lang w:val="en-US"/>
        </w:rPr>
        <w:t>EV</w:t>
      </w:r>
      <w:r w:rsidRPr="00E109DA">
        <w:rPr>
          <w:rFonts w:ascii="Times New Roman" w:hAnsi="Times New Roman" w:cs="Times New Roman"/>
          <w:b/>
          <w:sz w:val="24"/>
          <w:szCs w:val="24"/>
          <w:lang w:val="en-US"/>
        </w:rPr>
        <w:t xml:space="preserve"> </w:t>
      </w:r>
      <w:r w:rsidRPr="00E109DA">
        <w:rPr>
          <w:rFonts w:ascii="Times New Roman" w:hAnsi="Times New Roman" w:cs="Times New Roman"/>
          <w:b/>
          <w:sz w:val="24"/>
          <w:szCs w:val="24"/>
          <w:vertAlign w:val="superscript"/>
          <w:lang w:val="en-US"/>
        </w:rPr>
        <w:t>3</w:t>
      </w:r>
      <w:r w:rsidRPr="00E109DA">
        <w:rPr>
          <w:rFonts w:ascii="Times New Roman" w:hAnsi="Times New Roman" w:cs="Times New Roman"/>
          <w:b/>
          <w:sz w:val="24"/>
          <w:szCs w:val="24"/>
          <w:lang w:val="en-US"/>
        </w:rPr>
        <w:t xml:space="preserve">, V. TARENKOV </w:t>
      </w:r>
      <w:r w:rsidRPr="00E109DA">
        <w:rPr>
          <w:rFonts w:ascii="Times New Roman" w:hAnsi="Times New Roman" w:cs="Times New Roman"/>
          <w:b/>
          <w:sz w:val="24"/>
          <w:szCs w:val="24"/>
          <w:vertAlign w:val="superscript"/>
          <w:lang w:val="en-US"/>
        </w:rPr>
        <w:t>2,4</w:t>
      </w:r>
      <w:r w:rsidRPr="00E109DA">
        <w:rPr>
          <w:rFonts w:ascii="Times New Roman" w:hAnsi="Times New Roman" w:cs="Times New Roman"/>
          <w:b/>
          <w:sz w:val="24"/>
          <w:szCs w:val="24"/>
          <w:lang w:val="en-US"/>
        </w:rPr>
        <w:t xml:space="preserve">, </w:t>
      </w:r>
    </w:p>
    <w:p w:rsidR="00E109DA" w:rsidRPr="00E109DA" w:rsidRDefault="00E109DA" w:rsidP="00E109DA">
      <w:pPr>
        <w:spacing w:after="0" w:line="240" w:lineRule="auto"/>
        <w:jc w:val="center"/>
        <w:rPr>
          <w:rFonts w:ascii="Times New Roman" w:hAnsi="Times New Roman" w:cs="Times New Roman"/>
          <w:b/>
          <w:sz w:val="24"/>
          <w:szCs w:val="24"/>
          <w:lang w:val="en-US"/>
        </w:rPr>
      </w:pPr>
      <w:r w:rsidRPr="00E109DA">
        <w:rPr>
          <w:rFonts w:ascii="Times New Roman" w:hAnsi="Times New Roman" w:cs="Times New Roman"/>
          <w:b/>
          <w:sz w:val="24"/>
          <w:szCs w:val="24"/>
          <w:lang w:val="en-US"/>
        </w:rPr>
        <w:t xml:space="preserve">I. GAVRYSH </w:t>
      </w:r>
      <w:r w:rsidRPr="00E109DA">
        <w:rPr>
          <w:rFonts w:ascii="Times New Roman" w:hAnsi="Times New Roman" w:cs="Times New Roman"/>
          <w:b/>
          <w:sz w:val="24"/>
          <w:szCs w:val="24"/>
          <w:vertAlign w:val="superscript"/>
          <w:lang w:val="en-US"/>
        </w:rPr>
        <w:t>2</w:t>
      </w:r>
      <w:r w:rsidRPr="00E109DA">
        <w:rPr>
          <w:rFonts w:ascii="Times New Roman" w:hAnsi="Times New Roman" w:cs="Times New Roman"/>
          <w:b/>
          <w:sz w:val="24"/>
          <w:szCs w:val="24"/>
          <w:lang w:val="en-US"/>
        </w:rPr>
        <w:t>,</w:t>
      </w:r>
      <w:r w:rsidRPr="00E109DA">
        <w:rPr>
          <w:rFonts w:ascii="Times New Roman" w:hAnsi="Times New Roman" w:cs="Times New Roman"/>
          <w:b/>
          <w:sz w:val="24"/>
          <w:szCs w:val="24"/>
          <w:vertAlign w:val="superscript"/>
          <w:lang w:val="en-US"/>
        </w:rPr>
        <w:t xml:space="preserve"> </w:t>
      </w:r>
      <w:r w:rsidRPr="00E109DA">
        <w:rPr>
          <w:rFonts w:ascii="Times New Roman" w:hAnsi="Times New Roman" w:cs="Times New Roman"/>
          <w:b/>
          <w:sz w:val="24"/>
          <w:szCs w:val="24"/>
          <w:lang w:val="en-US"/>
        </w:rPr>
        <w:t xml:space="preserve">E. ZHITLUKHINA </w:t>
      </w:r>
      <w:r w:rsidRPr="00E109DA">
        <w:rPr>
          <w:rFonts w:ascii="Times New Roman" w:hAnsi="Times New Roman" w:cs="Times New Roman"/>
          <w:b/>
          <w:sz w:val="24"/>
          <w:szCs w:val="24"/>
          <w:vertAlign w:val="superscript"/>
          <w:lang w:val="en-US"/>
        </w:rPr>
        <w:t>1</w:t>
      </w:r>
      <w:proofErr w:type="gramStart"/>
      <w:r w:rsidRPr="00E109DA">
        <w:rPr>
          <w:rFonts w:ascii="Times New Roman" w:hAnsi="Times New Roman" w:cs="Times New Roman"/>
          <w:b/>
          <w:sz w:val="24"/>
          <w:szCs w:val="24"/>
          <w:vertAlign w:val="superscript"/>
          <w:lang w:val="en-US"/>
        </w:rPr>
        <w:t>,4</w:t>
      </w:r>
      <w:proofErr w:type="gramEnd"/>
      <w:r w:rsidRPr="00E109DA">
        <w:rPr>
          <w:rFonts w:ascii="Times New Roman" w:hAnsi="Times New Roman" w:cs="Times New Roman"/>
          <w:b/>
          <w:sz w:val="24"/>
          <w:szCs w:val="24"/>
          <w:lang w:val="en-US"/>
        </w:rPr>
        <w:t xml:space="preserve">, M. BELOGOLOVSKII </w:t>
      </w:r>
      <w:r w:rsidRPr="00E109DA">
        <w:rPr>
          <w:rFonts w:ascii="Times New Roman" w:hAnsi="Times New Roman" w:cs="Times New Roman"/>
          <w:b/>
          <w:sz w:val="24"/>
          <w:szCs w:val="24"/>
          <w:vertAlign w:val="superscript"/>
          <w:lang w:val="en-US"/>
        </w:rPr>
        <w:t>1</w:t>
      </w:r>
      <w:r w:rsidRPr="00E109DA">
        <w:rPr>
          <w:rFonts w:ascii="Times New Roman" w:hAnsi="Times New Roman" w:cs="Times New Roman"/>
          <w:b/>
          <w:sz w:val="24"/>
          <w:szCs w:val="24"/>
          <w:lang w:val="en-US"/>
        </w:rPr>
        <w:t xml:space="preserve"> </w:t>
      </w:r>
    </w:p>
    <w:p w:rsidR="00E109DA" w:rsidRPr="00E109DA" w:rsidRDefault="00E109DA" w:rsidP="00E109DA">
      <w:pPr>
        <w:spacing w:after="0" w:line="240" w:lineRule="auto"/>
        <w:jc w:val="center"/>
        <w:rPr>
          <w:rFonts w:ascii="Times New Roman" w:hAnsi="Times New Roman" w:cs="Times New Roman"/>
          <w:b/>
          <w:sz w:val="24"/>
          <w:szCs w:val="24"/>
          <w:lang w:val="en-US"/>
        </w:rPr>
      </w:pPr>
    </w:p>
    <w:p w:rsidR="00E109DA" w:rsidRPr="00E109DA" w:rsidRDefault="00E109DA" w:rsidP="00E109DA">
      <w:pPr>
        <w:spacing w:after="0" w:line="240" w:lineRule="auto"/>
        <w:jc w:val="center"/>
        <w:rPr>
          <w:rFonts w:ascii="Times New Roman" w:hAnsi="Times New Roman" w:cs="Times New Roman"/>
          <w:i/>
          <w:sz w:val="24"/>
          <w:szCs w:val="24"/>
          <w:lang w:val="en-US"/>
        </w:rPr>
      </w:pPr>
      <w:r w:rsidRPr="00E109DA">
        <w:rPr>
          <w:rFonts w:ascii="Times New Roman" w:hAnsi="Times New Roman" w:cs="Times New Roman"/>
          <w:i/>
          <w:sz w:val="24"/>
          <w:szCs w:val="24"/>
          <w:vertAlign w:val="superscript"/>
          <w:lang w:val="en-US"/>
        </w:rPr>
        <w:t xml:space="preserve"> </w:t>
      </w:r>
      <w:proofErr w:type="gramStart"/>
      <w:r w:rsidRPr="00E109DA">
        <w:rPr>
          <w:rFonts w:ascii="Times New Roman" w:hAnsi="Times New Roman" w:cs="Times New Roman"/>
          <w:i/>
          <w:sz w:val="24"/>
          <w:szCs w:val="24"/>
          <w:vertAlign w:val="superscript"/>
          <w:lang w:val="en-US"/>
        </w:rPr>
        <w:t>1</w:t>
      </w:r>
      <w:proofErr w:type="gramEnd"/>
      <w:r w:rsidRPr="00E109DA">
        <w:rPr>
          <w:rFonts w:ascii="Times New Roman" w:hAnsi="Times New Roman" w:cs="Times New Roman"/>
          <w:i/>
          <w:sz w:val="24"/>
          <w:szCs w:val="24"/>
          <w:vertAlign w:val="superscript"/>
          <w:lang w:val="en-US"/>
        </w:rPr>
        <w:t xml:space="preserve"> </w:t>
      </w:r>
      <w:r w:rsidRPr="00E109DA">
        <w:rPr>
          <w:rFonts w:ascii="Times New Roman" w:hAnsi="Times New Roman" w:cs="Times New Roman"/>
          <w:i/>
          <w:sz w:val="24"/>
          <w:szCs w:val="24"/>
          <w:lang w:val="en-US"/>
        </w:rPr>
        <w:t xml:space="preserve">Kyiv Academic University, 03142, Kyiv, Ukraine </w:t>
      </w:r>
    </w:p>
    <w:p w:rsidR="00E109DA" w:rsidRPr="00E109DA" w:rsidRDefault="00E109DA" w:rsidP="00E109DA">
      <w:pPr>
        <w:spacing w:after="0" w:line="240" w:lineRule="auto"/>
        <w:jc w:val="center"/>
        <w:rPr>
          <w:rFonts w:ascii="Times New Roman" w:hAnsi="Times New Roman" w:cs="Times New Roman"/>
          <w:i/>
          <w:sz w:val="24"/>
          <w:szCs w:val="24"/>
          <w:lang w:val="en-US"/>
        </w:rPr>
      </w:pPr>
      <w:proofErr w:type="gramStart"/>
      <w:r w:rsidRPr="00E109DA">
        <w:rPr>
          <w:rFonts w:ascii="Times New Roman" w:hAnsi="Times New Roman" w:cs="Times New Roman"/>
          <w:i/>
          <w:sz w:val="24"/>
          <w:szCs w:val="24"/>
          <w:vertAlign w:val="superscript"/>
          <w:lang w:val="en-US"/>
        </w:rPr>
        <w:t>2</w:t>
      </w:r>
      <w:proofErr w:type="gramEnd"/>
      <w:r w:rsidRPr="00E109DA">
        <w:rPr>
          <w:rFonts w:ascii="Times New Roman" w:hAnsi="Times New Roman" w:cs="Times New Roman"/>
          <w:i/>
          <w:sz w:val="24"/>
          <w:szCs w:val="24"/>
          <w:vertAlign w:val="superscript"/>
          <w:lang w:val="en-US"/>
        </w:rPr>
        <w:t xml:space="preserve"> </w:t>
      </w:r>
      <w:r w:rsidRPr="00E109DA">
        <w:rPr>
          <w:rFonts w:ascii="Times New Roman" w:hAnsi="Times New Roman" w:cs="Times New Roman"/>
          <w:i/>
          <w:sz w:val="24"/>
          <w:szCs w:val="24"/>
          <w:lang w:val="en-US"/>
        </w:rPr>
        <w:t>G.V. Kurdyumov Institute for Metal Physics, NAS of Ukraine, 03142, Kyiv, Ukraine</w:t>
      </w:r>
    </w:p>
    <w:p w:rsidR="00E109DA" w:rsidRPr="00E109DA" w:rsidRDefault="00E109DA" w:rsidP="006D4E5F">
      <w:pPr>
        <w:pStyle w:val="Default"/>
        <w:jc w:val="center"/>
        <w:rPr>
          <w:i/>
          <w:lang w:val="en-US"/>
        </w:rPr>
      </w:pPr>
      <w:proofErr w:type="gramStart"/>
      <w:r w:rsidRPr="00E109DA">
        <w:rPr>
          <w:i/>
          <w:vertAlign w:val="superscript"/>
          <w:lang w:val="en-US"/>
        </w:rPr>
        <w:t>3</w:t>
      </w:r>
      <w:proofErr w:type="gramEnd"/>
      <w:r w:rsidRPr="00E109DA">
        <w:rPr>
          <w:i/>
          <w:vertAlign w:val="superscript"/>
          <w:lang w:val="en-US"/>
        </w:rPr>
        <w:t xml:space="preserve"> </w:t>
      </w:r>
      <w:r w:rsidRPr="00E109DA">
        <w:rPr>
          <w:i/>
          <w:lang w:val="en-US"/>
        </w:rPr>
        <w:t xml:space="preserve">Alan G. MacDiarmid NanoTech Institute, </w:t>
      </w:r>
      <w:r w:rsidRPr="00E109DA">
        <w:rPr>
          <w:i/>
          <w:shd w:val="clear" w:color="auto" w:fill="FFFFFF"/>
          <w:lang w:val="en-US"/>
        </w:rPr>
        <w:t>University of Texas at Dallas,</w:t>
      </w:r>
      <w:r w:rsidRPr="00E109DA">
        <w:rPr>
          <w:i/>
          <w:lang w:val="en-US"/>
        </w:rPr>
        <w:t xml:space="preserve"> 75080, Richardson, USA</w:t>
      </w:r>
    </w:p>
    <w:p w:rsidR="00E109DA" w:rsidRPr="00E109DA" w:rsidRDefault="00E109DA" w:rsidP="006D4E5F">
      <w:pPr>
        <w:pStyle w:val="Default"/>
        <w:jc w:val="center"/>
        <w:rPr>
          <w:i/>
          <w:iCs/>
          <w:lang w:val="en-US"/>
        </w:rPr>
      </w:pPr>
      <w:proofErr w:type="gramStart"/>
      <w:r w:rsidRPr="00E109DA">
        <w:rPr>
          <w:i/>
          <w:vertAlign w:val="superscript"/>
          <w:lang w:val="en-US"/>
        </w:rPr>
        <w:t>4.</w:t>
      </w:r>
      <w:r w:rsidRPr="00E109DA">
        <w:rPr>
          <w:i/>
          <w:lang w:val="en-US"/>
        </w:rPr>
        <w:t>O.O</w:t>
      </w:r>
      <w:proofErr w:type="gramEnd"/>
      <w:r w:rsidRPr="00E109DA">
        <w:rPr>
          <w:i/>
          <w:lang w:val="en-US"/>
        </w:rPr>
        <w:t>. Galkin Donetsk Institute for Physics and Engineering, NAS of Ukraine, 03028, Kyiv, Ukraine</w:t>
      </w:r>
    </w:p>
    <w:p w:rsidR="00E109DA" w:rsidRPr="00E109DA" w:rsidRDefault="00E109DA" w:rsidP="00E109DA">
      <w:pPr>
        <w:spacing w:after="0" w:line="240" w:lineRule="auto"/>
        <w:jc w:val="center"/>
        <w:rPr>
          <w:rFonts w:ascii="Times New Roman" w:hAnsi="Times New Roman" w:cs="Times New Roman"/>
          <w:i/>
          <w:sz w:val="24"/>
          <w:szCs w:val="24"/>
          <w:lang w:val="de-AT"/>
        </w:rPr>
      </w:pPr>
      <w:r w:rsidRPr="00E109DA">
        <w:rPr>
          <w:rFonts w:ascii="Times New Roman" w:hAnsi="Times New Roman" w:cs="Times New Roman"/>
          <w:i/>
          <w:sz w:val="24"/>
          <w:szCs w:val="24"/>
          <w:lang w:val="de-AT"/>
        </w:rPr>
        <w:t xml:space="preserve">e-mail: </w:t>
      </w:r>
      <w:r w:rsidRPr="00F90E0D">
        <w:rPr>
          <w:rFonts w:ascii="Times New Roman" w:hAnsi="Times New Roman" w:cs="Times New Roman"/>
          <w:i/>
          <w:sz w:val="24"/>
          <w:szCs w:val="24"/>
          <w:lang w:val="de-AT"/>
        </w:rPr>
        <w:t>d.menesenko@kau.edu.ua</w:t>
      </w:r>
    </w:p>
    <w:p w:rsidR="00E109DA" w:rsidRPr="00E109DA" w:rsidRDefault="00E109DA" w:rsidP="00E109DA">
      <w:pPr>
        <w:pStyle w:val="ab"/>
        <w:spacing w:before="0" w:beforeAutospacing="0" w:after="0" w:afterAutospacing="0"/>
        <w:jc w:val="center"/>
        <w:rPr>
          <w:lang w:val="de-AT"/>
        </w:rPr>
      </w:pPr>
      <w:r w:rsidRPr="00E109DA">
        <w:rPr>
          <w:lang w:val="de-AT"/>
        </w:rPr>
        <w:t> </w:t>
      </w:r>
    </w:p>
    <w:p w:rsidR="00E109DA" w:rsidRPr="00E109DA" w:rsidRDefault="00E109DA" w:rsidP="00E109DA">
      <w:pPr>
        <w:autoSpaceDE w:val="0"/>
        <w:autoSpaceDN w:val="0"/>
        <w:adjustRightInd w:val="0"/>
        <w:spacing w:after="0" w:line="240" w:lineRule="auto"/>
        <w:jc w:val="both"/>
        <w:rPr>
          <w:rFonts w:ascii="Times New Roman" w:hAnsi="Times New Roman" w:cs="Times New Roman"/>
          <w:sz w:val="24"/>
          <w:szCs w:val="24"/>
          <w:lang w:val="en-US"/>
        </w:rPr>
      </w:pPr>
      <w:r w:rsidRPr="00E109DA">
        <w:rPr>
          <w:rFonts w:ascii="Times New Roman" w:hAnsi="Times New Roman" w:cs="Times New Roman"/>
          <w:sz w:val="24"/>
          <w:szCs w:val="24"/>
          <w:lang w:val="en-US"/>
        </w:rPr>
        <w:t xml:space="preserve">Although superconductivity and optical transparency are generally considered </w:t>
      </w:r>
      <w:proofErr w:type="gramStart"/>
      <w:r w:rsidRPr="00E109DA">
        <w:rPr>
          <w:rFonts w:ascii="Times New Roman" w:hAnsi="Times New Roman" w:cs="Times New Roman"/>
          <w:sz w:val="24"/>
          <w:szCs w:val="24"/>
          <w:lang w:val="en-US"/>
        </w:rPr>
        <w:t>to be mutually</w:t>
      </w:r>
      <w:proofErr w:type="gramEnd"/>
      <w:r w:rsidRPr="00E109DA">
        <w:rPr>
          <w:rFonts w:ascii="Times New Roman" w:hAnsi="Times New Roman" w:cs="Times New Roman"/>
          <w:sz w:val="24"/>
          <w:szCs w:val="24"/>
          <w:lang w:val="en-US"/>
        </w:rPr>
        <w:t xml:space="preserve"> exclusive properties, a number of oxide compounds that are both transparent and superconducting have been discovered. Using doped indium-tin oxides (ITO) as an example, we analyze spectroscopic features of non-local and point-contact measurements revealing the origin of the superconductivity phenomenon in existing transparent oxides and design principles for new ones. </w:t>
      </w: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en-US"/>
        </w:rPr>
      </w:pPr>
      <w:r w:rsidRPr="00E109DA">
        <w:rPr>
          <w:rFonts w:ascii="Times New Roman" w:hAnsi="Times New Roman" w:cs="Times New Roman"/>
          <w:color w:val="000000"/>
          <w:sz w:val="24"/>
          <w:szCs w:val="24"/>
          <w:lang w:val="en-US"/>
        </w:rPr>
        <w:t>Large interatomic spacing in the bixbyite structure of indium-tin oxides (</w:t>
      </w:r>
      <w:r w:rsidRPr="00E109DA">
        <w:rPr>
          <w:rFonts w:ascii="Times New Roman" w:hAnsi="Times New Roman" w:cs="Times New Roman"/>
          <w:color w:val="000000"/>
          <w:position w:val="-6"/>
          <w:sz w:val="24"/>
          <w:szCs w:val="24"/>
          <w:lang w:val="en-US"/>
        </w:rPr>
        <w:object w:dxaOrig="3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7.4pt" o:ole="">
            <v:imagedata r:id="rId23" o:title=""/>
          </v:shape>
          <o:OLEObject Type="Embed" ProgID="Equation.3" ShapeID="_x0000_i1025" DrawAspect="Content" ObjectID="_1771441925" r:id="rId24"/>
        </w:object>
      </w:r>
      <w:r w:rsidRPr="00E109DA">
        <w:rPr>
          <w:rFonts w:ascii="Times New Roman" w:hAnsi="Times New Roman" w:cs="Times New Roman"/>
          <w:color w:val="000000"/>
          <w:sz w:val="24"/>
          <w:szCs w:val="24"/>
          <w:lang w:val="en-US"/>
        </w:rPr>
        <w:t xml:space="preserve">) makes ITO favorable for the intercalation of small ions. The electrochemical processing of such films is a powerful method for tuning the </w:t>
      </w:r>
      <w:r w:rsidRPr="00E109DA">
        <w:rPr>
          <w:rFonts w:ascii="Times New Roman" w:hAnsi="Times New Roman" w:cs="Times New Roman"/>
          <w:color w:val="000000"/>
          <w:sz w:val="24"/>
          <w:szCs w:val="24"/>
          <w:shd w:val="clear" w:color="auto" w:fill="FFFFFF"/>
          <w:lang w:val="en-US"/>
        </w:rPr>
        <w:t xml:space="preserve">physical and chemical properties of the base material whose structural evolution </w:t>
      </w:r>
      <w:proofErr w:type="gramStart"/>
      <w:r w:rsidRPr="00E109DA">
        <w:rPr>
          <w:rFonts w:ascii="Times New Roman" w:hAnsi="Times New Roman" w:cs="Times New Roman"/>
          <w:color w:val="000000"/>
          <w:sz w:val="24"/>
          <w:szCs w:val="24"/>
          <w:shd w:val="clear" w:color="auto" w:fill="FFFFFF"/>
          <w:lang w:val="en-US"/>
        </w:rPr>
        <w:t>is expected</w:t>
      </w:r>
      <w:proofErr w:type="gramEnd"/>
      <w:r w:rsidRPr="00E109DA">
        <w:rPr>
          <w:rFonts w:ascii="Times New Roman" w:hAnsi="Times New Roman" w:cs="Times New Roman"/>
          <w:color w:val="000000"/>
          <w:sz w:val="24"/>
          <w:szCs w:val="24"/>
          <w:shd w:val="clear" w:color="auto" w:fill="FFFFFF"/>
          <w:lang w:val="en-US"/>
        </w:rPr>
        <w:t xml:space="preserve"> to be more striking than that of bulk counterparts making it easier to explore new physics in the quantum limit</w:t>
      </w:r>
      <w:r w:rsidRPr="00E109DA">
        <w:rPr>
          <w:rFonts w:ascii="Times New Roman" w:hAnsi="Times New Roman" w:cs="Times New Roman"/>
          <w:spacing w:val="-2"/>
          <w:sz w:val="24"/>
          <w:szCs w:val="24"/>
          <w:lang w:val="en-US"/>
        </w:rPr>
        <w:t xml:space="preserve">. In our case, these techniques </w:t>
      </w:r>
      <w:proofErr w:type="gramStart"/>
      <w:r w:rsidRPr="00E109DA">
        <w:rPr>
          <w:rFonts w:ascii="Times New Roman" w:hAnsi="Times New Roman" w:cs="Times New Roman"/>
          <w:spacing w:val="-2"/>
          <w:sz w:val="24"/>
          <w:szCs w:val="24"/>
          <w:lang w:val="en-US"/>
        </w:rPr>
        <w:t>were applied</w:t>
      </w:r>
      <w:proofErr w:type="gramEnd"/>
      <w:r w:rsidRPr="00E109DA">
        <w:rPr>
          <w:rFonts w:ascii="Times New Roman" w:hAnsi="Times New Roman" w:cs="Times New Roman"/>
          <w:spacing w:val="-2"/>
          <w:sz w:val="24"/>
          <w:szCs w:val="24"/>
          <w:lang w:val="en-US"/>
        </w:rPr>
        <w:t xml:space="preserve"> to</w:t>
      </w:r>
      <w:r w:rsidRPr="00E109DA">
        <w:rPr>
          <w:rFonts w:ascii="Times New Roman" w:hAnsi="Times New Roman" w:cs="Times New Roman"/>
          <w:color w:val="000000"/>
          <w:sz w:val="24"/>
          <w:szCs w:val="24"/>
          <w:lang w:val="en-US"/>
        </w:rPr>
        <w:t xml:space="preserve"> commercially available ITO layers with a thickness of about 350 nm. The pristine films did not show superconductivity down to 1.8 K. A</w:t>
      </w:r>
      <w:r w:rsidRPr="00E109DA">
        <w:rPr>
          <w:rFonts w:ascii="Times New Roman" w:hAnsi="Times New Roman" w:cs="Times New Roman"/>
          <w:sz w:val="24"/>
          <w:szCs w:val="24"/>
          <w:lang w:val="en-US"/>
        </w:rPr>
        <w:t xml:space="preserve"> control of the charge injection </w:t>
      </w:r>
      <w:r w:rsidRPr="00E109DA">
        <w:rPr>
          <w:rFonts w:ascii="Times New Roman" w:hAnsi="Times New Roman" w:cs="Times New Roman"/>
          <w:color w:val="000000"/>
          <w:sz w:val="24"/>
          <w:szCs w:val="24"/>
          <w:lang w:val="en-US"/>
        </w:rPr>
        <w:t xml:space="preserve">was performed by varying </w:t>
      </w:r>
      <w:r w:rsidR="00E14F4D" w:rsidRPr="00E14F4D">
        <w:rPr>
          <w:rFonts w:ascii="Times New Roman" w:hAnsi="Times New Roman" w:cs="Times New Roman"/>
          <w:color w:val="000000"/>
          <w:sz w:val="24"/>
          <w:szCs w:val="24"/>
          <w:lang w:val="en-US"/>
        </w:rPr>
        <w:t>intercalation</w:t>
      </w:r>
      <w:r w:rsidRPr="00E109DA">
        <w:rPr>
          <w:rFonts w:ascii="Times New Roman" w:hAnsi="Times New Roman" w:cs="Times New Roman"/>
          <w:color w:val="000000"/>
          <w:sz w:val="24"/>
          <w:szCs w:val="24"/>
          <w:lang w:val="en-US"/>
        </w:rPr>
        <w:t xml:space="preserve"> times at a fixed current of 0.1 – 1.0 mA/cm</w:t>
      </w:r>
      <w:r w:rsidRPr="00E109DA">
        <w:rPr>
          <w:rFonts w:ascii="Times New Roman" w:hAnsi="Times New Roman" w:cs="Times New Roman"/>
          <w:color w:val="000000"/>
          <w:sz w:val="24"/>
          <w:szCs w:val="24"/>
          <w:vertAlign w:val="superscript"/>
          <w:lang w:val="en-US"/>
        </w:rPr>
        <w:t>2</w:t>
      </w:r>
      <w:r w:rsidRPr="00E109DA">
        <w:rPr>
          <w:rFonts w:ascii="Times New Roman" w:hAnsi="Times New Roman" w:cs="Times New Roman"/>
          <w:color w:val="000000"/>
          <w:sz w:val="24"/>
          <w:szCs w:val="24"/>
          <w:lang w:val="en-US"/>
        </w:rPr>
        <w:t xml:space="preserve"> in an aqueous solution of 2 M NaCl or MgCl. Such treatment leads to the enhancement of superconducting properties from the critical temperature </w:t>
      </w:r>
      <w:r w:rsidRPr="00E109DA">
        <w:rPr>
          <w:rFonts w:ascii="Times New Roman" w:hAnsi="Times New Roman" w:cs="Times New Roman"/>
          <w:i/>
          <w:color w:val="000000"/>
          <w:sz w:val="24"/>
          <w:szCs w:val="24"/>
          <w:lang w:val="en-US"/>
        </w:rPr>
        <w:t>T</w:t>
      </w:r>
      <w:r w:rsidRPr="00E109DA">
        <w:rPr>
          <w:rFonts w:ascii="Times New Roman" w:hAnsi="Times New Roman" w:cs="Times New Roman"/>
          <w:color w:val="000000"/>
          <w:sz w:val="24"/>
          <w:szCs w:val="24"/>
          <w:vertAlign w:val="subscript"/>
          <w:lang w:val="en-US"/>
        </w:rPr>
        <w:t>c</w:t>
      </w:r>
      <w:r w:rsidRPr="00E109DA">
        <w:rPr>
          <w:rFonts w:ascii="Times New Roman" w:hAnsi="Times New Roman" w:cs="Times New Roman"/>
          <w:color w:val="000000"/>
          <w:sz w:val="24"/>
          <w:szCs w:val="24"/>
          <w:lang w:val="en-US"/>
        </w:rPr>
        <w:t xml:space="preserve"> lower than 0.3 K for the parent compound to </w:t>
      </w:r>
      <w:r w:rsidRPr="00E109DA">
        <w:rPr>
          <w:rFonts w:ascii="Times New Roman" w:hAnsi="Times New Roman" w:cs="Times New Roman"/>
          <w:i/>
          <w:color w:val="000000"/>
          <w:sz w:val="24"/>
          <w:szCs w:val="24"/>
          <w:lang w:val="en-US"/>
        </w:rPr>
        <w:t>T</w:t>
      </w:r>
      <w:r w:rsidRPr="00E109DA">
        <w:rPr>
          <w:rFonts w:ascii="Times New Roman" w:hAnsi="Times New Roman" w:cs="Times New Roman"/>
          <w:color w:val="000000"/>
          <w:sz w:val="24"/>
          <w:szCs w:val="24"/>
          <w:vertAlign w:val="subscript"/>
          <w:lang w:val="en-US"/>
        </w:rPr>
        <w:t>c</w:t>
      </w:r>
      <w:r w:rsidRPr="00E109DA">
        <w:rPr>
          <w:rFonts w:ascii="Times New Roman" w:hAnsi="Times New Roman" w:cs="Times New Roman"/>
          <w:color w:val="000000"/>
          <w:sz w:val="24"/>
          <w:szCs w:val="24"/>
          <w:lang w:val="en-US"/>
        </w:rPr>
        <w:t xml:space="preserve"> = 4 - 5 K. </w:t>
      </w:r>
      <w:r w:rsidRPr="00E109DA">
        <w:rPr>
          <w:rFonts w:ascii="Times New Roman" w:hAnsi="Times New Roman" w:cs="Times New Roman"/>
          <w:sz w:val="24"/>
          <w:szCs w:val="24"/>
          <w:lang w:val="en-US"/>
        </w:rPr>
        <w:t>Powder X-ray diffraction was collected on a Bruker D8 Advance instrument with a Cu K</w:t>
      </w:r>
      <w:r w:rsidRPr="00E109DA">
        <w:rPr>
          <w:rFonts w:ascii="Times New Roman" w:hAnsi="Times New Roman" w:cs="Times New Roman"/>
          <w:sz w:val="24"/>
          <w:szCs w:val="24"/>
        </w:rPr>
        <w:t>α</w:t>
      </w:r>
      <w:r w:rsidRPr="00E109DA">
        <w:rPr>
          <w:rFonts w:ascii="Times New Roman" w:hAnsi="Times New Roman" w:cs="Times New Roman"/>
          <w:sz w:val="24"/>
          <w:szCs w:val="24"/>
          <w:lang w:val="en-US"/>
        </w:rPr>
        <w:t xml:space="preserve"> (</w:t>
      </w:r>
      <w:r w:rsidRPr="00E109DA">
        <w:rPr>
          <w:rFonts w:ascii="Times New Roman" w:hAnsi="Times New Roman" w:cs="Times New Roman"/>
          <w:i/>
          <w:sz w:val="24"/>
          <w:szCs w:val="24"/>
        </w:rPr>
        <w:t>λ</w:t>
      </w:r>
      <w:r w:rsidRPr="00E109DA">
        <w:rPr>
          <w:rFonts w:ascii="Times New Roman" w:hAnsi="Times New Roman" w:cs="Times New Roman"/>
          <w:sz w:val="24"/>
          <w:szCs w:val="24"/>
          <w:lang w:val="en-US"/>
        </w:rPr>
        <w:t xml:space="preserve"> = 1.5406 nm) source. To improve the data collection, the stage </w:t>
      </w:r>
      <w:proofErr w:type="gramStart"/>
      <w:r w:rsidRPr="00E109DA">
        <w:rPr>
          <w:rFonts w:ascii="Times New Roman" w:hAnsi="Times New Roman" w:cs="Times New Roman"/>
          <w:sz w:val="24"/>
          <w:szCs w:val="24"/>
          <w:lang w:val="en-US"/>
        </w:rPr>
        <w:t>was rotated</w:t>
      </w:r>
      <w:proofErr w:type="gramEnd"/>
      <w:r w:rsidRPr="00E109DA">
        <w:rPr>
          <w:rFonts w:ascii="Times New Roman" w:hAnsi="Times New Roman" w:cs="Times New Roman"/>
          <w:sz w:val="24"/>
          <w:szCs w:val="24"/>
          <w:lang w:val="en-US"/>
        </w:rPr>
        <w:t xml:space="preserve"> at 5 rpm for each sample. </w:t>
      </w:r>
      <w:r w:rsidRPr="00E109DA">
        <w:rPr>
          <w:rFonts w:ascii="Times New Roman" w:hAnsi="Times New Roman" w:cs="Times New Roman"/>
          <w:color w:val="000000"/>
          <w:sz w:val="24"/>
          <w:szCs w:val="24"/>
          <w:lang w:val="en-US"/>
        </w:rPr>
        <w:t xml:space="preserve">Resistance-versus-temperature </w:t>
      </w:r>
      <w:proofErr w:type="gramStart"/>
      <w:r w:rsidRPr="00E109DA">
        <w:rPr>
          <w:rFonts w:ascii="Times New Roman" w:hAnsi="Times New Roman" w:cs="Times New Roman"/>
          <w:i/>
          <w:color w:val="000000"/>
          <w:sz w:val="24"/>
          <w:szCs w:val="24"/>
          <w:lang w:val="en-US"/>
        </w:rPr>
        <w:t>R</w:t>
      </w:r>
      <w:r w:rsidRPr="00E109DA">
        <w:rPr>
          <w:rFonts w:ascii="Times New Roman" w:hAnsi="Times New Roman" w:cs="Times New Roman"/>
          <w:color w:val="000000"/>
          <w:sz w:val="24"/>
          <w:szCs w:val="24"/>
          <w:lang w:val="en-US"/>
        </w:rPr>
        <w:t>(</w:t>
      </w:r>
      <w:proofErr w:type="gramEnd"/>
      <w:r w:rsidRPr="00E109DA">
        <w:rPr>
          <w:rFonts w:ascii="Times New Roman" w:hAnsi="Times New Roman" w:cs="Times New Roman"/>
          <w:i/>
          <w:color w:val="000000"/>
          <w:sz w:val="24"/>
          <w:szCs w:val="24"/>
          <w:lang w:val="en-US"/>
        </w:rPr>
        <w:t>T</w:t>
      </w:r>
      <w:r w:rsidRPr="00E109DA">
        <w:rPr>
          <w:rFonts w:ascii="Times New Roman" w:hAnsi="Times New Roman" w:cs="Times New Roman"/>
          <w:color w:val="000000"/>
          <w:sz w:val="24"/>
          <w:szCs w:val="24"/>
          <w:lang w:val="en-US"/>
        </w:rPr>
        <w:t xml:space="preserve">) characteristics of the ITO films were measured using the </w:t>
      </w:r>
      <w:r w:rsidRPr="00E109DA">
        <w:rPr>
          <w:rFonts w:ascii="Times New Roman" w:hAnsi="Times New Roman" w:cs="Times New Roman"/>
          <w:sz w:val="24"/>
          <w:szCs w:val="24"/>
          <w:lang w:val="en-US"/>
        </w:rPr>
        <w:t>van der Pauw</w:t>
      </w:r>
      <w:r w:rsidRPr="00E109DA">
        <w:rPr>
          <w:rFonts w:ascii="Times New Roman" w:hAnsi="Times New Roman" w:cs="Times New Roman"/>
          <w:color w:val="000000"/>
          <w:sz w:val="24"/>
          <w:szCs w:val="24"/>
          <w:lang w:val="en-US"/>
        </w:rPr>
        <w:t xml:space="preserve"> combinations of current-carrying and voltage contacts. </w:t>
      </w:r>
      <w:r w:rsidRPr="00E109DA">
        <w:rPr>
          <w:rFonts w:ascii="Times New Roman" w:hAnsi="Times New Roman" w:cs="Times New Roman"/>
          <w:sz w:val="24"/>
          <w:szCs w:val="24"/>
          <w:lang w:val="en-US"/>
        </w:rPr>
        <w:t xml:space="preserve">Point contacts on the ITO films </w:t>
      </w:r>
      <w:proofErr w:type="gramStart"/>
      <w:r w:rsidRPr="00E109DA">
        <w:rPr>
          <w:rFonts w:ascii="Times New Roman" w:hAnsi="Times New Roman" w:cs="Times New Roman"/>
          <w:sz w:val="24"/>
          <w:szCs w:val="24"/>
          <w:lang w:val="en-US"/>
        </w:rPr>
        <w:t>were made</w:t>
      </w:r>
      <w:proofErr w:type="gramEnd"/>
      <w:r w:rsidRPr="00E109DA">
        <w:rPr>
          <w:rFonts w:ascii="Times New Roman" w:hAnsi="Times New Roman" w:cs="Times New Roman"/>
          <w:sz w:val="24"/>
          <w:szCs w:val="24"/>
          <w:lang w:val="en-US"/>
        </w:rPr>
        <w:t xml:space="preserve"> by bringing a sharp metallic tip of silver in touch with the sample surface. </w:t>
      </w:r>
    </w:p>
    <w:p w:rsidR="00E109DA" w:rsidRPr="00E109DA" w:rsidRDefault="00E109DA" w:rsidP="00E109DA">
      <w:pPr>
        <w:autoSpaceDE w:val="0"/>
        <w:autoSpaceDN w:val="0"/>
        <w:adjustRightInd w:val="0"/>
        <w:spacing w:after="0" w:line="240" w:lineRule="auto"/>
        <w:ind w:firstLine="567"/>
        <w:jc w:val="both"/>
        <w:rPr>
          <w:rFonts w:ascii="Times New Roman" w:hAnsi="Times New Roman" w:cs="Times New Roman"/>
          <w:sz w:val="24"/>
          <w:szCs w:val="24"/>
          <w:lang w:val="en-US"/>
        </w:rPr>
      </w:pPr>
      <w:r w:rsidRPr="00E109DA">
        <w:rPr>
          <w:rFonts w:ascii="Times New Roman" w:eastAsia="CMR12" w:hAnsi="Times New Roman" w:cs="Times New Roman"/>
          <w:color w:val="000000"/>
          <w:sz w:val="24"/>
          <w:szCs w:val="24"/>
          <w:lang w:val="en-US"/>
        </w:rPr>
        <w:t>We have revealed a near-</w:t>
      </w:r>
      <w:r w:rsidRPr="00E109DA">
        <w:rPr>
          <w:rFonts w:ascii="Times New Roman" w:eastAsia="CMR12" w:hAnsi="Times New Roman" w:cs="Times New Roman"/>
          <w:i/>
          <w:color w:val="000000"/>
          <w:sz w:val="24"/>
          <w:szCs w:val="24"/>
          <w:lang w:val="en-US"/>
        </w:rPr>
        <w:t>T</w:t>
      </w:r>
      <w:r w:rsidRPr="00E109DA">
        <w:rPr>
          <w:rFonts w:ascii="Times New Roman" w:eastAsia="CMR12" w:hAnsi="Times New Roman" w:cs="Times New Roman"/>
          <w:color w:val="000000"/>
          <w:sz w:val="24"/>
          <w:szCs w:val="24"/>
          <w:vertAlign w:val="subscript"/>
          <w:lang w:val="en-US"/>
        </w:rPr>
        <w:t>c</w:t>
      </w:r>
      <w:r w:rsidRPr="00E109DA">
        <w:rPr>
          <w:rFonts w:ascii="Times New Roman" w:eastAsia="CMR12" w:hAnsi="Times New Roman" w:cs="Times New Roman"/>
          <w:color w:val="000000"/>
          <w:sz w:val="24"/>
          <w:szCs w:val="24"/>
          <w:lang w:val="en-US"/>
        </w:rPr>
        <w:t xml:space="preserve"> resistive peak in the </w:t>
      </w:r>
      <w:proofErr w:type="gramStart"/>
      <w:r w:rsidRPr="00E109DA">
        <w:rPr>
          <w:rFonts w:ascii="Times New Roman" w:hAnsi="Times New Roman" w:cs="Times New Roman"/>
          <w:i/>
          <w:color w:val="000000"/>
          <w:sz w:val="24"/>
          <w:szCs w:val="24"/>
          <w:lang w:val="en-US"/>
        </w:rPr>
        <w:t>R</w:t>
      </w:r>
      <w:r w:rsidRPr="00E109DA">
        <w:rPr>
          <w:rFonts w:ascii="Times New Roman" w:hAnsi="Times New Roman" w:cs="Times New Roman"/>
          <w:color w:val="000000"/>
          <w:sz w:val="24"/>
          <w:szCs w:val="24"/>
          <w:lang w:val="en-US"/>
        </w:rPr>
        <w:t>(</w:t>
      </w:r>
      <w:proofErr w:type="gramEnd"/>
      <w:r w:rsidRPr="00E109DA">
        <w:rPr>
          <w:rFonts w:ascii="Times New Roman" w:hAnsi="Times New Roman" w:cs="Times New Roman"/>
          <w:i/>
          <w:color w:val="000000"/>
          <w:sz w:val="24"/>
          <w:szCs w:val="24"/>
          <w:lang w:val="en-US"/>
        </w:rPr>
        <w:t>T</w:t>
      </w:r>
      <w:r w:rsidRPr="00E109DA">
        <w:rPr>
          <w:rFonts w:ascii="Times New Roman" w:hAnsi="Times New Roman" w:cs="Times New Roman"/>
          <w:color w:val="000000"/>
          <w:sz w:val="24"/>
          <w:szCs w:val="24"/>
          <w:lang w:val="en-US"/>
        </w:rPr>
        <w:t xml:space="preserve">) curves for the </w:t>
      </w:r>
      <w:r w:rsidRPr="00E109DA">
        <w:rPr>
          <w:rFonts w:ascii="Times New Roman" w:eastAsia="CMR12" w:hAnsi="Times New Roman" w:cs="Times New Roman"/>
          <w:color w:val="000000"/>
          <w:sz w:val="24"/>
          <w:szCs w:val="24"/>
          <w:lang w:val="en-US"/>
        </w:rPr>
        <w:t>sodium-doped films indicating huge heterogeneity of superconducting properties for relatively short intercalation times up to 500 s. Magnesium-doped films at 750 s doping time demonstrated improved uniformity of superconducting characteristics, probably due to the smaller cation radius of</w:t>
      </w:r>
      <w:r w:rsidRPr="00E109DA">
        <w:rPr>
          <w:rFonts w:ascii="Times New Roman" w:hAnsi="Times New Roman" w:cs="Times New Roman"/>
          <w:sz w:val="24"/>
          <w:szCs w:val="24"/>
          <w:lang w:val="en-US"/>
        </w:rPr>
        <w:t xml:space="preserve"> Mg</w:t>
      </w:r>
      <w:r w:rsidRPr="00E109DA">
        <w:rPr>
          <w:rFonts w:ascii="Times New Roman" w:hAnsi="Times New Roman" w:cs="Times New Roman"/>
          <w:sz w:val="24"/>
          <w:szCs w:val="24"/>
          <w:vertAlign w:val="superscript"/>
          <w:lang w:val="en-US"/>
        </w:rPr>
        <w:t>2+</w:t>
      </w:r>
      <w:r w:rsidRPr="00E109DA">
        <w:rPr>
          <w:rFonts w:ascii="Times New Roman" w:hAnsi="Times New Roman" w:cs="Times New Roman"/>
          <w:sz w:val="24"/>
          <w:szCs w:val="24"/>
          <w:lang w:val="en-US"/>
        </w:rPr>
        <w:t xml:space="preserve"> ions. The relatively sharp transition to the superconducting state and better homogeneity indicate on advantages of the magnesium ions intercalation. The </w:t>
      </w:r>
      <w:r w:rsidRPr="00E109DA">
        <w:rPr>
          <w:rFonts w:ascii="Times New Roman" w:hAnsi="Times New Roman" w:cs="Times New Roman"/>
          <w:spacing w:val="-1"/>
          <w:sz w:val="24"/>
          <w:szCs w:val="24"/>
          <w:lang w:val="en-US"/>
        </w:rPr>
        <w:t xml:space="preserve">differential conductance spectra </w:t>
      </w:r>
      <w:r w:rsidRPr="00E109DA">
        <w:rPr>
          <w:rFonts w:ascii="Times New Roman" w:hAnsi="Times New Roman" w:cs="Times New Roman"/>
          <w:i/>
          <w:spacing w:val="-1"/>
          <w:sz w:val="24"/>
          <w:szCs w:val="24"/>
          <w:lang w:val="en-US"/>
        </w:rPr>
        <w:t>G</w:t>
      </w:r>
      <w:r w:rsidRPr="00E109DA">
        <w:rPr>
          <w:rFonts w:ascii="Times New Roman" w:hAnsi="Times New Roman" w:cs="Times New Roman"/>
          <w:spacing w:val="-1"/>
          <w:sz w:val="24"/>
          <w:szCs w:val="24"/>
          <w:vertAlign w:val="subscript"/>
          <w:lang w:val="en-US"/>
        </w:rPr>
        <w:t>S</w:t>
      </w:r>
      <w:r w:rsidRPr="00E109DA">
        <w:rPr>
          <w:rFonts w:ascii="Times New Roman" w:hAnsi="Times New Roman" w:cs="Times New Roman"/>
          <w:spacing w:val="-1"/>
          <w:sz w:val="24"/>
          <w:szCs w:val="24"/>
          <w:lang w:val="en-US"/>
        </w:rPr>
        <w:t>(</w:t>
      </w:r>
      <w:r w:rsidRPr="00E109DA">
        <w:rPr>
          <w:rFonts w:ascii="Times New Roman" w:hAnsi="Times New Roman" w:cs="Times New Roman"/>
          <w:i/>
          <w:spacing w:val="-1"/>
          <w:sz w:val="24"/>
          <w:szCs w:val="24"/>
          <w:lang w:val="en-US"/>
        </w:rPr>
        <w:t>V</w:t>
      </w:r>
      <w:r w:rsidRPr="00E109DA">
        <w:rPr>
          <w:rFonts w:ascii="Times New Roman" w:hAnsi="Times New Roman" w:cs="Times New Roman"/>
          <w:spacing w:val="-1"/>
          <w:sz w:val="24"/>
          <w:szCs w:val="24"/>
          <w:lang w:val="en-US"/>
        </w:rPr>
        <w:t>) = d</w:t>
      </w:r>
      <w:r w:rsidRPr="00E109DA">
        <w:rPr>
          <w:rFonts w:ascii="Times New Roman" w:hAnsi="Times New Roman" w:cs="Times New Roman"/>
          <w:i/>
          <w:spacing w:val="-1"/>
          <w:sz w:val="24"/>
          <w:szCs w:val="24"/>
          <w:lang w:val="en-US"/>
        </w:rPr>
        <w:t>I</w:t>
      </w:r>
      <w:r w:rsidRPr="00E109DA">
        <w:rPr>
          <w:rFonts w:ascii="Times New Roman" w:hAnsi="Times New Roman" w:cs="Times New Roman"/>
          <w:spacing w:val="-1"/>
          <w:sz w:val="24"/>
          <w:szCs w:val="24"/>
          <w:lang w:val="en-US"/>
        </w:rPr>
        <w:t>(</w:t>
      </w:r>
      <w:r w:rsidRPr="00E109DA">
        <w:rPr>
          <w:rFonts w:ascii="Times New Roman" w:hAnsi="Times New Roman" w:cs="Times New Roman"/>
          <w:i/>
          <w:spacing w:val="-1"/>
          <w:sz w:val="24"/>
          <w:szCs w:val="24"/>
          <w:lang w:val="en-US"/>
        </w:rPr>
        <w:t>V</w:t>
      </w:r>
      <w:r w:rsidRPr="00E109DA">
        <w:rPr>
          <w:rFonts w:ascii="Times New Roman" w:hAnsi="Times New Roman" w:cs="Times New Roman"/>
          <w:spacing w:val="-1"/>
          <w:sz w:val="24"/>
          <w:szCs w:val="24"/>
          <w:lang w:val="en-US"/>
        </w:rPr>
        <w:t>)/d</w:t>
      </w:r>
      <w:r w:rsidRPr="00E109DA">
        <w:rPr>
          <w:rFonts w:ascii="Times New Roman" w:hAnsi="Times New Roman" w:cs="Times New Roman"/>
          <w:i/>
          <w:spacing w:val="-1"/>
          <w:sz w:val="24"/>
          <w:szCs w:val="24"/>
          <w:lang w:val="en-US"/>
        </w:rPr>
        <w:t>V</w:t>
      </w:r>
      <w:r w:rsidRPr="00E109DA">
        <w:rPr>
          <w:rFonts w:ascii="Times New Roman" w:hAnsi="Times New Roman" w:cs="Times New Roman"/>
          <w:spacing w:val="-1"/>
          <w:sz w:val="24"/>
          <w:szCs w:val="24"/>
          <w:lang w:val="en-US"/>
        </w:rPr>
        <w:t xml:space="preserve"> of the point contacts with the latter samples exhibited zero-bias peaks well described by the well-known Blonder-Tinkham-Klapwijk (BTK) model with a comparatively large Dynes parameter. </w:t>
      </w:r>
      <w:r w:rsidRPr="00E109DA">
        <w:rPr>
          <w:rFonts w:ascii="Times New Roman" w:eastAsia="STIX-Regular" w:hAnsi="Times New Roman" w:cs="Times New Roman"/>
          <w:color w:val="000000"/>
          <w:sz w:val="24"/>
          <w:szCs w:val="24"/>
          <w:lang w:val="en-US"/>
        </w:rPr>
        <w:t>W</w:t>
      </w:r>
      <w:r w:rsidRPr="00E109DA">
        <w:rPr>
          <w:rFonts w:ascii="Times New Roman" w:hAnsi="Times New Roman" w:cs="Times New Roman"/>
          <w:sz w:val="24"/>
          <w:szCs w:val="24"/>
          <w:lang w:val="en-US"/>
        </w:rPr>
        <w:t xml:space="preserve">e note the presence of a pronounced dip in the differential conductance at the voltage bias </w:t>
      </w:r>
      <w:r w:rsidRPr="00E109DA">
        <w:rPr>
          <w:rFonts w:ascii="Times New Roman" w:hAnsi="Times New Roman" w:cs="Times New Roman"/>
          <w:i/>
          <w:spacing w:val="-1"/>
          <w:sz w:val="24"/>
          <w:szCs w:val="24"/>
          <w:lang w:val="en-US"/>
        </w:rPr>
        <w:t>V</w:t>
      </w:r>
      <w:r w:rsidRPr="00E109DA">
        <w:rPr>
          <w:rFonts w:ascii="Times New Roman" w:hAnsi="Times New Roman" w:cs="Times New Roman"/>
          <w:sz w:val="24"/>
          <w:szCs w:val="24"/>
          <w:lang w:val="en-US"/>
        </w:rPr>
        <w:t xml:space="preserve"> about </w:t>
      </w:r>
      <w:proofErr w:type="gramStart"/>
      <w:r w:rsidRPr="00E109DA">
        <w:rPr>
          <w:rFonts w:ascii="Times New Roman" w:hAnsi="Times New Roman" w:cs="Times New Roman"/>
          <w:sz w:val="24"/>
          <w:szCs w:val="24"/>
          <w:lang w:val="en-US"/>
        </w:rPr>
        <w:t>8</w:t>
      </w:r>
      <w:proofErr w:type="gramEnd"/>
      <w:r w:rsidRPr="00E109DA">
        <w:rPr>
          <w:rFonts w:ascii="Times New Roman" w:hAnsi="Times New Roman" w:cs="Times New Roman"/>
          <w:sz w:val="24"/>
          <w:szCs w:val="24"/>
          <w:lang w:val="en-US"/>
        </w:rPr>
        <w:t xml:space="preserve"> mV that cannot be adequately modeled using the BTK theory and is caused by an inhomogeneous superconducting state in the studied layer, conditionally divided into two parts with different gap values and a semitransparent potential barrier between them. Both findings indicate a noticeable heterogeneity of the ITO samples, which, after appropriate technological improvements, can form a basis of novel hybrid electronics </w:t>
      </w:r>
      <w:r w:rsidRPr="00E109DA">
        <w:rPr>
          <w:rFonts w:ascii="Times New Roman" w:hAnsi="Times New Roman" w:cs="Times New Roman"/>
          <w:color w:val="000000"/>
          <w:sz w:val="24"/>
          <w:szCs w:val="24"/>
          <w:lang w:val="en-US"/>
        </w:rPr>
        <w:t xml:space="preserve">integrating optical and superconducting components and thus avoiding significant losses due to photon absorption in the on-chip circuits. This applies to data transmission over optical fibers </w:t>
      </w:r>
      <w:r w:rsidRPr="00E109DA">
        <w:rPr>
          <w:rFonts w:ascii="Times New Roman" w:hAnsi="Times New Roman" w:cs="Times New Roman"/>
          <w:sz w:val="24"/>
          <w:szCs w:val="24"/>
          <w:lang w:val="en-US"/>
        </w:rPr>
        <w:t xml:space="preserve">in a quantum network </w:t>
      </w:r>
      <w:r w:rsidRPr="00E109DA">
        <w:rPr>
          <w:rFonts w:ascii="Times New Roman" w:eastAsia="HardingText-Regular" w:hAnsi="Times New Roman" w:cs="Times New Roman"/>
          <w:sz w:val="24"/>
          <w:szCs w:val="24"/>
          <w:lang w:val="en-US"/>
        </w:rPr>
        <w:t xml:space="preserve">based on superconducting qubits and single-photon detectors. </w:t>
      </w:r>
    </w:p>
    <w:p w:rsidR="009247ED" w:rsidRDefault="00E109DA" w:rsidP="00E109DA">
      <w:pPr>
        <w:autoSpaceDE w:val="0"/>
        <w:autoSpaceDN w:val="0"/>
        <w:adjustRightInd w:val="0"/>
        <w:spacing w:after="0" w:line="240" w:lineRule="auto"/>
        <w:ind w:firstLine="567"/>
        <w:jc w:val="both"/>
        <w:rPr>
          <w:rFonts w:ascii="Times New Roman" w:eastAsia="NimbusRomNo9L-Regu" w:hAnsi="Times New Roman" w:cs="Times New Roman"/>
          <w:sz w:val="24"/>
          <w:szCs w:val="24"/>
          <w:lang w:val="en-US"/>
        </w:rPr>
      </w:pPr>
      <w:r w:rsidRPr="00E109DA">
        <w:rPr>
          <w:rFonts w:ascii="Times New Roman" w:eastAsia="NimbusRomNo9L-Regu" w:hAnsi="Times New Roman" w:cs="Times New Roman"/>
          <w:sz w:val="24"/>
          <w:szCs w:val="24"/>
          <w:lang w:val="en-US"/>
        </w:rPr>
        <w:t xml:space="preserve">The </w:t>
      </w:r>
      <w:proofErr w:type="gramStart"/>
      <w:r w:rsidRPr="00E109DA">
        <w:rPr>
          <w:rFonts w:ascii="Times New Roman" w:eastAsia="NimbusRomNo9L-Regu" w:hAnsi="Times New Roman" w:cs="Times New Roman"/>
          <w:sz w:val="24"/>
          <w:szCs w:val="24"/>
          <w:lang w:val="en-US"/>
        </w:rPr>
        <w:t>joint study of electrochromic metal oxides for transparent superconducting electronics was supported by the NATO Science</w:t>
      </w:r>
      <w:proofErr w:type="gramEnd"/>
      <w:r w:rsidR="000C3FF4">
        <w:rPr>
          <w:rFonts w:ascii="Times New Roman" w:eastAsia="NimbusRomNo9L-Regu" w:hAnsi="Times New Roman" w:cs="Times New Roman"/>
          <w:sz w:val="24"/>
          <w:szCs w:val="24"/>
          <w:lang w:val="en-US"/>
        </w:rPr>
        <w:t xml:space="preserve"> for Peace and Security Program</w:t>
      </w:r>
      <w:r w:rsidRPr="00E109DA">
        <w:rPr>
          <w:rFonts w:ascii="Times New Roman" w:eastAsia="NimbusRomNo9L-Regu" w:hAnsi="Times New Roman" w:cs="Times New Roman"/>
          <w:sz w:val="24"/>
          <w:szCs w:val="24"/>
          <w:lang w:val="en-US"/>
        </w:rPr>
        <w:t xml:space="preserve">, project SPS G6082. </w:t>
      </w:r>
    </w:p>
    <w:p w:rsidR="009247ED" w:rsidRPr="009247ED" w:rsidRDefault="009247ED" w:rsidP="009247ED">
      <w:pPr>
        <w:spacing w:after="0" w:line="240" w:lineRule="auto"/>
        <w:jc w:val="center"/>
        <w:rPr>
          <w:rFonts w:ascii="Times New Roman" w:hAnsi="Times New Roman" w:cs="Times New Roman"/>
          <w:b/>
          <w:sz w:val="24"/>
          <w:szCs w:val="24"/>
          <w:lang w:val="en-US"/>
        </w:rPr>
      </w:pPr>
      <w:r w:rsidRPr="009247ED">
        <w:rPr>
          <w:rFonts w:ascii="Times New Roman" w:hAnsi="Times New Roman" w:cs="Times New Roman"/>
          <w:b/>
          <w:sz w:val="24"/>
          <w:szCs w:val="24"/>
          <w:lang w:val="en-US"/>
        </w:rPr>
        <w:lastRenderedPageBreak/>
        <w:t>KONDO SCREENING IN SINGLE ATOM CONTACTS OF TRANSITION AND RARE-EARTH MATERIALS</w:t>
      </w:r>
    </w:p>
    <w:p w:rsidR="009247ED" w:rsidRPr="009247ED" w:rsidRDefault="009247ED" w:rsidP="009247ED">
      <w:pPr>
        <w:spacing w:after="0" w:line="240" w:lineRule="auto"/>
        <w:rPr>
          <w:rFonts w:ascii="Times New Roman" w:hAnsi="Times New Roman" w:cs="Times New Roman"/>
          <w:sz w:val="24"/>
          <w:szCs w:val="24"/>
          <w:lang w:val="en-US"/>
        </w:rPr>
      </w:pPr>
    </w:p>
    <w:p w:rsidR="009247ED" w:rsidRDefault="009247ED" w:rsidP="009247ED">
      <w:pPr>
        <w:spacing w:after="0" w:line="240" w:lineRule="auto"/>
        <w:jc w:val="center"/>
        <w:rPr>
          <w:rFonts w:ascii="Times New Roman" w:hAnsi="Times New Roman" w:cs="Times New Roman"/>
          <w:b/>
          <w:sz w:val="24"/>
          <w:szCs w:val="24"/>
          <w:lang w:val="es-ES"/>
        </w:rPr>
      </w:pPr>
      <w:r w:rsidRPr="009247ED">
        <w:rPr>
          <w:rFonts w:ascii="Times New Roman" w:hAnsi="Times New Roman" w:cs="Times New Roman"/>
          <w:b/>
          <w:sz w:val="24"/>
          <w:szCs w:val="24"/>
          <w:lang w:val="es-ES"/>
        </w:rPr>
        <w:t xml:space="preserve">BERNAT OLIVERA, </w:t>
      </w:r>
      <w:r w:rsidRPr="009247ED">
        <w:rPr>
          <w:rFonts w:ascii="Times New Roman" w:hAnsi="Times New Roman" w:cs="Times New Roman"/>
          <w:b/>
          <w:sz w:val="24"/>
          <w:szCs w:val="24"/>
          <w:u w:val="single"/>
          <w:lang w:val="es-ES"/>
        </w:rPr>
        <w:t>CARLOS UNTIEDT</w:t>
      </w:r>
      <w:r w:rsidRPr="009247ED">
        <w:rPr>
          <w:rFonts w:ascii="Times New Roman" w:hAnsi="Times New Roman" w:cs="Times New Roman"/>
          <w:b/>
          <w:sz w:val="24"/>
          <w:szCs w:val="24"/>
          <w:lang w:val="es-ES"/>
        </w:rPr>
        <w:t xml:space="preserve"> </w:t>
      </w:r>
    </w:p>
    <w:p w:rsidR="009247ED" w:rsidRPr="009247ED" w:rsidRDefault="009247ED" w:rsidP="009247ED">
      <w:pPr>
        <w:spacing w:after="0" w:line="240" w:lineRule="auto"/>
        <w:jc w:val="center"/>
        <w:rPr>
          <w:rFonts w:ascii="Times New Roman" w:hAnsi="Times New Roman" w:cs="Times New Roman"/>
          <w:b/>
          <w:sz w:val="24"/>
          <w:szCs w:val="24"/>
          <w:lang w:val="es-ES"/>
        </w:rPr>
      </w:pPr>
    </w:p>
    <w:p w:rsidR="009247ED" w:rsidRPr="009247ED" w:rsidRDefault="009247ED" w:rsidP="009247ED">
      <w:pPr>
        <w:spacing w:after="0" w:line="240" w:lineRule="auto"/>
        <w:jc w:val="center"/>
        <w:rPr>
          <w:rFonts w:ascii="Times New Roman" w:hAnsi="Times New Roman" w:cs="Times New Roman"/>
          <w:i/>
          <w:sz w:val="24"/>
          <w:szCs w:val="24"/>
          <w:lang w:val="es-ES"/>
        </w:rPr>
      </w:pPr>
      <w:r w:rsidRPr="009247ED">
        <w:rPr>
          <w:rFonts w:ascii="Times New Roman" w:hAnsi="Times New Roman" w:cs="Times New Roman"/>
          <w:i/>
          <w:sz w:val="24"/>
          <w:szCs w:val="24"/>
          <w:lang w:val="es-ES"/>
        </w:rPr>
        <w:t>Departamento de Física Aplicada and Unidad asociada CSIC, Universidad de Alicante, Campus de San Vicente del Raspeig, E-03690 Alicante, Spain</w:t>
      </w:r>
    </w:p>
    <w:p w:rsidR="009247ED" w:rsidRDefault="009247ED" w:rsidP="009247ED">
      <w:pPr>
        <w:spacing w:after="0" w:line="240" w:lineRule="auto"/>
        <w:jc w:val="center"/>
        <w:rPr>
          <w:rFonts w:ascii="Times New Roman" w:hAnsi="Times New Roman" w:cs="Times New Roman"/>
          <w:sz w:val="24"/>
          <w:szCs w:val="24"/>
          <w:lang w:val="es-ES"/>
        </w:rPr>
      </w:pPr>
    </w:p>
    <w:p w:rsidR="009247ED" w:rsidRPr="009247ED" w:rsidRDefault="009247ED" w:rsidP="009247ED">
      <w:pPr>
        <w:spacing w:after="0" w:line="240" w:lineRule="auto"/>
        <w:jc w:val="center"/>
        <w:rPr>
          <w:rFonts w:ascii="Times New Roman" w:hAnsi="Times New Roman" w:cs="Times New Roman"/>
          <w:i/>
          <w:sz w:val="24"/>
          <w:szCs w:val="24"/>
          <w:lang w:val="es-ES"/>
        </w:rPr>
      </w:pPr>
      <w:r>
        <w:rPr>
          <w:rFonts w:ascii="Times New Roman" w:hAnsi="Times New Roman" w:cs="Times New Roman"/>
          <w:i/>
          <w:sz w:val="24"/>
          <w:szCs w:val="24"/>
          <w:lang w:val="es-ES"/>
        </w:rPr>
        <w:t>e-</w:t>
      </w:r>
      <w:r w:rsidRPr="009247ED">
        <w:rPr>
          <w:rFonts w:ascii="Times New Roman" w:hAnsi="Times New Roman" w:cs="Times New Roman"/>
          <w:i/>
          <w:sz w:val="24"/>
          <w:szCs w:val="24"/>
          <w:lang w:val="es-ES"/>
        </w:rPr>
        <w:t>mail:untiedt1@gmail.com</w:t>
      </w:r>
    </w:p>
    <w:p w:rsidR="009247ED" w:rsidRPr="009247ED" w:rsidRDefault="009247ED" w:rsidP="009247ED">
      <w:pPr>
        <w:spacing w:after="0" w:line="240" w:lineRule="auto"/>
        <w:ind w:firstLine="540"/>
        <w:jc w:val="both"/>
        <w:rPr>
          <w:rFonts w:ascii="Times New Roman" w:hAnsi="Times New Roman" w:cs="Times New Roman"/>
          <w:sz w:val="24"/>
          <w:szCs w:val="24"/>
          <w:lang w:val="es-ES"/>
        </w:rPr>
      </w:pPr>
    </w:p>
    <w:p w:rsidR="009247ED" w:rsidRPr="009247ED" w:rsidRDefault="009247ED" w:rsidP="009247ED">
      <w:pPr>
        <w:spacing w:after="0" w:line="240" w:lineRule="auto"/>
        <w:ind w:firstLine="540"/>
        <w:jc w:val="both"/>
        <w:rPr>
          <w:rFonts w:ascii="Times New Roman" w:hAnsi="Times New Roman" w:cs="Times New Roman"/>
          <w:sz w:val="24"/>
          <w:szCs w:val="24"/>
          <w:lang w:val="en-US"/>
        </w:rPr>
      </w:pPr>
      <w:r w:rsidRPr="009247ED">
        <w:rPr>
          <w:rFonts w:ascii="Times New Roman" w:hAnsi="Times New Roman" w:cs="Times New Roman"/>
          <w:sz w:val="24"/>
          <w:szCs w:val="24"/>
          <w:lang w:val="en-US"/>
        </w:rPr>
        <w:t>Using a Scanning Tunneling Microscope or the Mechanically Controlled Break Junction approach, both operated at 4K, we have demonstrated the Kondo Screening of the magnetic moment in one-atom contacts of the ferromagnetic transition metals, Fe, Co and Ni [1</w:t>
      </w:r>
      <w:proofErr w:type="gramStart"/>
      <w:r w:rsidRPr="009247ED">
        <w:rPr>
          <w:rFonts w:ascii="Times New Roman" w:hAnsi="Times New Roman" w:cs="Times New Roman"/>
          <w:sz w:val="24"/>
          <w:szCs w:val="24"/>
          <w:lang w:val="en-US"/>
        </w:rPr>
        <w:t>,2</w:t>
      </w:r>
      <w:proofErr w:type="gramEnd"/>
      <w:r w:rsidRPr="009247ED">
        <w:rPr>
          <w:rFonts w:ascii="Times New Roman" w:hAnsi="Times New Roman" w:cs="Times New Roman"/>
          <w:sz w:val="24"/>
          <w:szCs w:val="24"/>
          <w:lang w:val="en-US"/>
        </w:rPr>
        <w:t>]. Here, using the same approach, we report our studies of th</w:t>
      </w:r>
      <w:r>
        <w:rPr>
          <w:rFonts w:ascii="Times New Roman" w:hAnsi="Times New Roman" w:cs="Times New Roman"/>
          <w:sz w:val="24"/>
          <w:szCs w:val="24"/>
          <w:lang w:val="en-US"/>
        </w:rPr>
        <w:t>e</w:t>
      </w:r>
      <w:r w:rsidRPr="009247ED">
        <w:rPr>
          <w:rFonts w:ascii="Times New Roman" w:hAnsi="Times New Roman" w:cs="Times New Roman"/>
          <w:sz w:val="24"/>
          <w:szCs w:val="24"/>
          <w:lang w:val="en-US"/>
        </w:rPr>
        <w:t xml:space="preserve"> same effect for the rare-earth metals, Gd and Eu. Both metals having the same -f shell configuration while Gd has a</w:t>
      </w:r>
      <w:r>
        <w:rPr>
          <w:rFonts w:ascii="Times New Roman" w:hAnsi="Times New Roman" w:cs="Times New Roman"/>
          <w:sz w:val="24"/>
          <w:szCs w:val="24"/>
          <w:lang w:val="en-US"/>
        </w:rPr>
        <w:t xml:space="preserve"> </w:t>
      </w:r>
      <w:r w:rsidRPr="009247ED">
        <w:rPr>
          <w:rFonts w:ascii="Times New Roman" w:hAnsi="Times New Roman" w:cs="Times New Roman"/>
          <w:sz w:val="24"/>
          <w:szCs w:val="24"/>
          <w:lang w:val="en-US"/>
        </w:rPr>
        <w:t>d</w:t>
      </w:r>
      <w:r>
        <w:rPr>
          <w:rFonts w:ascii="Times New Roman" w:hAnsi="Times New Roman" w:cs="Times New Roman"/>
          <w:sz w:val="24"/>
          <w:szCs w:val="24"/>
          <w:lang w:val="en-US"/>
        </w:rPr>
        <w:t>-</w:t>
      </w:r>
      <w:r w:rsidRPr="009247ED">
        <w:rPr>
          <w:rFonts w:ascii="Times New Roman" w:hAnsi="Times New Roman" w:cs="Times New Roman"/>
          <w:sz w:val="24"/>
          <w:szCs w:val="24"/>
          <w:lang w:val="en-US"/>
        </w:rPr>
        <w:t xml:space="preserve">electron which is absent for the case of Eu. </w:t>
      </w:r>
    </w:p>
    <w:p w:rsidR="009247ED" w:rsidRPr="009247ED" w:rsidRDefault="009247ED" w:rsidP="009247ED">
      <w:pPr>
        <w:spacing w:after="0" w:line="240" w:lineRule="auto"/>
        <w:ind w:firstLine="540"/>
        <w:jc w:val="both"/>
        <w:rPr>
          <w:rFonts w:ascii="Times New Roman" w:hAnsi="Times New Roman" w:cs="Times New Roman"/>
          <w:sz w:val="24"/>
          <w:szCs w:val="24"/>
          <w:lang w:val="en-US"/>
        </w:rPr>
      </w:pPr>
      <w:r w:rsidRPr="009247ED">
        <w:rPr>
          <w:rFonts w:ascii="Times New Roman" w:hAnsi="Times New Roman" w:cs="Times New Roman"/>
          <w:sz w:val="24"/>
          <w:szCs w:val="24"/>
          <w:lang w:val="en-US"/>
        </w:rPr>
        <w:t>As in our previous work in transition metals, we find a zero-bias anomaly in the conductance curves that can be fitted to a Fano-Kondo line-shape, were different parameters, including the Kondo Temperature of the system, can be extracted. While in the case of Eu we find a sim</w:t>
      </w:r>
      <w:r>
        <w:rPr>
          <w:rFonts w:ascii="Times New Roman" w:hAnsi="Times New Roman" w:cs="Times New Roman"/>
          <w:sz w:val="24"/>
          <w:szCs w:val="24"/>
          <w:lang w:val="en-US"/>
        </w:rPr>
        <w:t>ilar distribution of Kondo t</w:t>
      </w:r>
      <w:r w:rsidRPr="009247ED">
        <w:rPr>
          <w:rFonts w:ascii="Times New Roman" w:hAnsi="Times New Roman" w:cs="Times New Roman"/>
          <w:sz w:val="24"/>
          <w:szCs w:val="24"/>
          <w:lang w:val="en-US"/>
        </w:rPr>
        <w:t>emperatures as in our previous experiments, this time from the Kondo screening of a f</w:t>
      </w:r>
      <w:r>
        <w:rPr>
          <w:rFonts w:ascii="Times New Roman" w:hAnsi="Times New Roman" w:cs="Times New Roman"/>
          <w:sz w:val="24"/>
          <w:szCs w:val="24"/>
          <w:lang w:val="en-US"/>
        </w:rPr>
        <w:t>-</w:t>
      </w:r>
      <w:r w:rsidRPr="009247ED">
        <w:rPr>
          <w:rFonts w:ascii="Times New Roman" w:hAnsi="Times New Roman" w:cs="Times New Roman"/>
          <w:sz w:val="24"/>
          <w:szCs w:val="24"/>
          <w:lang w:val="en-US"/>
        </w:rPr>
        <w:t>electron, surprisingly, in the case of Gd</w:t>
      </w:r>
      <w:r>
        <w:rPr>
          <w:rFonts w:ascii="Times New Roman" w:hAnsi="Times New Roman" w:cs="Times New Roman"/>
          <w:sz w:val="24"/>
          <w:szCs w:val="24"/>
          <w:lang w:val="en-US"/>
        </w:rPr>
        <w:t>,</w:t>
      </w:r>
      <w:r w:rsidRPr="009247ED">
        <w:rPr>
          <w:rFonts w:ascii="Times New Roman" w:hAnsi="Times New Roman" w:cs="Times New Roman"/>
          <w:sz w:val="24"/>
          <w:szCs w:val="24"/>
          <w:lang w:val="en-US"/>
        </w:rPr>
        <w:t xml:space="preserve"> we find a distribution around two different Kondo </w:t>
      </w:r>
      <w:r>
        <w:rPr>
          <w:rFonts w:ascii="Times New Roman" w:hAnsi="Times New Roman" w:cs="Times New Roman"/>
          <w:sz w:val="24"/>
          <w:szCs w:val="24"/>
          <w:lang w:val="en-US"/>
        </w:rPr>
        <w:t>t</w:t>
      </w:r>
      <w:r w:rsidRPr="009247ED">
        <w:rPr>
          <w:rFonts w:ascii="Times New Roman" w:hAnsi="Times New Roman" w:cs="Times New Roman"/>
          <w:sz w:val="24"/>
          <w:szCs w:val="24"/>
          <w:lang w:val="en-US"/>
        </w:rPr>
        <w:t>emperatures that we attribute to the two different electrons to be screened respectively of d</w:t>
      </w:r>
      <w:r>
        <w:rPr>
          <w:rFonts w:ascii="Times New Roman" w:hAnsi="Times New Roman" w:cs="Times New Roman"/>
          <w:sz w:val="24"/>
          <w:szCs w:val="24"/>
          <w:lang w:val="en-US"/>
        </w:rPr>
        <w:t>-</w:t>
      </w:r>
      <w:r w:rsidRPr="009247ED">
        <w:rPr>
          <w:rFonts w:ascii="Times New Roman" w:hAnsi="Times New Roman" w:cs="Times New Roman"/>
          <w:sz w:val="24"/>
          <w:szCs w:val="24"/>
          <w:lang w:val="en-US"/>
        </w:rPr>
        <w:t xml:space="preserve"> and f</w:t>
      </w:r>
      <w:r>
        <w:rPr>
          <w:rFonts w:ascii="Times New Roman" w:hAnsi="Times New Roman" w:cs="Times New Roman"/>
          <w:sz w:val="24"/>
          <w:szCs w:val="24"/>
          <w:lang w:val="en-US"/>
        </w:rPr>
        <w:t>-</w:t>
      </w:r>
      <w:r w:rsidRPr="009247ED">
        <w:rPr>
          <w:rFonts w:ascii="Times New Roman" w:hAnsi="Times New Roman" w:cs="Times New Roman"/>
          <w:sz w:val="24"/>
          <w:szCs w:val="24"/>
          <w:lang w:val="en-US"/>
        </w:rPr>
        <w:t>character.</w:t>
      </w:r>
    </w:p>
    <w:p w:rsidR="009247ED" w:rsidRPr="009247ED" w:rsidRDefault="009247ED" w:rsidP="009247ED">
      <w:pPr>
        <w:spacing w:after="0" w:line="240" w:lineRule="auto"/>
        <w:ind w:firstLine="540"/>
        <w:jc w:val="both"/>
        <w:rPr>
          <w:rFonts w:ascii="Times New Roman" w:hAnsi="Times New Roman" w:cs="Times New Roman"/>
          <w:sz w:val="24"/>
          <w:szCs w:val="24"/>
          <w:lang w:val="en-US"/>
        </w:rPr>
      </w:pPr>
    </w:p>
    <w:p w:rsidR="009247ED" w:rsidRPr="009247ED" w:rsidRDefault="009247ED" w:rsidP="009247ED">
      <w:pPr>
        <w:pStyle w:val="Default"/>
      </w:pPr>
      <w:r w:rsidRPr="009247ED">
        <w:rPr>
          <w:lang w:val="es-ES"/>
        </w:rPr>
        <w:t xml:space="preserve">[1] </w:t>
      </w:r>
      <w:r w:rsidRPr="009247ED">
        <w:t xml:space="preserve">M.R. Calvo </w:t>
      </w:r>
      <w:r w:rsidRPr="009247ED">
        <w:rPr>
          <w:i/>
          <w:iCs/>
        </w:rPr>
        <w:t>et al.</w:t>
      </w:r>
      <w:r w:rsidRPr="009247ED">
        <w:t xml:space="preserve">, Nature </w:t>
      </w:r>
      <w:r w:rsidRPr="009247ED">
        <w:rPr>
          <w:b/>
        </w:rPr>
        <w:t>458</w:t>
      </w:r>
      <w:r w:rsidRPr="009247ED">
        <w:t xml:space="preserve">, 1150 (2009) </w:t>
      </w:r>
    </w:p>
    <w:p w:rsidR="009247ED" w:rsidRPr="009247ED" w:rsidRDefault="009247ED" w:rsidP="009247ED">
      <w:pPr>
        <w:spacing w:after="0" w:line="240" w:lineRule="auto"/>
        <w:rPr>
          <w:rFonts w:ascii="Times New Roman" w:hAnsi="Times New Roman" w:cs="Times New Roman"/>
          <w:sz w:val="24"/>
          <w:szCs w:val="24"/>
          <w:lang w:val="en-US"/>
        </w:rPr>
      </w:pPr>
      <w:r w:rsidRPr="009247ED">
        <w:rPr>
          <w:rFonts w:ascii="Times New Roman" w:hAnsi="Times New Roman" w:cs="Times New Roman"/>
          <w:sz w:val="24"/>
          <w:szCs w:val="24"/>
          <w:lang w:val="en-US"/>
        </w:rPr>
        <w:t xml:space="preserve">[2] M.R. Calvo, Phys. Rev. B. </w:t>
      </w:r>
      <w:r w:rsidRPr="009247ED">
        <w:rPr>
          <w:rFonts w:ascii="Times New Roman" w:hAnsi="Times New Roman" w:cs="Times New Roman"/>
          <w:b/>
          <w:bCs/>
          <w:sz w:val="24"/>
          <w:szCs w:val="24"/>
          <w:lang w:val="en-US"/>
        </w:rPr>
        <w:t>86</w:t>
      </w:r>
      <w:r w:rsidRPr="009247ED">
        <w:rPr>
          <w:rFonts w:ascii="Times New Roman" w:hAnsi="Times New Roman" w:cs="Times New Roman"/>
          <w:bCs/>
          <w:sz w:val="24"/>
          <w:szCs w:val="24"/>
          <w:lang w:val="en-US"/>
        </w:rPr>
        <w:t>, 075447 (2012)</w:t>
      </w:r>
    </w:p>
    <w:p w:rsidR="00B06CE9" w:rsidRDefault="00B06CE9" w:rsidP="009247ED">
      <w:pPr>
        <w:rPr>
          <w:rFonts w:ascii="Times New Roman" w:eastAsia="NimbusRomNo9L-Regu" w:hAnsi="Times New Roman" w:cs="Times New Roman"/>
          <w:sz w:val="24"/>
          <w:szCs w:val="24"/>
          <w:lang w:val="en-US"/>
        </w:rPr>
      </w:pPr>
    </w:p>
    <w:p w:rsidR="007218ED" w:rsidRDefault="007218ED">
      <w:pPr>
        <w:rPr>
          <w:rFonts w:ascii="Times New Roman" w:eastAsia="NimbusRomNo9L-Regu" w:hAnsi="Times New Roman" w:cs="Times New Roman"/>
          <w:sz w:val="24"/>
          <w:szCs w:val="24"/>
          <w:lang w:val="en-US"/>
        </w:rPr>
      </w:pPr>
      <w:r>
        <w:rPr>
          <w:rFonts w:ascii="Times New Roman" w:eastAsia="NimbusRomNo9L-Regu" w:hAnsi="Times New Roman" w:cs="Times New Roman"/>
          <w:sz w:val="24"/>
          <w:szCs w:val="24"/>
          <w:lang w:val="en-US"/>
        </w:rPr>
        <w:br w:type="page"/>
      </w:r>
    </w:p>
    <w:p w:rsidR="007218ED" w:rsidRPr="007218ED" w:rsidRDefault="007218ED" w:rsidP="007218ED">
      <w:pPr>
        <w:spacing w:after="0" w:line="240" w:lineRule="auto"/>
        <w:jc w:val="center"/>
        <w:rPr>
          <w:rFonts w:ascii="Times New Roman" w:hAnsi="Times New Roman" w:cs="Times New Roman"/>
          <w:b/>
          <w:sz w:val="24"/>
          <w:szCs w:val="24"/>
          <w:lang w:val="en-US"/>
        </w:rPr>
      </w:pPr>
      <w:r w:rsidRPr="007218ED">
        <w:rPr>
          <w:rFonts w:ascii="Times New Roman" w:hAnsi="Times New Roman" w:cs="Times New Roman"/>
          <w:b/>
          <w:sz w:val="24"/>
          <w:szCs w:val="24"/>
          <w:lang w:val="en-US"/>
        </w:rPr>
        <w:lastRenderedPageBreak/>
        <w:t>ATOMIC SIZE CONTACTS AND VISUALIZATION OF QUANTUM MATERIALS WITH VERY LOW TEMPERATURE SCANNING TUNNELING MICROSCOPY</w:t>
      </w:r>
    </w:p>
    <w:p w:rsidR="007218ED" w:rsidRPr="007218ED" w:rsidRDefault="007218ED" w:rsidP="007218ED">
      <w:pPr>
        <w:spacing w:after="0" w:line="240" w:lineRule="auto"/>
        <w:jc w:val="center"/>
        <w:rPr>
          <w:rFonts w:ascii="Times New Roman" w:hAnsi="Times New Roman" w:cs="Times New Roman"/>
          <w:b/>
          <w:sz w:val="24"/>
          <w:szCs w:val="24"/>
          <w:lang w:val="en-US"/>
        </w:rPr>
      </w:pPr>
    </w:p>
    <w:p w:rsidR="007218ED" w:rsidRPr="007218ED" w:rsidRDefault="007218ED" w:rsidP="007218ED">
      <w:pPr>
        <w:spacing w:after="0" w:line="240" w:lineRule="auto"/>
        <w:jc w:val="center"/>
        <w:rPr>
          <w:rFonts w:ascii="Times New Roman" w:hAnsi="Times New Roman" w:cs="Times New Roman"/>
          <w:b/>
          <w:sz w:val="24"/>
          <w:szCs w:val="24"/>
          <w:vertAlign w:val="superscript"/>
          <w:lang w:val="es-ES"/>
        </w:rPr>
      </w:pPr>
      <w:r w:rsidRPr="007218ED">
        <w:rPr>
          <w:rFonts w:ascii="Times New Roman" w:hAnsi="Times New Roman" w:cs="Times New Roman"/>
          <w:b/>
          <w:sz w:val="24"/>
          <w:szCs w:val="24"/>
          <w:lang w:val="es-ES"/>
        </w:rPr>
        <w:t>H</w:t>
      </w:r>
      <w:r w:rsidR="000C3FF4">
        <w:rPr>
          <w:rFonts w:ascii="Times New Roman" w:hAnsi="Times New Roman" w:cs="Times New Roman"/>
          <w:b/>
          <w:sz w:val="24"/>
          <w:szCs w:val="24"/>
          <w:lang w:val="es-ES"/>
        </w:rPr>
        <w:t>ERMANN</w:t>
      </w:r>
      <w:bookmarkStart w:id="1" w:name="_GoBack"/>
      <w:bookmarkEnd w:id="1"/>
      <w:r w:rsidRPr="007218ED">
        <w:rPr>
          <w:rFonts w:ascii="Times New Roman" w:hAnsi="Times New Roman" w:cs="Times New Roman"/>
          <w:b/>
          <w:sz w:val="24"/>
          <w:szCs w:val="24"/>
          <w:lang w:val="es-ES"/>
        </w:rPr>
        <w:t xml:space="preserve"> SUDEROW </w:t>
      </w:r>
    </w:p>
    <w:p w:rsidR="007218ED" w:rsidRDefault="007218ED" w:rsidP="007218ED">
      <w:pPr>
        <w:spacing w:after="0" w:line="240" w:lineRule="auto"/>
        <w:jc w:val="center"/>
        <w:rPr>
          <w:rFonts w:ascii="Times New Roman" w:hAnsi="Times New Roman" w:cs="Times New Roman"/>
          <w:i/>
          <w:sz w:val="24"/>
          <w:szCs w:val="24"/>
          <w:lang w:val="es-ES"/>
        </w:rPr>
      </w:pPr>
    </w:p>
    <w:p w:rsidR="007218ED" w:rsidRPr="007218ED" w:rsidRDefault="007218ED" w:rsidP="007218ED">
      <w:pPr>
        <w:spacing w:after="0" w:line="240" w:lineRule="auto"/>
        <w:jc w:val="center"/>
        <w:rPr>
          <w:rFonts w:ascii="Times New Roman" w:hAnsi="Times New Roman" w:cs="Times New Roman"/>
          <w:i/>
          <w:sz w:val="24"/>
          <w:szCs w:val="24"/>
          <w:lang w:val="es-ES"/>
        </w:rPr>
      </w:pPr>
      <w:r w:rsidRPr="007218ED">
        <w:rPr>
          <w:rFonts w:ascii="Times New Roman" w:hAnsi="Times New Roman" w:cs="Times New Roman"/>
          <w:i/>
          <w:sz w:val="24"/>
          <w:szCs w:val="24"/>
          <w:lang w:val="es-ES"/>
        </w:rPr>
        <w:t xml:space="preserve"> </w:t>
      </w:r>
      <w:r w:rsidRPr="007218ED">
        <w:rPr>
          <w:rFonts w:ascii="Times New Roman" w:hAnsi="Times New Roman" w:cs="Times New Roman"/>
          <w:i/>
          <w:iCs/>
          <w:sz w:val="24"/>
          <w:szCs w:val="24"/>
          <w:lang w:val="es-ES"/>
        </w:rPr>
        <w:t>Laboratorio de Bajas Temperaturas y Altos Campos Magnéticos, Departamento de Física Teórica de la Materia Condensada, Instituto Nicolás Cabrera and Condensed Matter Physics Center (IFIMAC), Universidad Autónoma de Madrid, E-28049 Madrid, Spain</w:t>
      </w:r>
    </w:p>
    <w:p w:rsidR="007218ED" w:rsidRPr="006D4E5F" w:rsidRDefault="007218ED" w:rsidP="007218ED">
      <w:pPr>
        <w:spacing w:after="0" w:line="240" w:lineRule="auto"/>
        <w:jc w:val="center"/>
        <w:rPr>
          <w:rFonts w:ascii="Times New Roman" w:hAnsi="Times New Roman" w:cs="Times New Roman"/>
          <w:i/>
          <w:sz w:val="24"/>
          <w:szCs w:val="24"/>
          <w:lang w:val="en-US"/>
        </w:rPr>
      </w:pPr>
    </w:p>
    <w:p w:rsidR="007218ED" w:rsidRPr="007218ED" w:rsidRDefault="007218ED" w:rsidP="007218ED">
      <w:pPr>
        <w:spacing w:after="0" w:line="240" w:lineRule="auto"/>
        <w:jc w:val="center"/>
        <w:rPr>
          <w:rFonts w:ascii="Times New Roman" w:hAnsi="Times New Roman" w:cs="Times New Roman"/>
          <w:i/>
          <w:sz w:val="24"/>
          <w:szCs w:val="24"/>
          <w:lang w:val="de-DE"/>
        </w:rPr>
      </w:pPr>
      <w:r w:rsidRPr="007218ED">
        <w:rPr>
          <w:rFonts w:ascii="Times New Roman" w:hAnsi="Times New Roman" w:cs="Times New Roman"/>
          <w:i/>
          <w:sz w:val="24"/>
          <w:szCs w:val="24"/>
          <w:lang w:val="de-DE"/>
        </w:rPr>
        <w:t>e-mail: hermann.suderow@uam.es</w:t>
      </w:r>
    </w:p>
    <w:p w:rsidR="007218ED" w:rsidRPr="007218ED" w:rsidRDefault="007218ED" w:rsidP="007218ED">
      <w:pPr>
        <w:pStyle w:val="2"/>
        <w:rPr>
          <w:lang w:val="de-DE"/>
        </w:rPr>
      </w:pPr>
    </w:p>
    <w:p w:rsidR="007218ED" w:rsidRPr="007218ED" w:rsidRDefault="007218ED" w:rsidP="007218ED">
      <w:pPr>
        <w:autoSpaceDE w:val="0"/>
        <w:autoSpaceDN w:val="0"/>
        <w:adjustRightInd w:val="0"/>
        <w:spacing w:after="0" w:line="240" w:lineRule="auto"/>
        <w:rPr>
          <w:rFonts w:ascii="Times New Roman" w:hAnsi="Times New Roman" w:cs="Times New Roman"/>
          <w:sz w:val="24"/>
          <w:szCs w:val="24"/>
          <w:lang w:val="en-US"/>
        </w:rPr>
      </w:pPr>
      <w:r w:rsidRPr="007218ED">
        <w:rPr>
          <w:rFonts w:ascii="Times New Roman" w:hAnsi="Times New Roman" w:cs="Times New Roman"/>
          <w:sz w:val="24"/>
          <w:szCs w:val="24"/>
          <w:lang w:val="en-US"/>
        </w:rPr>
        <w:t xml:space="preserve">In this </w:t>
      </w:r>
      <w:proofErr w:type="gramStart"/>
      <w:r w:rsidRPr="007218ED">
        <w:rPr>
          <w:rFonts w:ascii="Times New Roman" w:hAnsi="Times New Roman" w:cs="Times New Roman"/>
          <w:sz w:val="24"/>
          <w:szCs w:val="24"/>
          <w:lang w:val="en-US"/>
        </w:rPr>
        <w:t>talk</w:t>
      </w:r>
      <w:proofErr w:type="gramEnd"/>
      <w:r w:rsidRPr="007218ED">
        <w:rPr>
          <w:rFonts w:ascii="Times New Roman" w:hAnsi="Times New Roman" w:cs="Times New Roman"/>
          <w:sz w:val="24"/>
          <w:szCs w:val="24"/>
          <w:lang w:val="en-US"/>
        </w:rPr>
        <w:t xml:space="preserve"> I will introduce the technique of STM, discussing the differences between electronic transport in the single atom point contact and the tunneling limits. I will start by discussing a recent experiment on single atom point contacts of Au and Ag, where we have found spin dependent transport and a magnetic field induced modification of the jump to contact in magnetic fields of up to 20 T. Through a combined theory and experiment approach, this work shows the influence of adsorbed molecules on the quantum magnetotransport in nonmagnetic metals. I will then discuss the discovery of two-dimensional heavy fermions (2DHF) made of 5f electrons with an effective mass 17 times the free electron mass. These 2DHF present quantized states at terraces. The energy separation between quantized levels is of a fraction of a meV and the level width </w:t>
      </w:r>
      <w:proofErr w:type="gramStart"/>
      <w:r w:rsidRPr="007218ED">
        <w:rPr>
          <w:rFonts w:ascii="Times New Roman" w:hAnsi="Times New Roman" w:cs="Times New Roman"/>
          <w:sz w:val="24"/>
          <w:szCs w:val="24"/>
          <w:lang w:val="en-US"/>
        </w:rPr>
        <w:t>is set</w:t>
      </w:r>
      <w:proofErr w:type="gramEnd"/>
      <w:r w:rsidRPr="007218ED">
        <w:rPr>
          <w:rFonts w:ascii="Times New Roman" w:hAnsi="Times New Roman" w:cs="Times New Roman"/>
          <w:sz w:val="24"/>
          <w:szCs w:val="24"/>
          <w:lang w:val="en-US"/>
        </w:rPr>
        <w:t xml:space="preserve"> by the interaction with correlated bulk states [1]. Interestingly, we find a new connection between bulk and surface features, which shows that the surface </w:t>
      </w:r>
      <w:proofErr w:type="gramStart"/>
      <w:r w:rsidRPr="007218ED">
        <w:rPr>
          <w:rFonts w:ascii="Times New Roman" w:hAnsi="Times New Roman" w:cs="Times New Roman"/>
          <w:sz w:val="24"/>
          <w:szCs w:val="24"/>
          <w:lang w:val="en-US"/>
        </w:rPr>
        <w:t>can be used</w:t>
      </w:r>
      <w:proofErr w:type="gramEnd"/>
      <w:r w:rsidRPr="007218ED">
        <w:rPr>
          <w:rFonts w:ascii="Times New Roman" w:hAnsi="Times New Roman" w:cs="Times New Roman"/>
          <w:sz w:val="24"/>
          <w:szCs w:val="24"/>
          <w:lang w:val="en-US"/>
        </w:rPr>
        <w:t xml:space="preserve"> as a powerful probe to address pressing questions about electronic correlations, such as the hidden order problem of URu2Si2.</w:t>
      </w:r>
    </w:p>
    <w:p w:rsidR="007218ED" w:rsidRPr="007218ED" w:rsidRDefault="007218ED" w:rsidP="007218ED">
      <w:pPr>
        <w:autoSpaceDE w:val="0"/>
        <w:autoSpaceDN w:val="0"/>
        <w:adjustRightInd w:val="0"/>
        <w:spacing w:after="0" w:line="240" w:lineRule="auto"/>
        <w:rPr>
          <w:rFonts w:ascii="Times New Roman" w:hAnsi="Times New Roman" w:cs="Times New Roman"/>
          <w:sz w:val="24"/>
          <w:szCs w:val="24"/>
          <w:lang w:val="en-US"/>
        </w:rPr>
      </w:pPr>
    </w:p>
    <w:p w:rsidR="007218ED" w:rsidRPr="007218ED" w:rsidRDefault="007218ED" w:rsidP="007218ED">
      <w:pPr>
        <w:autoSpaceDE w:val="0"/>
        <w:autoSpaceDN w:val="0"/>
        <w:adjustRightInd w:val="0"/>
        <w:spacing w:after="0" w:line="240" w:lineRule="auto"/>
        <w:rPr>
          <w:rFonts w:ascii="Times New Roman" w:hAnsi="Times New Roman" w:cs="Times New Roman"/>
          <w:sz w:val="24"/>
          <w:szCs w:val="24"/>
          <w:lang w:val="en-US"/>
        </w:rPr>
      </w:pPr>
      <w:r w:rsidRPr="007218ED">
        <w:rPr>
          <w:rFonts w:ascii="Times New Roman" w:hAnsi="Times New Roman" w:cs="Times New Roman"/>
          <w:sz w:val="24"/>
          <w:szCs w:val="24"/>
          <w:lang w:val="en-US"/>
        </w:rPr>
        <w:t>[1] Quantum-well states at the surface of a heavy-fermion superconductor, Edwin Herrera, Isabel Guillamón, Víctor Barrena, William J. Herrera, Jose Augusto Galvis, Alfredo Levy Yeyati, Ján Rusz, Peter M. Oppeneer, Georg Knebel, Jean Pascal Brison, Jacques Flouquet, Dai Aoki &amp; Hermann Suderow, Nature 616, pp 465–469 (2023).</w:t>
      </w:r>
    </w:p>
    <w:p w:rsidR="007218ED" w:rsidRPr="007218ED" w:rsidRDefault="007218ED" w:rsidP="007218ED">
      <w:pPr>
        <w:spacing w:after="0" w:line="240" w:lineRule="auto"/>
        <w:rPr>
          <w:rFonts w:ascii="Times New Roman" w:eastAsia="NimbusRomNo9L-Regu" w:hAnsi="Times New Roman" w:cs="Times New Roman"/>
          <w:sz w:val="24"/>
          <w:szCs w:val="24"/>
          <w:lang w:val="en-US"/>
        </w:rPr>
      </w:pPr>
    </w:p>
    <w:sectPr w:rsidR="007218ED" w:rsidRPr="007218ED" w:rsidSect="008D3CE8">
      <w:pgSz w:w="11906" w:h="16838"/>
      <w:pgMar w:top="1134" w:right="850"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DengXian">
    <w:altName w:val="SimSun"/>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MR10">
    <w:altName w:val="MS Mincho"/>
    <w:panose1 w:val="00000000000000000000"/>
    <w:charset w:val="80"/>
    <w:family w:val="auto"/>
    <w:notTrueType/>
    <w:pitch w:val="default"/>
    <w:sig w:usb0="00000203" w:usb1="08070000" w:usb2="00000010" w:usb3="00000000" w:csb0="00020005" w:csb1="00000000"/>
  </w:font>
  <w:font w:name="CMR12">
    <w:altName w:val="Times New Roman"/>
    <w:panose1 w:val="00000000000000000000"/>
    <w:charset w:val="00"/>
    <w:family w:val="auto"/>
    <w:notTrueType/>
    <w:pitch w:val="default"/>
    <w:sig w:usb0="00000003" w:usb1="00000000" w:usb2="00000000" w:usb3="00000000" w:csb0="00000001" w:csb1="00000000"/>
  </w:font>
  <w:font w:name="STIX-Regular">
    <w:altName w:val="MS Gothic"/>
    <w:panose1 w:val="00000000000000000000"/>
    <w:charset w:val="80"/>
    <w:family w:val="roman"/>
    <w:notTrueType/>
    <w:pitch w:val="default"/>
    <w:sig w:usb0="00000001" w:usb1="08070000" w:usb2="00000010" w:usb3="00000000" w:csb0="00020000" w:csb1="00000000"/>
  </w:font>
  <w:font w:name="HardingText-Regular">
    <w:altName w:val="MS Gothic"/>
    <w:panose1 w:val="00000000000000000000"/>
    <w:charset w:val="80"/>
    <w:family w:val="roman"/>
    <w:notTrueType/>
    <w:pitch w:val="default"/>
    <w:sig w:usb0="00000201" w:usb1="08070000" w:usb2="00000010" w:usb3="00000000" w:csb0="00020004" w:csb1="00000000"/>
  </w:font>
  <w:font w:name="NimbusRomNo9L-Regu">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4F374D"/>
    <w:multiLevelType w:val="hybridMultilevel"/>
    <w:tmpl w:val="51DE3DA0"/>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4CC43A1"/>
    <w:multiLevelType w:val="hybridMultilevel"/>
    <w:tmpl w:val="755230E2"/>
    <w:lvl w:ilvl="0" w:tplc="A51CB5F8">
      <w:start w:val="3"/>
      <w:numFmt w:val="decimal"/>
      <w:lvlText w:val="%1"/>
      <w:lvlJc w:val="left"/>
      <w:pPr>
        <w:ind w:left="360" w:hanging="360"/>
      </w:pPr>
      <w:rPr>
        <w:rFonts w:hint="default"/>
        <w:vertAlign w:val="superscrip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8EF6D41"/>
    <w:multiLevelType w:val="hybridMultilevel"/>
    <w:tmpl w:val="37B6A77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4309DE"/>
    <w:multiLevelType w:val="hybridMultilevel"/>
    <w:tmpl w:val="6934847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0C1"/>
    <w:rsid w:val="000060D7"/>
    <w:rsid w:val="00025924"/>
    <w:rsid w:val="00042D9F"/>
    <w:rsid w:val="00045A7A"/>
    <w:rsid w:val="00054EE6"/>
    <w:rsid w:val="00062A39"/>
    <w:rsid w:val="00062EF6"/>
    <w:rsid w:val="0007592B"/>
    <w:rsid w:val="00083377"/>
    <w:rsid w:val="00083BEA"/>
    <w:rsid w:val="00085098"/>
    <w:rsid w:val="000950C1"/>
    <w:rsid w:val="000B6511"/>
    <w:rsid w:val="000C1109"/>
    <w:rsid w:val="000C1C7E"/>
    <w:rsid w:val="000C3FF4"/>
    <w:rsid w:val="000C4DF8"/>
    <w:rsid w:val="000D2A17"/>
    <w:rsid w:val="000D409E"/>
    <w:rsid w:val="000F3B75"/>
    <w:rsid w:val="001034D0"/>
    <w:rsid w:val="001050D1"/>
    <w:rsid w:val="00107A9A"/>
    <w:rsid w:val="0011580C"/>
    <w:rsid w:val="00133509"/>
    <w:rsid w:val="0016664F"/>
    <w:rsid w:val="00174A94"/>
    <w:rsid w:val="00184DE8"/>
    <w:rsid w:val="00190216"/>
    <w:rsid w:val="001A0CE8"/>
    <w:rsid w:val="001B276A"/>
    <w:rsid w:val="001B744A"/>
    <w:rsid w:val="001D0145"/>
    <w:rsid w:val="001D1828"/>
    <w:rsid w:val="001D1C25"/>
    <w:rsid w:val="001E3C44"/>
    <w:rsid w:val="001F5A73"/>
    <w:rsid w:val="00201BA9"/>
    <w:rsid w:val="00207E4C"/>
    <w:rsid w:val="0021634B"/>
    <w:rsid w:val="00233B88"/>
    <w:rsid w:val="00245419"/>
    <w:rsid w:val="00251D6A"/>
    <w:rsid w:val="00256F26"/>
    <w:rsid w:val="0026215C"/>
    <w:rsid w:val="00273C56"/>
    <w:rsid w:val="002746B5"/>
    <w:rsid w:val="00286911"/>
    <w:rsid w:val="002A3C72"/>
    <w:rsid w:val="002A5EDF"/>
    <w:rsid w:val="002C4226"/>
    <w:rsid w:val="002E7B19"/>
    <w:rsid w:val="00302995"/>
    <w:rsid w:val="0031041B"/>
    <w:rsid w:val="00312FEA"/>
    <w:rsid w:val="003231F0"/>
    <w:rsid w:val="00335F64"/>
    <w:rsid w:val="003461AA"/>
    <w:rsid w:val="003657FF"/>
    <w:rsid w:val="00366F09"/>
    <w:rsid w:val="0037469E"/>
    <w:rsid w:val="003D0997"/>
    <w:rsid w:val="003D2E42"/>
    <w:rsid w:val="00401D4F"/>
    <w:rsid w:val="00406706"/>
    <w:rsid w:val="00414840"/>
    <w:rsid w:val="004219F6"/>
    <w:rsid w:val="00423EA3"/>
    <w:rsid w:val="00426499"/>
    <w:rsid w:val="004502AE"/>
    <w:rsid w:val="00480461"/>
    <w:rsid w:val="004A4636"/>
    <w:rsid w:val="004C3BF9"/>
    <w:rsid w:val="004D2640"/>
    <w:rsid w:val="004D40A4"/>
    <w:rsid w:val="004D7E69"/>
    <w:rsid w:val="004E740B"/>
    <w:rsid w:val="004F14AA"/>
    <w:rsid w:val="00532CF1"/>
    <w:rsid w:val="00554C84"/>
    <w:rsid w:val="00555C70"/>
    <w:rsid w:val="005572BB"/>
    <w:rsid w:val="0056549F"/>
    <w:rsid w:val="00581E28"/>
    <w:rsid w:val="00597F47"/>
    <w:rsid w:val="005A7CA0"/>
    <w:rsid w:val="005B0D32"/>
    <w:rsid w:val="005E6A14"/>
    <w:rsid w:val="005F4A31"/>
    <w:rsid w:val="005F570C"/>
    <w:rsid w:val="005F7BCB"/>
    <w:rsid w:val="00603F93"/>
    <w:rsid w:val="0063145D"/>
    <w:rsid w:val="0063179A"/>
    <w:rsid w:val="00634A64"/>
    <w:rsid w:val="00641F99"/>
    <w:rsid w:val="00642A4C"/>
    <w:rsid w:val="00647FE6"/>
    <w:rsid w:val="00673A44"/>
    <w:rsid w:val="00680A70"/>
    <w:rsid w:val="00685F3C"/>
    <w:rsid w:val="006A223E"/>
    <w:rsid w:val="006B09E7"/>
    <w:rsid w:val="006B2CDF"/>
    <w:rsid w:val="006B565F"/>
    <w:rsid w:val="006D4E5F"/>
    <w:rsid w:val="006D7CD1"/>
    <w:rsid w:val="006E0541"/>
    <w:rsid w:val="006E2057"/>
    <w:rsid w:val="006E23DA"/>
    <w:rsid w:val="006F4DFF"/>
    <w:rsid w:val="006F6B7C"/>
    <w:rsid w:val="0070544F"/>
    <w:rsid w:val="007055C5"/>
    <w:rsid w:val="00705A77"/>
    <w:rsid w:val="00713087"/>
    <w:rsid w:val="007218ED"/>
    <w:rsid w:val="00736285"/>
    <w:rsid w:val="0074562B"/>
    <w:rsid w:val="00746381"/>
    <w:rsid w:val="00755139"/>
    <w:rsid w:val="007634B0"/>
    <w:rsid w:val="00767582"/>
    <w:rsid w:val="0077281A"/>
    <w:rsid w:val="007A33A1"/>
    <w:rsid w:val="007B01BB"/>
    <w:rsid w:val="007B060B"/>
    <w:rsid w:val="007B6154"/>
    <w:rsid w:val="007B6F47"/>
    <w:rsid w:val="007C75C8"/>
    <w:rsid w:val="007E1C1E"/>
    <w:rsid w:val="007E7B5F"/>
    <w:rsid w:val="00830700"/>
    <w:rsid w:val="00830B87"/>
    <w:rsid w:val="00833B71"/>
    <w:rsid w:val="00865C8C"/>
    <w:rsid w:val="008779B6"/>
    <w:rsid w:val="008A30CA"/>
    <w:rsid w:val="008C5D63"/>
    <w:rsid w:val="008D3CE8"/>
    <w:rsid w:val="008D5EBB"/>
    <w:rsid w:val="00902173"/>
    <w:rsid w:val="00902BB1"/>
    <w:rsid w:val="009038CE"/>
    <w:rsid w:val="0091231F"/>
    <w:rsid w:val="009170A2"/>
    <w:rsid w:val="009247ED"/>
    <w:rsid w:val="0093320A"/>
    <w:rsid w:val="0093596B"/>
    <w:rsid w:val="009424DA"/>
    <w:rsid w:val="00964FFA"/>
    <w:rsid w:val="00973D29"/>
    <w:rsid w:val="0098272F"/>
    <w:rsid w:val="00993F95"/>
    <w:rsid w:val="009A1A5D"/>
    <w:rsid w:val="009A2449"/>
    <w:rsid w:val="009A564B"/>
    <w:rsid w:val="009B1458"/>
    <w:rsid w:val="009B1869"/>
    <w:rsid w:val="009B4964"/>
    <w:rsid w:val="009B73FC"/>
    <w:rsid w:val="009C57B3"/>
    <w:rsid w:val="009D0944"/>
    <w:rsid w:val="009F3BE3"/>
    <w:rsid w:val="00A110B4"/>
    <w:rsid w:val="00A27A95"/>
    <w:rsid w:val="00A35C4D"/>
    <w:rsid w:val="00A466CE"/>
    <w:rsid w:val="00A46A92"/>
    <w:rsid w:val="00A5349C"/>
    <w:rsid w:val="00A7403E"/>
    <w:rsid w:val="00A755FC"/>
    <w:rsid w:val="00A83697"/>
    <w:rsid w:val="00A933EF"/>
    <w:rsid w:val="00AA1044"/>
    <w:rsid w:val="00AB5C5D"/>
    <w:rsid w:val="00AD30FA"/>
    <w:rsid w:val="00AD4D61"/>
    <w:rsid w:val="00AE1E52"/>
    <w:rsid w:val="00AE311C"/>
    <w:rsid w:val="00AF344B"/>
    <w:rsid w:val="00B031A3"/>
    <w:rsid w:val="00B06CE9"/>
    <w:rsid w:val="00B164E2"/>
    <w:rsid w:val="00B22F25"/>
    <w:rsid w:val="00B2446F"/>
    <w:rsid w:val="00B267F5"/>
    <w:rsid w:val="00B26906"/>
    <w:rsid w:val="00B4785B"/>
    <w:rsid w:val="00B639F0"/>
    <w:rsid w:val="00B66FAF"/>
    <w:rsid w:val="00B714C6"/>
    <w:rsid w:val="00B7433C"/>
    <w:rsid w:val="00B749E2"/>
    <w:rsid w:val="00B86759"/>
    <w:rsid w:val="00B94D77"/>
    <w:rsid w:val="00BB6193"/>
    <w:rsid w:val="00BB7D74"/>
    <w:rsid w:val="00BC0E77"/>
    <w:rsid w:val="00BC3C76"/>
    <w:rsid w:val="00BF76F4"/>
    <w:rsid w:val="00C045E7"/>
    <w:rsid w:val="00C22D61"/>
    <w:rsid w:val="00C264C7"/>
    <w:rsid w:val="00C51191"/>
    <w:rsid w:val="00C55BBF"/>
    <w:rsid w:val="00C6478D"/>
    <w:rsid w:val="00C77998"/>
    <w:rsid w:val="00C82DF6"/>
    <w:rsid w:val="00C8547A"/>
    <w:rsid w:val="00CA2BF9"/>
    <w:rsid w:val="00CA62D2"/>
    <w:rsid w:val="00D027B1"/>
    <w:rsid w:val="00D043EC"/>
    <w:rsid w:val="00D057D5"/>
    <w:rsid w:val="00D302B8"/>
    <w:rsid w:val="00D34693"/>
    <w:rsid w:val="00D4638B"/>
    <w:rsid w:val="00D55E5C"/>
    <w:rsid w:val="00D638C1"/>
    <w:rsid w:val="00D71BD8"/>
    <w:rsid w:val="00D82460"/>
    <w:rsid w:val="00D90771"/>
    <w:rsid w:val="00DB3E19"/>
    <w:rsid w:val="00DB55DD"/>
    <w:rsid w:val="00DD38DB"/>
    <w:rsid w:val="00DD5888"/>
    <w:rsid w:val="00E03A60"/>
    <w:rsid w:val="00E109DA"/>
    <w:rsid w:val="00E14F4D"/>
    <w:rsid w:val="00E2308D"/>
    <w:rsid w:val="00E24AB6"/>
    <w:rsid w:val="00E24BE2"/>
    <w:rsid w:val="00E30E5C"/>
    <w:rsid w:val="00E32043"/>
    <w:rsid w:val="00E4213C"/>
    <w:rsid w:val="00E651E4"/>
    <w:rsid w:val="00E84DD5"/>
    <w:rsid w:val="00EA38B9"/>
    <w:rsid w:val="00EB3C95"/>
    <w:rsid w:val="00EC22D8"/>
    <w:rsid w:val="00ED22E5"/>
    <w:rsid w:val="00EE089B"/>
    <w:rsid w:val="00F01774"/>
    <w:rsid w:val="00F01FA1"/>
    <w:rsid w:val="00F4034A"/>
    <w:rsid w:val="00F456D9"/>
    <w:rsid w:val="00F64F8B"/>
    <w:rsid w:val="00F673ED"/>
    <w:rsid w:val="00F73510"/>
    <w:rsid w:val="00F90E0D"/>
    <w:rsid w:val="00F94D02"/>
    <w:rsid w:val="00F94E52"/>
    <w:rsid w:val="00FB1D4B"/>
    <w:rsid w:val="00FB256F"/>
    <w:rsid w:val="00FD6D26"/>
    <w:rsid w:val="00FF0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60AD81D-F45E-4F69-B512-3A1EFDFD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A9A"/>
  </w:style>
  <w:style w:type="paragraph" w:styleId="1">
    <w:name w:val="heading 1"/>
    <w:basedOn w:val="a"/>
    <w:link w:val="10"/>
    <w:uiPriority w:val="9"/>
    <w:qFormat/>
    <w:rsid w:val="009A56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0950C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950C1"/>
    <w:rPr>
      <w:rFonts w:ascii="Times New Roman" w:eastAsia="Times New Roman" w:hAnsi="Times New Roman" w:cs="Times New Roman"/>
      <w:b/>
      <w:bCs/>
      <w:sz w:val="24"/>
      <w:szCs w:val="24"/>
      <w:lang w:eastAsia="ru-RU"/>
    </w:rPr>
  </w:style>
  <w:style w:type="character" w:styleId="a3">
    <w:name w:val="Strong"/>
    <w:basedOn w:val="a0"/>
    <w:uiPriority w:val="22"/>
    <w:qFormat/>
    <w:rsid w:val="000950C1"/>
    <w:rPr>
      <w:b/>
      <w:bCs/>
    </w:rPr>
  </w:style>
  <w:style w:type="character" w:styleId="a4">
    <w:name w:val="Hyperlink"/>
    <w:basedOn w:val="a0"/>
    <w:uiPriority w:val="99"/>
    <w:unhideWhenUsed/>
    <w:rsid w:val="000950C1"/>
    <w:rPr>
      <w:color w:val="0000FF"/>
      <w:u w:val="single"/>
    </w:rPr>
  </w:style>
  <w:style w:type="character" w:customStyle="1" w:styleId="hps">
    <w:name w:val="hps"/>
    <w:basedOn w:val="a0"/>
    <w:rsid w:val="000950C1"/>
  </w:style>
  <w:style w:type="paragraph" w:customStyle="1" w:styleId="Els-Title">
    <w:name w:val="Els-Title"/>
    <w:next w:val="a"/>
    <w:autoRedefine/>
    <w:uiPriority w:val="99"/>
    <w:rsid w:val="007B6F47"/>
    <w:pPr>
      <w:suppressAutoHyphens/>
      <w:spacing w:after="0" w:line="240" w:lineRule="auto"/>
      <w:jc w:val="center"/>
    </w:pPr>
    <w:rPr>
      <w:rFonts w:ascii="Times New Roman" w:eastAsia="SimSun" w:hAnsi="Times New Roman" w:cs="Times New Roman"/>
      <w:b/>
      <w:caps/>
      <w:sz w:val="24"/>
      <w:szCs w:val="24"/>
      <w:lang w:val="en-US"/>
    </w:rPr>
  </w:style>
  <w:style w:type="paragraph" w:customStyle="1" w:styleId="Els-Author">
    <w:name w:val="Els-Author"/>
    <w:next w:val="a"/>
    <w:uiPriority w:val="99"/>
    <w:rsid w:val="00A755FC"/>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Els-Affiliation">
    <w:name w:val="Els-Affiliation"/>
    <w:next w:val="a"/>
    <w:uiPriority w:val="99"/>
    <w:rsid w:val="00A755FC"/>
    <w:pPr>
      <w:suppressAutoHyphens/>
      <w:spacing w:after="0" w:line="200" w:lineRule="exact"/>
      <w:jc w:val="center"/>
    </w:pPr>
    <w:rPr>
      <w:rFonts w:ascii="Times New Roman" w:eastAsia="SimSun" w:hAnsi="Times New Roman" w:cs="Times New Roman"/>
      <w:i/>
      <w:noProof/>
      <w:sz w:val="16"/>
      <w:szCs w:val="20"/>
      <w:lang w:val="en-US"/>
    </w:rPr>
  </w:style>
  <w:style w:type="paragraph" w:styleId="a5">
    <w:name w:val="Body Text"/>
    <w:basedOn w:val="a"/>
    <w:link w:val="a6"/>
    <w:uiPriority w:val="99"/>
    <w:rsid w:val="006F6B7C"/>
    <w:pPr>
      <w:spacing w:after="0" w:line="240" w:lineRule="auto"/>
      <w:ind w:right="50"/>
    </w:pPr>
    <w:rPr>
      <w:rFonts w:ascii="Times New Roman" w:eastAsia="Times New Roman" w:hAnsi="Times New Roman" w:cs="Times New Roman"/>
      <w:sz w:val="24"/>
      <w:szCs w:val="20"/>
      <w:lang w:val="en-GB" w:eastAsia="de-DE"/>
    </w:rPr>
  </w:style>
  <w:style w:type="character" w:customStyle="1" w:styleId="a6">
    <w:name w:val="Основной текст Знак"/>
    <w:basedOn w:val="a0"/>
    <w:link w:val="a5"/>
    <w:uiPriority w:val="99"/>
    <w:rsid w:val="006F6B7C"/>
    <w:rPr>
      <w:rFonts w:ascii="Times New Roman" w:eastAsia="Times New Roman" w:hAnsi="Times New Roman" w:cs="Times New Roman"/>
      <w:sz w:val="24"/>
      <w:szCs w:val="20"/>
      <w:lang w:val="en-GB" w:eastAsia="de-DE"/>
    </w:rPr>
  </w:style>
  <w:style w:type="character" w:customStyle="1" w:styleId="atn">
    <w:name w:val="atn"/>
    <w:basedOn w:val="a0"/>
    <w:rsid w:val="006F6B7C"/>
    <w:rPr>
      <w:rFonts w:cs="Times New Roman"/>
    </w:rPr>
  </w:style>
  <w:style w:type="character" w:customStyle="1" w:styleId="shorttext">
    <w:name w:val="short_text"/>
    <w:basedOn w:val="a0"/>
    <w:rsid w:val="006F6B7C"/>
    <w:rPr>
      <w:rFonts w:cs="Times New Roman"/>
    </w:rPr>
  </w:style>
  <w:style w:type="paragraph" w:styleId="a7">
    <w:name w:val="Balloon Text"/>
    <w:basedOn w:val="a"/>
    <w:link w:val="a8"/>
    <w:uiPriority w:val="99"/>
    <w:semiHidden/>
    <w:unhideWhenUsed/>
    <w:rsid w:val="006F6B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6B7C"/>
    <w:rPr>
      <w:rFonts w:ascii="Tahoma" w:hAnsi="Tahoma" w:cs="Tahoma"/>
      <w:sz w:val="16"/>
      <w:szCs w:val="16"/>
    </w:rPr>
  </w:style>
  <w:style w:type="paragraph" w:customStyle="1" w:styleId="11">
    <w:name w:val="Обычный1"/>
    <w:rsid w:val="00B94D77"/>
    <w:pPr>
      <w:spacing w:after="0" w:line="240" w:lineRule="auto"/>
    </w:pPr>
    <w:rPr>
      <w:rFonts w:ascii="Times New Roman" w:eastAsia="Arial Unicode MS" w:hAnsi="Arial Unicode MS" w:cs="Arial Unicode MS"/>
      <w:color w:val="000000"/>
      <w:sz w:val="24"/>
      <w:szCs w:val="24"/>
      <w:u w:color="000000"/>
      <w:lang w:eastAsia="ru-RU"/>
    </w:rPr>
  </w:style>
  <w:style w:type="character" w:customStyle="1" w:styleId="10">
    <w:name w:val="Заголовок 1 Знак"/>
    <w:basedOn w:val="a0"/>
    <w:link w:val="1"/>
    <w:uiPriority w:val="9"/>
    <w:rsid w:val="009A564B"/>
    <w:rPr>
      <w:rFonts w:ascii="Times New Roman" w:eastAsia="Times New Roman" w:hAnsi="Times New Roman" w:cs="Times New Roman"/>
      <w:b/>
      <w:bCs/>
      <w:kern w:val="36"/>
      <w:sz w:val="48"/>
      <w:szCs w:val="48"/>
      <w:lang w:eastAsia="ru-RU"/>
    </w:rPr>
  </w:style>
  <w:style w:type="paragraph" w:styleId="a9">
    <w:name w:val="List Paragraph"/>
    <w:basedOn w:val="a"/>
    <w:uiPriority w:val="34"/>
    <w:qFormat/>
    <w:rsid w:val="0031041B"/>
    <w:pPr>
      <w:ind w:left="720"/>
      <w:contextualSpacing/>
    </w:pPr>
  </w:style>
  <w:style w:type="paragraph" w:customStyle="1" w:styleId="ICYS-LTPMain">
    <w:name w:val="ICYS-LTP: Main"/>
    <w:rsid w:val="00B4785B"/>
    <w:pPr>
      <w:spacing w:after="0" w:line="240" w:lineRule="auto"/>
      <w:ind w:firstLine="567"/>
      <w:jc w:val="both"/>
    </w:pPr>
    <w:rPr>
      <w:rFonts w:ascii="Times New Roman" w:eastAsia="Times New Roman" w:hAnsi="Times New Roman" w:cs="Times New Roman"/>
      <w:sz w:val="24"/>
      <w:szCs w:val="24"/>
      <w:lang w:val="en-US" w:eastAsia="ru-RU"/>
    </w:rPr>
  </w:style>
  <w:style w:type="paragraph" w:customStyle="1" w:styleId="ICYS-LTPTitle">
    <w:name w:val="ICYS-LTP: Title"/>
    <w:basedOn w:val="ICYS-LTPMain"/>
    <w:next w:val="ICYS-LTPMain"/>
    <w:rsid w:val="00B4785B"/>
    <w:pPr>
      <w:ind w:firstLine="0"/>
      <w:jc w:val="center"/>
    </w:pPr>
    <w:rPr>
      <w:b/>
      <w:caps/>
      <w:sz w:val="28"/>
    </w:rPr>
  </w:style>
  <w:style w:type="paragraph" w:customStyle="1" w:styleId="ICYS-LTPAuthors">
    <w:name w:val="ICYS-LTP: Authors"/>
    <w:basedOn w:val="ICYS-LTPMain"/>
    <w:next w:val="ICYS-LTPMain"/>
    <w:rsid w:val="00B4785B"/>
    <w:pPr>
      <w:jc w:val="center"/>
    </w:pPr>
    <w:rPr>
      <w:b/>
    </w:rPr>
  </w:style>
  <w:style w:type="paragraph" w:customStyle="1" w:styleId="ICYS-LTPOrganizations">
    <w:name w:val="ICYS-LTP: Organizations"/>
    <w:basedOn w:val="ICYS-LTPMain"/>
    <w:next w:val="ICYS-LTPMain"/>
    <w:rsid w:val="00B86759"/>
    <w:pPr>
      <w:ind w:firstLine="0"/>
      <w:jc w:val="center"/>
    </w:pPr>
    <w:rPr>
      <w:i/>
    </w:rPr>
  </w:style>
  <w:style w:type="paragraph" w:customStyle="1" w:styleId="ICYS-LTPMail">
    <w:name w:val="ICYS-LTP: Mail"/>
    <w:basedOn w:val="ICYS-LTPMain"/>
    <w:rsid w:val="00B86759"/>
    <w:pPr>
      <w:ind w:firstLine="0"/>
      <w:jc w:val="center"/>
    </w:pPr>
    <w:rPr>
      <w:i/>
    </w:rPr>
  </w:style>
  <w:style w:type="paragraph" w:styleId="2">
    <w:name w:val="Body Text 2"/>
    <w:basedOn w:val="a"/>
    <w:link w:val="20"/>
    <w:semiHidden/>
    <w:rsid w:val="00B86759"/>
    <w:pPr>
      <w:spacing w:after="0" w:line="240" w:lineRule="auto"/>
    </w:pPr>
    <w:rPr>
      <w:rFonts w:ascii="Times New Roman" w:eastAsia="Times New Roman" w:hAnsi="Times New Roman" w:cs="Times New Roman"/>
      <w:snapToGrid w:val="0"/>
      <w:color w:val="000000"/>
      <w:sz w:val="24"/>
      <w:szCs w:val="24"/>
      <w:lang w:eastAsia="ru-RU"/>
    </w:rPr>
  </w:style>
  <w:style w:type="character" w:customStyle="1" w:styleId="20">
    <w:name w:val="Основной текст 2 Знак"/>
    <w:basedOn w:val="a0"/>
    <w:link w:val="2"/>
    <w:semiHidden/>
    <w:rsid w:val="00B86759"/>
    <w:rPr>
      <w:rFonts w:ascii="Times New Roman" w:eastAsia="Times New Roman" w:hAnsi="Times New Roman" w:cs="Times New Roman"/>
      <w:snapToGrid w:val="0"/>
      <w:color w:val="000000"/>
      <w:sz w:val="24"/>
      <w:szCs w:val="24"/>
      <w:lang w:eastAsia="ru-RU"/>
    </w:rPr>
  </w:style>
  <w:style w:type="table" w:styleId="aa">
    <w:name w:val="Table Grid"/>
    <w:basedOn w:val="a1"/>
    <w:uiPriority w:val="59"/>
    <w:rsid w:val="00273C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t-card-ttl-txt">
    <w:name w:val="gt-card-ttl-txt"/>
    <w:basedOn w:val="a0"/>
    <w:rsid w:val="000D409E"/>
  </w:style>
  <w:style w:type="character" w:customStyle="1" w:styleId="FontStyle12">
    <w:name w:val="Font Style12"/>
    <w:basedOn w:val="a0"/>
    <w:rsid w:val="005F7BCB"/>
    <w:rPr>
      <w:rFonts w:ascii="Times New Roman" w:hAnsi="Times New Roman" w:cs="Times New Roman"/>
      <w:sz w:val="20"/>
      <w:szCs w:val="20"/>
    </w:rPr>
  </w:style>
  <w:style w:type="paragraph" w:styleId="ab">
    <w:name w:val="Normal (Web)"/>
    <w:basedOn w:val="a"/>
    <w:uiPriority w:val="99"/>
    <w:rsid w:val="009170A2"/>
    <w:pPr>
      <w:spacing w:before="100" w:beforeAutospacing="1" w:after="100" w:afterAutospacing="1" w:line="240" w:lineRule="auto"/>
    </w:pPr>
    <w:rPr>
      <w:rFonts w:ascii="Times New Roman" w:eastAsia="SimSun" w:hAnsi="Times New Roman" w:cs="Times New Roman"/>
      <w:sz w:val="24"/>
      <w:szCs w:val="24"/>
      <w:lang w:val="uk-UA" w:eastAsia="zh-CN"/>
    </w:rPr>
  </w:style>
  <w:style w:type="paragraph" w:customStyle="1" w:styleId="Default">
    <w:name w:val="Default"/>
    <w:rsid w:val="009170A2"/>
    <w:pPr>
      <w:autoSpaceDE w:val="0"/>
      <w:autoSpaceDN w:val="0"/>
      <w:adjustRightInd w:val="0"/>
      <w:spacing w:after="0" w:line="240" w:lineRule="auto"/>
    </w:pPr>
    <w:rPr>
      <w:rFonts w:ascii="Times New Roman" w:eastAsia="SimSun" w:hAnsi="Times New Roman" w:cs="Times New Roman"/>
      <w:color w:val="000000"/>
      <w:sz w:val="24"/>
      <w:szCs w:val="24"/>
      <w:lang w:val="uk-UA" w:eastAsia="zh-CN"/>
    </w:rPr>
  </w:style>
  <w:style w:type="character" w:customStyle="1" w:styleId="apple-converted-space">
    <w:name w:val="apple-converted-space"/>
    <w:basedOn w:val="a0"/>
    <w:rsid w:val="007B6F47"/>
  </w:style>
  <w:style w:type="character" w:styleId="ac">
    <w:name w:val="FollowedHyperlink"/>
    <w:basedOn w:val="a0"/>
    <w:uiPriority w:val="99"/>
    <w:semiHidden/>
    <w:unhideWhenUsed/>
    <w:rsid w:val="001D1C25"/>
    <w:rPr>
      <w:color w:val="800080" w:themeColor="followedHyperlink"/>
      <w:u w:val="single"/>
    </w:rPr>
  </w:style>
  <w:style w:type="paragraph" w:styleId="ad">
    <w:name w:val="Body Text Indent"/>
    <w:basedOn w:val="a"/>
    <w:link w:val="ae"/>
    <w:uiPriority w:val="99"/>
    <w:semiHidden/>
    <w:unhideWhenUsed/>
    <w:rsid w:val="008D3CE8"/>
    <w:pPr>
      <w:spacing w:after="120"/>
      <w:ind w:left="283"/>
    </w:pPr>
  </w:style>
  <w:style w:type="character" w:customStyle="1" w:styleId="ae">
    <w:name w:val="Основной текст с отступом Знак"/>
    <w:basedOn w:val="a0"/>
    <w:link w:val="ad"/>
    <w:uiPriority w:val="99"/>
    <w:semiHidden/>
    <w:rsid w:val="008D3CE8"/>
  </w:style>
  <w:style w:type="character" w:styleId="af">
    <w:name w:val="Emphasis"/>
    <w:uiPriority w:val="20"/>
    <w:qFormat/>
    <w:rsid w:val="00E03A60"/>
    <w:rPr>
      <w:i/>
      <w:iCs/>
    </w:rPr>
  </w:style>
  <w:style w:type="character" w:customStyle="1" w:styleId="rynqvb">
    <w:name w:val="rynqvb"/>
    <w:basedOn w:val="a0"/>
    <w:rsid w:val="00AD30FA"/>
  </w:style>
  <w:style w:type="character" w:customStyle="1" w:styleId="q4iawc">
    <w:name w:val="q4iawc"/>
    <w:rsid w:val="00B06CE9"/>
  </w:style>
  <w:style w:type="paragraph" w:customStyle="1" w:styleId="MainText">
    <w:name w:val="Main Text"/>
    <w:basedOn w:val="a"/>
    <w:rsid w:val="009B73FC"/>
    <w:pPr>
      <w:spacing w:after="0" w:line="480" w:lineRule="auto"/>
    </w:pPr>
    <w:rPr>
      <w:rFonts w:ascii="Arial" w:eastAsia="Times New Roman" w:hAnsi="Arial" w:cs="Arial"/>
      <w:sz w:val="24"/>
      <w:szCs w:val="24"/>
      <w:lang w:val="en-GB" w:eastAsia="de-DE"/>
    </w:rPr>
  </w:style>
  <w:style w:type="character" w:customStyle="1" w:styleId="jgg6ef">
    <w:name w:val="jgg6ef"/>
    <w:basedOn w:val="a0"/>
    <w:rsid w:val="007E1C1E"/>
  </w:style>
  <w:style w:type="character" w:customStyle="1" w:styleId="hgkelc">
    <w:name w:val="hgkelc"/>
    <w:basedOn w:val="a0"/>
    <w:rsid w:val="007E1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104621">
      <w:bodyDiv w:val="1"/>
      <w:marLeft w:val="0"/>
      <w:marRight w:val="0"/>
      <w:marTop w:val="0"/>
      <w:marBottom w:val="0"/>
      <w:divBdr>
        <w:top w:val="none" w:sz="0" w:space="0" w:color="auto"/>
        <w:left w:val="none" w:sz="0" w:space="0" w:color="auto"/>
        <w:bottom w:val="none" w:sz="0" w:space="0" w:color="auto"/>
        <w:right w:val="none" w:sz="0" w:space="0" w:color="auto"/>
      </w:divBdr>
    </w:div>
    <w:div w:id="1575311970">
      <w:bodyDiv w:val="1"/>
      <w:marLeft w:val="0"/>
      <w:marRight w:val="0"/>
      <w:marTop w:val="0"/>
      <w:marBottom w:val="0"/>
      <w:divBdr>
        <w:top w:val="none" w:sz="0" w:space="0" w:color="auto"/>
        <w:left w:val="none" w:sz="0" w:space="0" w:color="auto"/>
        <w:bottom w:val="none" w:sz="0" w:space="0" w:color="auto"/>
        <w:right w:val="none" w:sz="0" w:space="0" w:color="auto"/>
      </w:divBdr>
    </w:div>
    <w:div w:id="1806502764">
      <w:bodyDiv w:val="1"/>
      <w:marLeft w:val="0"/>
      <w:marRight w:val="0"/>
      <w:marTop w:val="0"/>
      <w:marBottom w:val="0"/>
      <w:divBdr>
        <w:top w:val="none" w:sz="0" w:space="0" w:color="auto"/>
        <w:left w:val="none" w:sz="0" w:space="0" w:color="auto"/>
        <w:bottom w:val="none" w:sz="0" w:space="0" w:color="auto"/>
        <w:right w:val="none" w:sz="0" w:space="0" w:color="auto"/>
      </w:divBdr>
    </w:div>
    <w:div w:id="21106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ferromon.eu/" TargetMode="External"/><Relationship Id="rId18" Type="http://schemas.openxmlformats.org/officeDocument/2006/relationships/hyperlink" Target="https://fnt.ilt.kharkov.ua/index.php/fnt/article/view/907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762/bjnano.11.118" TargetMode="External"/><Relationship Id="rId7" Type="http://schemas.openxmlformats.org/officeDocument/2006/relationships/image" Target="media/image2.gif"/><Relationship Id="rId12" Type="http://schemas.openxmlformats.org/officeDocument/2006/relationships/image" Target="media/image6.emf"/><Relationship Id="rId17" Type="http://schemas.openxmlformats.org/officeDocument/2006/relationships/hyperlink" Target="https://journals.aps.org/prmaterials/abstract/10.1103/PhysRevMaterials.5.0840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kino@hiroshima-u.ac.jp" TargetMode="External"/><Relationship Id="rId20" Type="http://schemas.openxmlformats.org/officeDocument/2006/relationships/hyperlink" Target="https://doi.org/10.3762/bjnano.10.8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ciengine.com/SCPMA/home"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8.wmf"/><Relationship Id="rId10" Type="http://schemas.openxmlformats.org/officeDocument/2006/relationships/image" Target="media/image5.jpg"/><Relationship Id="rId19" Type="http://schemas.openxmlformats.org/officeDocument/2006/relationships/hyperlink" Target="https://pubs.aip.org/aip/ltp/article-abstract/49/7/834/2902032/Peculiarities-of-electron-transport-and-resistive?redirectedFrom=fulltex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lshan@ahu.edu.cn" TargetMode="External"/><Relationship Id="rId22" Type="http://schemas.openxmlformats.org/officeDocument/2006/relationships/hyperlink" Target="https://doi.org/10.3762/bjnano.1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27AB6-66BD-4704-B1F1-E85451B2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1745</TotalTime>
  <Pages>32</Pages>
  <Words>11920</Words>
  <Characters>69381</Characters>
  <Application>Microsoft Office Word</Application>
  <DocSecurity>0</DocSecurity>
  <Lines>1360</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ФТИНТ</Company>
  <LinksUpToDate>false</LinksUpToDate>
  <CharactersWithSpaces>80784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Найдюк</dc:creator>
  <cp:keywords/>
  <dc:description/>
  <cp:lastModifiedBy>Admin</cp:lastModifiedBy>
  <cp:revision>73</cp:revision>
  <cp:lastPrinted>2014-09-08T09:30:00Z</cp:lastPrinted>
  <dcterms:created xsi:type="dcterms:W3CDTF">2024-02-04T15:20:00Z</dcterms:created>
  <dcterms:modified xsi:type="dcterms:W3CDTF">2024-03-08T20:26:00Z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c5ec027a5e79955e55eafd2bc5e0f1e4273d057666dfcaf13471aa56382066d6</vt:lpwstr>
  </property>
</Properties>
</file>